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0F43F4" w:rsidRPr="004C4BBA" w14:paraId="431569EA" w14:textId="77777777" w:rsidTr="00626094">
        <w:trPr>
          <w:trHeight w:val="1187"/>
        </w:trPr>
        <w:tc>
          <w:tcPr>
            <w:tcW w:w="4509" w:type="dxa"/>
          </w:tcPr>
          <w:p w14:paraId="4969E614" w14:textId="77777777" w:rsidR="000F43F4" w:rsidRPr="004C4BBA" w:rsidRDefault="000F43F4" w:rsidP="00626094">
            <w:pPr>
              <w:pStyle w:val="NoSpacing"/>
              <w:jc w:val="center"/>
              <w:rPr>
                <w:rFonts w:cs="Times New Roman"/>
                <w:szCs w:val="28"/>
                <w:lang w:val="nl-NL"/>
              </w:rPr>
            </w:pPr>
            <w:r w:rsidRPr="004C4BBA">
              <w:rPr>
                <w:rFonts w:cs="Times New Roman"/>
                <w:szCs w:val="28"/>
                <w:lang w:val="nl-NL"/>
              </w:rPr>
              <w:t>PHÒNG GD&amp;ĐT BẢO THẮNG</w:t>
            </w:r>
          </w:p>
          <w:p w14:paraId="4CC564D3" w14:textId="77777777" w:rsidR="00313776" w:rsidRDefault="000F43F4" w:rsidP="00626094">
            <w:pPr>
              <w:pStyle w:val="NoSpacing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C4BBA">
              <w:rPr>
                <w:rFonts w:cs="Times New Roman"/>
                <w:b/>
                <w:szCs w:val="28"/>
                <w:lang w:val="nl-NL"/>
              </w:rPr>
              <w:t xml:space="preserve">TRƯỜNG </w:t>
            </w:r>
            <w:r w:rsidR="00313776">
              <w:rPr>
                <w:rFonts w:cs="Times New Roman"/>
                <w:b/>
                <w:szCs w:val="28"/>
                <w:lang w:val="nl-NL"/>
              </w:rPr>
              <w:t xml:space="preserve">PTDTBT </w:t>
            </w:r>
            <w:r w:rsidRPr="004C4BBA">
              <w:rPr>
                <w:rFonts w:cs="Times New Roman"/>
                <w:b/>
                <w:szCs w:val="28"/>
                <w:lang w:val="nl-NL"/>
              </w:rPr>
              <w:t xml:space="preserve">THCS </w:t>
            </w:r>
            <w:r w:rsidRPr="004C4BBA">
              <w:rPr>
                <w:rFonts w:cs="Times New Roman"/>
                <w:b/>
                <w:szCs w:val="28"/>
                <w:lang w:val="vi-VN"/>
              </w:rPr>
              <w:t xml:space="preserve"> </w:t>
            </w:r>
          </w:p>
          <w:p w14:paraId="7EAC68AD" w14:textId="3E2FD9DA" w:rsidR="000F43F4" w:rsidRPr="004C4BBA" w:rsidRDefault="000F43F4" w:rsidP="00626094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XÃ THÁI NIÊN</w:t>
            </w:r>
          </w:p>
          <w:p w14:paraId="3738A5C4" w14:textId="77777777" w:rsidR="000F43F4" w:rsidRPr="004C4BBA" w:rsidRDefault="000F43F4" w:rsidP="00626094">
            <w:pPr>
              <w:pStyle w:val="NoSpacing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14:paraId="133C1FDB" w14:textId="77777777" w:rsidR="000F43F4" w:rsidRPr="004C4BBA" w:rsidRDefault="000F43F4" w:rsidP="00626094">
            <w:pPr>
              <w:pStyle w:val="NoSpacing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049ECB43" w14:textId="77777777" w:rsidR="000F43F4" w:rsidRPr="004C4BBA" w:rsidRDefault="000F43F4" w:rsidP="00626094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5AE86D61" w14:textId="0EFE8A7D" w:rsidR="000F43F4" w:rsidRPr="004C4BBA" w:rsidRDefault="000F43F4" w:rsidP="00626094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NGHỆ THUẬT (Âm nhạc) - Lớp </w:t>
            </w:r>
            <w:r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7</w:t>
            </w:r>
          </w:p>
          <w:p w14:paraId="21B90A3E" w14:textId="77777777" w:rsidR="000F43F4" w:rsidRPr="004C4BBA" w:rsidRDefault="000F43F4" w:rsidP="00626094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2CAA47E" w14:textId="77777777" w:rsidR="000F43F4" w:rsidRPr="004C4BBA" w:rsidRDefault="000F43F4" w:rsidP="00626094">
            <w:pPr>
              <w:pStyle w:val="NoSpacing"/>
              <w:jc w:val="center"/>
              <w:rPr>
                <w:rFonts w:cs="Times New Roman"/>
                <w:spacing w:val="-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Cs w:val="28"/>
              </w:rPr>
              <w:t>Thời gian: 45 phút</w:t>
            </w:r>
          </w:p>
        </w:tc>
      </w:tr>
    </w:tbl>
    <w:p w14:paraId="278CFE51" w14:textId="77777777" w:rsidR="000F43F4" w:rsidRDefault="000F43F4" w:rsidP="000F43F4">
      <w:pPr>
        <w:pStyle w:val="Header"/>
        <w:rPr>
          <w:rFonts w:cs="Times New Roman"/>
          <w:b/>
          <w:spacing w:val="-8"/>
          <w:w w:val="90"/>
          <w:sz w:val="28"/>
          <w:szCs w:val="28"/>
        </w:rPr>
      </w:pPr>
    </w:p>
    <w:p w14:paraId="670527C4" w14:textId="77777777" w:rsidR="000F43F4" w:rsidRPr="002F226F" w:rsidRDefault="000F43F4" w:rsidP="000F43F4">
      <w:pPr>
        <w:pStyle w:val="Header"/>
        <w:rPr>
          <w:rFonts w:cs="Times New Roman"/>
          <w:spacing w:val="-8"/>
          <w:w w:val="90"/>
          <w:sz w:val="28"/>
          <w:szCs w:val="28"/>
        </w:rPr>
      </w:pPr>
      <w:r>
        <w:rPr>
          <w:rFonts w:cs="Times New Roman"/>
          <w:bCs/>
          <w:spacing w:val="-8"/>
          <w:w w:val="90"/>
          <w:sz w:val="28"/>
          <w:szCs w:val="28"/>
        </w:rPr>
        <w:t>Ngày soạn:</w:t>
      </w:r>
      <w:r>
        <w:rPr>
          <w:rFonts w:cs="Times New Roman"/>
          <w:spacing w:val="-8"/>
          <w:w w:val="90"/>
          <w:sz w:val="28"/>
          <w:szCs w:val="28"/>
        </w:rPr>
        <w:t xml:space="preserve"> 17/12/2024</w:t>
      </w:r>
    </w:p>
    <w:p w14:paraId="0869C365" w14:textId="123E94C8" w:rsidR="000F43F4" w:rsidRPr="002F226F" w:rsidRDefault="000F43F4" w:rsidP="001E4494">
      <w:pPr>
        <w:pStyle w:val="Header"/>
        <w:rPr>
          <w:rFonts w:cs="Times New Roman"/>
          <w:spacing w:val="-8"/>
          <w:w w:val="90"/>
          <w:sz w:val="28"/>
          <w:szCs w:val="28"/>
        </w:rPr>
      </w:pPr>
      <w:r>
        <w:rPr>
          <w:rFonts w:cs="Times New Roman"/>
          <w:bCs/>
          <w:spacing w:val="-8"/>
          <w:w w:val="90"/>
          <w:sz w:val="28"/>
          <w:szCs w:val="28"/>
        </w:rPr>
        <w:t xml:space="preserve">Ngày giảng: </w:t>
      </w:r>
    </w:p>
    <w:p w14:paraId="508B676E" w14:textId="05DE67BE" w:rsidR="00140F9B" w:rsidRPr="001E4494" w:rsidRDefault="000F43F4" w:rsidP="001E449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TIẾT 18 KIỂM TRA </w:t>
      </w:r>
      <w:r w:rsidRPr="00D8417A">
        <w:rPr>
          <w:b/>
          <w:color w:val="FF0000"/>
          <w:sz w:val="36"/>
          <w:szCs w:val="36"/>
        </w:rPr>
        <w:t>CUỐI KÌ I</w:t>
      </w:r>
    </w:p>
    <w:p w14:paraId="0576C5C6" w14:textId="3DA8E5D0" w:rsidR="005F21EB" w:rsidRPr="00140F9B" w:rsidRDefault="00702613" w:rsidP="00140F9B">
      <w:pPr>
        <w:pStyle w:val="NoSpacing"/>
        <w:rPr>
          <w:b/>
          <w:bCs/>
          <w:noProof/>
          <w:lang w:val="vi-VN"/>
        </w:rPr>
      </w:pPr>
      <w:r w:rsidRPr="00140F9B">
        <w:rPr>
          <w:b/>
          <w:bCs/>
          <w:noProof/>
          <w:lang w:val="en-US"/>
        </w:rPr>
        <w:t>I.</w:t>
      </w:r>
      <w:r w:rsidRPr="00140F9B">
        <w:rPr>
          <w:b/>
          <w:bCs/>
          <w:noProof/>
          <w:lang w:val="vi-VN"/>
        </w:rPr>
        <w:t xml:space="preserve"> </w:t>
      </w:r>
      <w:r w:rsidR="005F21EB" w:rsidRPr="00140F9B">
        <w:rPr>
          <w:b/>
          <w:bCs/>
          <w:noProof/>
          <w:lang w:val="vi-VN"/>
        </w:rPr>
        <w:t>ĐỀ KIỂM TRA</w:t>
      </w:r>
    </w:p>
    <w:p w14:paraId="388DF101" w14:textId="7A820E5E" w:rsidR="005F21EB" w:rsidRPr="00140F9B" w:rsidRDefault="00AD43B4" w:rsidP="00140F9B">
      <w:pPr>
        <w:pStyle w:val="NoSpacing"/>
        <w:rPr>
          <w:b/>
          <w:bCs/>
          <w:i/>
          <w:iCs/>
          <w:w w:val="90"/>
          <w:lang w:val="en-US"/>
        </w:rPr>
      </w:pPr>
      <w:r w:rsidRPr="00140F9B">
        <w:rPr>
          <w:b/>
          <w:bCs/>
          <w:i/>
          <w:iCs/>
          <w:w w:val="90"/>
          <w:lang w:val="en-GB"/>
        </w:rPr>
        <w:t>(</w:t>
      </w:r>
      <w:r w:rsidR="005F21EB" w:rsidRPr="00140F9B">
        <w:rPr>
          <w:b/>
          <w:bCs/>
          <w:i/>
          <w:iCs/>
          <w:w w:val="90"/>
          <w:lang w:val="en-GB"/>
        </w:rPr>
        <w:t>Em h</w:t>
      </w:r>
      <w:r w:rsidR="005F21EB" w:rsidRPr="00140F9B">
        <w:rPr>
          <w:b/>
          <w:bCs/>
          <w:i/>
          <w:iCs/>
          <w:w w:val="90"/>
          <w:lang w:val="vi-VN"/>
        </w:rPr>
        <w:t>ãy chọn một trong ba nội dung sau để kiểm tra, đánh giá</w:t>
      </w:r>
      <w:r w:rsidRPr="00140F9B">
        <w:rPr>
          <w:b/>
          <w:bCs/>
          <w:i/>
          <w:iCs/>
          <w:w w:val="90"/>
          <w:lang w:val="en-US"/>
        </w:rPr>
        <w:t>)</w:t>
      </w:r>
    </w:p>
    <w:p w14:paraId="5ADE75AF" w14:textId="7B80E9FD" w:rsidR="007A2578" w:rsidRPr="00140F9B" w:rsidRDefault="007A2578" w:rsidP="00B356D6">
      <w:pPr>
        <w:pStyle w:val="NoSpacing"/>
        <w:jc w:val="both"/>
        <w:rPr>
          <w:rFonts w:eastAsia="Calibri"/>
          <w:b/>
          <w:color w:val="000000"/>
          <w:lang w:val="nl-NL"/>
        </w:rPr>
      </w:pPr>
      <w:r w:rsidRPr="00140F9B">
        <w:rPr>
          <w:b/>
          <w:w w:val="90"/>
        </w:rPr>
        <w:t>1.</w:t>
      </w:r>
      <w:r w:rsidRPr="00140F9B">
        <w:rPr>
          <w:b/>
          <w:w w:val="90"/>
          <w:lang w:val="vi-VN"/>
        </w:rPr>
        <w:t xml:space="preserve"> Hát</w:t>
      </w:r>
      <w:r w:rsidRPr="00140F9B">
        <w:rPr>
          <w:w w:val="90"/>
          <w:lang w:val="vi-VN"/>
        </w:rPr>
        <w:t xml:space="preserve">: </w:t>
      </w:r>
      <w:r w:rsidRPr="00140F9B">
        <w:rPr>
          <w:w w:val="90"/>
          <w:lang w:val="fr-FR"/>
        </w:rPr>
        <w:t xml:space="preserve">Trình bày </w:t>
      </w:r>
      <w:r w:rsidR="00140F9B">
        <w:rPr>
          <w:w w:val="90"/>
          <w:lang w:val="fr-FR"/>
        </w:rPr>
        <w:t xml:space="preserve">1 trong các </w:t>
      </w:r>
      <w:r w:rsidRPr="00140F9B">
        <w:rPr>
          <w:w w:val="90"/>
          <w:lang w:val="fr-FR"/>
        </w:rPr>
        <w:t>bài hát</w:t>
      </w:r>
      <w:r w:rsidR="00140F9B">
        <w:rPr>
          <w:w w:val="90"/>
          <w:lang w:val="fr-FR"/>
        </w:rPr>
        <w:t>:</w:t>
      </w:r>
      <w:r w:rsidRPr="00140F9B">
        <w:rPr>
          <w:w w:val="90"/>
          <w:lang w:val="fr-FR"/>
        </w:rPr>
        <w:t> </w:t>
      </w:r>
      <w:bookmarkStart w:id="0" w:name="_Hlk121917975"/>
      <w:r w:rsidR="00F7039D" w:rsidRPr="00466F0A">
        <w:rPr>
          <w:i/>
        </w:rPr>
        <w:t>“</w:t>
      </w:r>
      <w:r w:rsidR="00F7039D" w:rsidRPr="00466F0A">
        <w:rPr>
          <w:i/>
          <w:lang w:val="vi-VN"/>
        </w:rPr>
        <w:t>Khai trường</w:t>
      </w:r>
      <w:r w:rsidR="00F7039D" w:rsidRPr="00466F0A">
        <w:rPr>
          <w:i/>
        </w:rPr>
        <w:t>”</w:t>
      </w:r>
      <w:r w:rsidR="00F7039D">
        <w:rPr>
          <w:i/>
        </w:rPr>
        <w:t xml:space="preserve">; </w:t>
      </w:r>
      <w:r w:rsidR="00F7039D" w:rsidRPr="00466F0A">
        <w:rPr>
          <w:i/>
        </w:rPr>
        <w:t>“</w:t>
      </w:r>
      <w:r w:rsidR="00F7039D" w:rsidRPr="00466F0A">
        <w:rPr>
          <w:i/>
          <w:lang w:val="vi-VN"/>
        </w:rPr>
        <w:t>Vì cuộc sống tươi đẹp</w:t>
      </w:r>
      <w:r w:rsidR="00F7039D" w:rsidRPr="00466F0A">
        <w:rPr>
          <w:i/>
        </w:rPr>
        <w:t>”</w:t>
      </w:r>
      <w:r w:rsidR="00F7039D" w:rsidRPr="00831675">
        <w:t xml:space="preserve">; </w:t>
      </w:r>
      <w:bookmarkStart w:id="1" w:name="_Hlk121917439"/>
      <w:bookmarkEnd w:id="0"/>
      <w:r w:rsidR="00F7039D" w:rsidRPr="004B7989">
        <w:rPr>
          <w:i/>
          <w:color w:val="000000"/>
          <w:lang w:val="vi-VN"/>
        </w:rPr>
        <w:t>"</w:t>
      </w:r>
      <w:r w:rsidR="00F7039D">
        <w:rPr>
          <w:i/>
          <w:color w:val="000000"/>
        </w:rPr>
        <w:t>Nhớ ơn thầy cô</w:t>
      </w:r>
      <w:r w:rsidR="00F7039D" w:rsidRPr="004B7989">
        <w:rPr>
          <w:i/>
          <w:color w:val="000000"/>
          <w:lang w:val="vi-VN"/>
        </w:rPr>
        <w:t>"</w:t>
      </w:r>
      <w:r w:rsidR="00F7039D">
        <w:rPr>
          <w:color w:val="000000"/>
        </w:rPr>
        <w:t xml:space="preserve">; </w:t>
      </w:r>
      <w:r w:rsidR="00F7039D" w:rsidRPr="00C20900">
        <w:rPr>
          <w:i/>
          <w:color w:val="000000" w:themeColor="text1"/>
          <w:lang w:val="vi-VN"/>
        </w:rPr>
        <w:t>"</w:t>
      </w:r>
      <w:r w:rsidR="00F7039D">
        <w:rPr>
          <w:i/>
          <w:color w:val="000000" w:themeColor="text1"/>
        </w:rPr>
        <w:t>Lý kéo chài</w:t>
      </w:r>
      <w:r w:rsidR="00F7039D" w:rsidRPr="00C20900">
        <w:rPr>
          <w:i/>
          <w:color w:val="000000" w:themeColor="text1"/>
          <w:lang w:val="vi-VN"/>
        </w:rPr>
        <w:t>"</w:t>
      </w:r>
      <w:r w:rsidR="00F7039D">
        <w:rPr>
          <w:i/>
          <w:color w:val="000000" w:themeColor="text1"/>
        </w:rPr>
        <w:t xml:space="preserve"> </w:t>
      </w:r>
      <w:bookmarkEnd w:id="1"/>
      <w:r w:rsidR="00F91C13" w:rsidRPr="00140F9B">
        <w:rPr>
          <w:rFonts w:eastAsia="Arial"/>
          <w:color w:val="000000"/>
          <w:lang w:val="vi-VN"/>
        </w:rPr>
        <w:t xml:space="preserve"> </w:t>
      </w:r>
      <w:r w:rsidRPr="00140F9B">
        <w:rPr>
          <w:iCs/>
          <w:w w:val="90"/>
          <w:lang w:val="fr-FR"/>
        </w:rPr>
        <w:t>theo hình thức đã được ôn tập.</w:t>
      </w:r>
    </w:p>
    <w:p w14:paraId="23559BAF" w14:textId="0E7EFABA" w:rsidR="007A2578" w:rsidRPr="00140F9B" w:rsidRDefault="007A2578" w:rsidP="00B356D6">
      <w:pPr>
        <w:pStyle w:val="NoSpacing"/>
        <w:jc w:val="both"/>
        <w:rPr>
          <w:i/>
          <w:iCs/>
          <w:noProof/>
          <w:w w:val="90"/>
          <w:lang w:val="vi-VN"/>
        </w:rPr>
      </w:pPr>
      <w:r w:rsidRPr="00140F9B">
        <w:rPr>
          <w:b/>
          <w:bCs/>
          <w:noProof/>
          <w:w w:val="90"/>
        </w:rPr>
        <w:t>2.</w:t>
      </w:r>
      <w:r w:rsidRPr="00140F9B">
        <w:rPr>
          <w:i/>
          <w:iCs/>
          <w:noProof/>
          <w:w w:val="90"/>
        </w:rPr>
        <w:t xml:space="preserve"> </w:t>
      </w:r>
      <w:r w:rsidRPr="00140F9B">
        <w:rPr>
          <w:b/>
          <w:bCs/>
          <w:iCs/>
          <w:w w:val="90"/>
          <w:lang w:val="fr-FR"/>
        </w:rPr>
        <w:t>Đọc nhạc</w:t>
      </w:r>
      <w:r w:rsidRPr="00140F9B">
        <w:rPr>
          <w:iCs/>
          <w:w w:val="90"/>
          <w:lang w:val="fr-FR"/>
        </w:rPr>
        <w:t xml:space="preserve">: </w:t>
      </w:r>
      <w:r w:rsidRPr="00140F9B">
        <w:rPr>
          <w:w w:val="90"/>
          <w:lang w:val="fr-FR"/>
        </w:rPr>
        <w:t xml:space="preserve">Trình bày </w:t>
      </w:r>
      <w:r w:rsidR="00496D55" w:rsidRPr="00140F9B">
        <w:rPr>
          <w:iCs/>
          <w:w w:val="90"/>
          <w:lang w:val="fr-FR"/>
        </w:rPr>
        <w:t>B</w:t>
      </w:r>
      <w:r w:rsidRPr="00140F9B">
        <w:rPr>
          <w:iCs/>
          <w:w w:val="90"/>
          <w:lang w:val="fr-FR"/>
        </w:rPr>
        <w:t>ài đọc nhạc số 1</w:t>
      </w:r>
      <w:r w:rsidR="00C14D2B">
        <w:rPr>
          <w:iCs/>
          <w:w w:val="90"/>
          <w:lang w:val="fr-FR"/>
        </w:rPr>
        <w:t>,2</w:t>
      </w:r>
      <w:r w:rsidR="00496D55" w:rsidRPr="00140F9B">
        <w:rPr>
          <w:iCs/>
          <w:w w:val="90"/>
          <w:lang w:val="fr-FR"/>
        </w:rPr>
        <w:t xml:space="preserve"> </w:t>
      </w:r>
      <w:r w:rsidRPr="00140F9B">
        <w:rPr>
          <w:iCs/>
          <w:w w:val="90"/>
          <w:lang w:val="fr-FR"/>
        </w:rPr>
        <w:t>và thể hiện đúng tính nhất âm nhạc của bài</w:t>
      </w:r>
      <w:r w:rsidR="004D078A">
        <w:rPr>
          <w:iCs/>
          <w:w w:val="90"/>
          <w:lang w:val="fr-FR"/>
        </w:rPr>
        <w:t>.</w:t>
      </w:r>
    </w:p>
    <w:p w14:paraId="26424BA3" w14:textId="1FFF2437" w:rsidR="007A2578" w:rsidRPr="00140F9B" w:rsidRDefault="007A2578" w:rsidP="00140F9B">
      <w:pPr>
        <w:pStyle w:val="NoSpacing"/>
        <w:rPr>
          <w:i/>
          <w:iCs/>
          <w:noProof/>
          <w:w w:val="90"/>
          <w:lang w:val="vi-VN"/>
        </w:rPr>
      </w:pPr>
      <w:r w:rsidRPr="00140F9B">
        <w:rPr>
          <w:b/>
          <w:bCs/>
          <w:noProof/>
          <w:w w:val="90"/>
        </w:rPr>
        <w:t>3.</w:t>
      </w:r>
      <w:r w:rsidRPr="00140F9B">
        <w:rPr>
          <w:i/>
          <w:iCs/>
          <w:noProof/>
          <w:w w:val="90"/>
        </w:rPr>
        <w:t xml:space="preserve"> </w:t>
      </w:r>
      <w:r w:rsidRPr="00140F9B">
        <w:rPr>
          <w:b/>
          <w:bCs/>
          <w:w w:val="90"/>
          <w:lang w:val="vi-VN"/>
        </w:rPr>
        <w:t xml:space="preserve">Nhạc cụ: </w:t>
      </w:r>
      <w:bookmarkStart w:id="2" w:name="_Hlk117059639"/>
      <w:r w:rsidRPr="00140F9B">
        <w:rPr>
          <w:w w:val="90"/>
          <w:lang w:val="en-GB"/>
        </w:rPr>
        <w:t>T</w:t>
      </w:r>
      <w:r w:rsidRPr="00140F9B">
        <w:rPr>
          <w:w w:val="90"/>
          <w:lang w:val="vi-VN"/>
        </w:rPr>
        <w:t>rình bày một trong các bài tập tiết tấu</w:t>
      </w:r>
      <w:r w:rsidRPr="00140F9B">
        <w:rPr>
          <w:w w:val="90"/>
        </w:rPr>
        <w:t xml:space="preserve"> hoặc bài tập giai điệu</w:t>
      </w:r>
      <w:r w:rsidRPr="00140F9B">
        <w:rPr>
          <w:w w:val="90"/>
          <w:lang w:val="vi-VN"/>
        </w:rPr>
        <w:t xml:space="preserve"> đã học theo hình thức cá nhân/nhóm.</w:t>
      </w:r>
      <w:bookmarkEnd w:id="2"/>
    </w:p>
    <w:p w14:paraId="691FC782" w14:textId="2EE6D57F" w:rsidR="003031D3" w:rsidRPr="00140F9B" w:rsidRDefault="00702613" w:rsidP="00140F9B">
      <w:pPr>
        <w:pStyle w:val="NoSpacing"/>
        <w:rPr>
          <w:rFonts w:eastAsia="Times New Roman"/>
          <w:b/>
          <w:bCs/>
          <w:w w:val="90"/>
          <w:lang w:val="vi-VN"/>
        </w:rPr>
      </w:pPr>
      <w:r w:rsidRPr="00140F9B">
        <w:rPr>
          <w:b/>
          <w:bCs/>
          <w:noProof/>
          <w:w w:val="90"/>
          <w:lang w:val="en-US"/>
        </w:rPr>
        <w:t xml:space="preserve">II. </w:t>
      </w:r>
      <w:r w:rsidR="005F21EB" w:rsidRPr="00140F9B">
        <w:rPr>
          <w:b/>
          <w:bCs/>
          <w:noProof/>
          <w:w w:val="90"/>
          <w:lang w:val="vi-VN"/>
        </w:rPr>
        <w:t>BẢNG TIÊU CHÍ</w:t>
      </w:r>
      <w:r w:rsidR="005F21EB" w:rsidRPr="00140F9B">
        <w:rPr>
          <w:b/>
          <w:bCs/>
          <w:noProof/>
          <w:w w:val="90"/>
          <w:lang w:val="en-GB"/>
        </w:rPr>
        <w:t>,</w:t>
      </w:r>
      <w:r w:rsidR="005F21EB" w:rsidRPr="00140F9B">
        <w:rPr>
          <w:b/>
          <w:bCs/>
          <w:noProof/>
          <w:w w:val="90"/>
          <w:lang w:val="vi-VN"/>
        </w:rPr>
        <w:t xml:space="preserve"> HƯỚNG DẪN ĐÁNH GIÁ </w:t>
      </w:r>
    </w:p>
    <w:tbl>
      <w:tblPr>
        <w:tblW w:w="1009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701"/>
        <w:gridCol w:w="3260"/>
        <w:gridCol w:w="1701"/>
        <w:gridCol w:w="1560"/>
      </w:tblGrid>
      <w:tr w:rsidR="003031D3" w:rsidRPr="00140F9B" w14:paraId="09584B00" w14:textId="77777777" w:rsidTr="00B70CC5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Mạch</w:t>
            </w:r>
          </w:p>
          <w:p w14:paraId="0C1B62A9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nội dung</w:t>
            </w:r>
          </w:p>
        </w:tc>
        <w:tc>
          <w:tcPr>
            <w:tcW w:w="1701" w:type="dxa"/>
            <w:vMerge w:val="restart"/>
            <w:vAlign w:val="center"/>
          </w:tcPr>
          <w:p w14:paraId="11A4A1FF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Tiêu chí đánh giá</w:t>
            </w:r>
          </w:p>
        </w:tc>
        <w:tc>
          <w:tcPr>
            <w:tcW w:w="3261" w:type="dxa"/>
            <w:gridSpan w:val="2"/>
          </w:tcPr>
          <w:p w14:paraId="125CB354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Hướng dẫn đánh giá</w:t>
            </w:r>
          </w:p>
        </w:tc>
      </w:tr>
      <w:tr w:rsidR="003031D3" w:rsidRPr="00140F9B" w14:paraId="17472A65" w14:textId="77777777" w:rsidTr="00B70CC5">
        <w:trPr>
          <w:tblHeader/>
        </w:trPr>
        <w:tc>
          <w:tcPr>
            <w:tcW w:w="710" w:type="dxa"/>
            <w:vMerge/>
            <w:shd w:val="clear" w:color="auto" w:fill="auto"/>
          </w:tcPr>
          <w:p w14:paraId="1B41FC4B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</w:p>
        </w:tc>
        <w:tc>
          <w:tcPr>
            <w:tcW w:w="1701" w:type="dxa"/>
            <w:vMerge/>
          </w:tcPr>
          <w:p w14:paraId="25AE3057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</w:p>
        </w:tc>
        <w:tc>
          <w:tcPr>
            <w:tcW w:w="1701" w:type="dxa"/>
          </w:tcPr>
          <w:p w14:paraId="4A488FA3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Đạt</w:t>
            </w:r>
          </w:p>
        </w:tc>
        <w:tc>
          <w:tcPr>
            <w:tcW w:w="1560" w:type="dxa"/>
          </w:tcPr>
          <w:p w14:paraId="5CBB44B1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Chưa đạt</w:t>
            </w:r>
          </w:p>
        </w:tc>
      </w:tr>
      <w:tr w:rsidR="003031D3" w:rsidRPr="00140F9B" w14:paraId="73B3EA64" w14:textId="77777777" w:rsidTr="0096487C">
        <w:tc>
          <w:tcPr>
            <w:tcW w:w="710" w:type="dxa"/>
            <w:shd w:val="clear" w:color="auto" w:fill="auto"/>
          </w:tcPr>
          <w:p w14:paraId="20323458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  <w:lang w:val="vi-VN"/>
              </w:rPr>
            </w:pPr>
            <w:r w:rsidRPr="00140F9B">
              <w:rPr>
                <w:b/>
                <w:bCs/>
                <w:w w:val="90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10ECAAB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  <w:lang w:val="vi-VN"/>
              </w:rPr>
            </w:pPr>
            <w:r w:rsidRPr="00140F9B">
              <w:rPr>
                <w:b/>
                <w:bCs/>
                <w:w w:val="90"/>
                <w:lang w:val="vi-VN"/>
              </w:rPr>
              <w:t>Hát</w:t>
            </w:r>
          </w:p>
          <w:p w14:paraId="6F81CC86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  <w:lang w:val="vi-VN"/>
              </w:rPr>
            </w:pPr>
          </w:p>
        </w:tc>
        <w:tc>
          <w:tcPr>
            <w:tcW w:w="1701" w:type="dxa"/>
          </w:tcPr>
          <w:p w14:paraId="61C1B7CD" w14:textId="77777777" w:rsidR="006007D4" w:rsidRDefault="006007D4" w:rsidP="00140F9B">
            <w:pPr>
              <w:pStyle w:val="NoSpacing"/>
              <w:rPr>
                <w:i/>
                <w:lang w:val="vi-VN"/>
              </w:rPr>
            </w:pPr>
            <w:r>
              <w:rPr>
                <w:i/>
                <w:lang w:val="en-US"/>
              </w:rPr>
              <w:t xml:space="preserve">1. </w:t>
            </w:r>
            <w:r w:rsidRPr="00466F0A">
              <w:rPr>
                <w:i/>
                <w:lang w:val="vi-VN"/>
              </w:rPr>
              <w:t>Khai trường</w:t>
            </w:r>
          </w:p>
          <w:p w14:paraId="6033A8D6" w14:textId="77777777" w:rsidR="006007D4" w:rsidRDefault="006007D4" w:rsidP="00140F9B">
            <w:pPr>
              <w:pStyle w:val="NoSpacing"/>
              <w:rPr>
                <w:i/>
                <w:lang w:val="vi-VN"/>
              </w:rPr>
            </w:pPr>
            <w:r>
              <w:rPr>
                <w:i/>
              </w:rPr>
              <w:t xml:space="preserve">2. </w:t>
            </w:r>
            <w:r w:rsidRPr="00466F0A">
              <w:rPr>
                <w:i/>
                <w:lang w:val="vi-VN"/>
              </w:rPr>
              <w:t>Vì cuộc sống tươi đẹp</w:t>
            </w:r>
          </w:p>
          <w:p w14:paraId="253EF223" w14:textId="77777777" w:rsidR="006007D4" w:rsidRDefault="006007D4" w:rsidP="00140F9B">
            <w:pPr>
              <w:pStyle w:val="NoSpacing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 xml:space="preserve">3. </w:t>
            </w:r>
            <w:r>
              <w:rPr>
                <w:i/>
                <w:color w:val="000000"/>
              </w:rPr>
              <w:t>Nhớ ơn thầy cô</w:t>
            </w:r>
          </w:p>
          <w:p w14:paraId="1D2B8EAC" w14:textId="3F2B4171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2B0D28C3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1. Hát đúng cao độ, trường độ của bài hát.</w:t>
            </w:r>
          </w:p>
          <w:p w14:paraId="32E1973C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2. Hát rõ lời và thuộc lời bài hát</w:t>
            </w:r>
            <w:r w:rsidRPr="00140F9B">
              <w:rPr>
                <w:w w:val="90"/>
                <w:lang w:val="vi-VN"/>
              </w:rPr>
              <w:br/>
              <w:t>3. Biết điều chỉnh giọng hát để tạo nên sự hài hòa</w:t>
            </w:r>
          </w:p>
          <w:p w14:paraId="13739CD6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 xml:space="preserve">4. Biết hát kết hợp với gõ đệm hoặc vận động hoặc đánh nhịp. </w:t>
            </w:r>
          </w:p>
        </w:tc>
        <w:tc>
          <w:tcPr>
            <w:tcW w:w="1701" w:type="dxa"/>
          </w:tcPr>
          <w:p w14:paraId="55546E85" w14:textId="50C09971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 xml:space="preserve">HS đạt 2 trong </w:t>
            </w:r>
            <w:r w:rsidR="00CE4C6E">
              <w:rPr>
                <w:w w:val="90"/>
                <w:lang w:val="vi-VN"/>
              </w:rPr>
              <w:t>4</w:t>
            </w:r>
            <w:r w:rsidRPr="00140F9B">
              <w:rPr>
                <w:w w:val="90"/>
                <w:lang w:val="vi-VN"/>
              </w:rPr>
              <w:t xml:space="preserve"> tiêu chí trong bảng Tiêu chí đánh giá.</w:t>
            </w:r>
          </w:p>
          <w:p w14:paraId="2320C7AC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br/>
            </w:r>
          </w:p>
        </w:tc>
        <w:tc>
          <w:tcPr>
            <w:tcW w:w="1560" w:type="dxa"/>
          </w:tcPr>
          <w:p w14:paraId="3B98E5C8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HS đạt dưới 2 tiêu chí trong bảng Tiêu chí đánh giá.</w:t>
            </w:r>
          </w:p>
        </w:tc>
      </w:tr>
      <w:tr w:rsidR="003031D3" w:rsidRPr="00140F9B" w14:paraId="110E43BC" w14:textId="77777777" w:rsidTr="0096487C">
        <w:tc>
          <w:tcPr>
            <w:tcW w:w="710" w:type="dxa"/>
            <w:shd w:val="clear" w:color="auto" w:fill="auto"/>
          </w:tcPr>
          <w:p w14:paraId="5833FC22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  <w:lang w:val="vi-VN"/>
              </w:rPr>
            </w:pPr>
            <w:r w:rsidRPr="00140F9B">
              <w:rPr>
                <w:b/>
                <w:bCs/>
                <w:w w:val="90"/>
                <w:lang w:val="vi-VN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D5C7D4A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  <w:lang w:val="vi-VN"/>
              </w:rPr>
            </w:pPr>
            <w:r w:rsidRPr="00140F9B">
              <w:rPr>
                <w:b/>
                <w:bCs/>
                <w:w w:val="90"/>
                <w:lang w:val="vi-VN"/>
              </w:rPr>
              <w:t>Đọc nhạc</w:t>
            </w:r>
          </w:p>
          <w:p w14:paraId="403F7106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  <w:lang w:val="vi-VN"/>
              </w:rPr>
            </w:pPr>
          </w:p>
        </w:tc>
        <w:tc>
          <w:tcPr>
            <w:tcW w:w="1701" w:type="dxa"/>
          </w:tcPr>
          <w:p w14:paraId="5CDFD7A8" w14:textId="7AC1E684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1.</w:t>
            </w:r>
            <w:r w:rsidR="0096487C" w:rsidRPr="00140F9B">
              <w:rPr>
                <w:w w:val="90"/>
                <w:lang w:val="en-US"/>
              </w:rPr>
              <w:t xml:space="preserve"> </w:t>
            </w:r>
            <w:r w:rsidRPr="00140F9B">
              <w:rPr>
                <w:w w:val="90"/>
                <w:lang w:val="vi-VN"/>
              </w:rPr>
              <w:t>Bài đọc nhạc số 1</w:t>
            </w:r>
          </w:p>
          <w:p w14:paraId="54D7FC6B" w14:textId="7844244E" w:rsidR="00205B99" w:rsidRPr="00205B99" w:rsidRDefault="00205B99" w:rsidP="00205B99">
            <w:pPr>
              <w:pStyle w:val="NoSpacing"/>
              <w:rPr>
                <w:w w:val="90"/>
                <w:lang w:val="en-US"/>
              </w:rPr>
            </w:pPr>
            <w:r>
              <w:rPr>
                <w:w w:val="90"/>
                <w:lang w:val="en-US"/>
              </w:rPr>
              <w:t>2</w:t>
            </w:r>
            <w:r w:rsidRPr="00140F9B">
              <w:rPr>
                <w:w w:val="90"/>
                <w:lang w:val="vi-VN"/>
              </w:rPr>
              <w:t>.</w:t>
            </w:r>
            <w:r w:rsidRPr="00140F9B">
              <w:rPr>
                <w:w w:val="90"/>
                <w:lang w:val="en-US"/>
              </w:rPr>
              <w:t xml:space="preserve"> </w:t>
            </w:r>
            <w:r w:rsidRPr="00140F9B">
              <w:rPr>
                <w:w w:val="90"/>
                <w:lang w:val="vi-VN"/>
              </w:rPr>
              <w:t xml:space="preserve">Bài đọc nhạc số </w:t>
            </w:r>
            <w:r>
              <w:rPr>
                <w:w w:val="90"/>
                <w:lang w:val="en-US"/>
              </w:rPr>
              <w:t>2</w:t>
            </w:r>
          </w:p>
          <w:p w14:paraId="36B2F346" w14:textId="77777777" w:rsidR="003031D3" w:rsidRPr="00140F9B" w:rsidRDefault="003031D3" w:rsidP="00170B9B">
            <w:pPr>
              <w:pStyle w:val="NoSpacing"/>
              <w:rPr>
                <w:w w:val="90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14:paraId="0A2BA17F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1. Đọc đúng cao độ bài đọc nhạc</w:t>
            </w:r>
            <w:r w:rsidRPr="00140F9B">
              <w:rPr>
                <w:w w:val="90"/>
                <w:lang w:val="vi-VN"/>
              </w:rPr>
              <w:br/>
              <w:t>2. Đọc đúng trường độ bài đọc nhạc</w:t>
            </w:r>
          </w:p>
          <w:p w14:paraId="46DF292D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3. Biết đọc nhạc kết hợp gõ đệm (theo phách, theo nhịp,…) hoặc đánh nhịp.</w:t>
            </w:r>
          </w:p>
        </w:tc>
        <w:tc>
          <w:tcPr>
            <w:tcW w:w="1701" w:type="dxa"/>
          </w:tcPr>
          <w:p w14:paraId="7A3B8B58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HS đạt 2 trong 3 tiêu chí trong bảng Tiêu chí đánh giá</w:t>
            </w:r>
          </w:p>
          <w:p w14:paraId="595DB3AA" w14:textId="1D395D8E" w:rsidR="003031D3" w:rsidRPr="00140F9B" w:rsidRDefault="003031D3" w:rsidP="00140F9B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1560" w:type="dxa"/>
          </w:tcPr>
          <w:p w14:paraId="7AC274F8" w14:textId="77777777" w:rsidR="003031D3" w:rsidRPr="00140F9B" w:rsidRDefault="003031D3" w:rsidP="00140F9B">
            <w:pPr>
              <w:pStyle w:val="NoSpacing"/>
              <w:rPr>
                <w:w w:val="90"/>
                <w:lang w:val="vi-VN"/>
              </w:rPr>
            </w:pPr>
            <w:r w:rsidRPr="00140F9B">
              <w:rPr>
                <w:w w:val="90"/>
                <w:lang w:val="vi-VN"/>
              </w:rPr>
              <w:t>HS đạt dưới 2 tiêu chí trong bảng Tiêu chí đánh giá.</w:t>
            </w:r>
          </w:p>
        </w:tc>
      </w:tr>
      <w:tr w:rsidR="003031D3" w:rsidRPr="00140F9B" w14:paraId="6C349808" w14:textId="77777777" w:rsidTr="00B70CC5">
        <w:trPr>
          <w:trHeight w:val="892"/>
        </w:trPr>
        <w:tc>
          <w:tcPr>
            <w:tcW w:w="710" w:type="dxa"/>
            <w:shd w:val="clear" w:color="auto" w:fill="auto"/>
          </w:tcPr>
          <w:p w14:paraId="6B493DAA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w w:val="90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14:paraId="73CF8FB3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  <w:r w:rsidRPr="00140F9B">
              <w:rPr>
                <w:b/>
                <w:bCs/>
                <w:w w:val="90"/>
              </w:rPr>
              <w:t>Nhạc cụ</w:t>
            </w:r>
          </w:p>
          <w:p w14:paraId="7CC8CA6C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</w:rPr>
            </w:pPr>
          </w:p>
        </w:tc>
        <w:tc>
          <w:tcPr>
            <w:tcW w:w="1701" w:type="dxa"/>
          </w:tcPr>
          <w:p w14:paraId="3E0A8FF0" w14:textId="321D589C" w:rsidR="003031D3" w:rsidRPr="00140F9B" w:rsidRDefault="003031D3" w:rsidP="00140F9B">
            <w:pPr>
              <w:pStyle w:val="NoSpacing"/>
              <w:rPr>
                <w:i/>
                <w:iCs/>
                <w:noProof/>
                <w:w w:val="90"/>
              </w:rPr>
            </w:pPr>
            <w:r w:rsidRPr="00140F9B">
              <w:rPr>
                <w:color w:val="000000"/>
                <w:w w:val="90"/>
                <w:lang w:eastAsia="en-BZ"/>
              </w:rPr>
              <w:t xml:space="preserve">Học sinh </w:t>
            </w:r>
            <w:r w:rsidR="00A2328E" w:rsidRPr="00140F9B">
              <w:rPr>
                <w:color w:val="000000"/>
                <w:w w:val="90"/>
                <w:lang w:eastAsia="en-BZ"/>
              </w:rPr>
              <w:t xml:space="preserve">sử dụng bộ nhạc cụ gõ để gõ đệm cho bài hát hoặc bài </w:t>
            </w:r>
            <w:r w:rsidR="00A2328E" w:rsidRPr="00140F9B">
              <w:rPr>
                <w:color w:val="000000"/>
                <w:w w:val="90"/>
                <w:lang w:eastAsia="en-BZ"/>
              </w:rPr>
              <w:lastRenderedPageBreak/>
              <w:t>đọc nhạc số 1</w:t>
            </w:r>
            <w:r w:rsidR="00205B99">
              <w:rPr>
                <w:color w:val="000000"/>
                <w:w w:val="90"/>
                <w:lang w:eastAsia="en-BZ"/>
              </w:rPr>
              <w:t>,2</w:t>
            </w:r>
          </w:p>
        </w:tc>
        <w:tc>
          <w:tcPr>
            <w:tcW w:w="3260" w:type="dxa"/>
            <w:shd w:val="clear" w:color="auto" w:fill="auto"/>
          </w:tcPr>
          <w:p w14:paraId="707B51A9" w14:textId="77777777" w:rsidR="00014B72" w:rsidRPr="00140F9B" w:rsidRDefault="003031D3" w:rsidP="00140F9B">
            <w:pPr>
              <w:pStyle w:val="NoSpacing"/>
              <w:rPr>
                <w:color w:val="000000"/>
                <w:w w:val="90"/>
                <w:lang w:eastAsia="en-BZ"/>
              </w:rPr>
            </w:pPr>
            <w:r w:rsidRPr="00140F9B">
              <w:rPr>
                <w:color w:val="000000"/>
                <w:w w:val="90"/>
                <w:lang w:eastAsia="en-BZ"/>
              </w:rPr>
              <w:lastRenderedPageBreak/>
              <w:t xml:space="preserve">1. </w:t>
            </w:r>
            <w:r w:rsidR="00014B72" w:rsidRPr="00140F9B">
              <w:rPr>
                <w:color w:val="000000"/>
                <w:w w:val="90"/>
                <w:lang w:eastAsia="en-BZ"/>
              </w:rPr>
              <w:t>Sử dụng nhạc cụ gõ đệm phù hợp với bài đọc nhạc</w:t>
            </w:r>
            <w:r w:rsidRPr="00140F9B">
              <w:rPr>
                <w:color w:val="000000"/>
                <w:w w:val="90"/>
                <w:lang w:eastAsia="en-BZ"/>
              </w:rPr>
              <w:t>.</w:t>
            </w:r>
          </w:p>
          <w:p w14:paraId="2C48BF66" w14:textId="77777777" w:rsidR="00014B72" w:rsidRPr="00140F9B" w:rsidRDefault="003031D3" w:rsidP="00140F9B">
            <w:pPr>
              <w:pStyle w:val="NoSpacing"/>
              <w:rPr>
                <w:color w:val="000000"/>
                <w:w w:val="90"/>
                <w:lang w:eastAsia="en-BZ"/>
              </w:rPr>
            </w:pPr>
            <w:r w:rsidRPr="00140F9B">
              <w:rPr>
                <w:color w:val="000000"/>
                <w:w w:val="90"/>
                <w:lang w:eastAsia="en-BZ"/>
              </w:rPr>
              <w:t>2. Thể hiện đúng trường độ bài tập tiết tấu bằng nhạc cụ gõ.</w:t>
            </w:r>
          </w:p>
          <w:p w14:paraId="3640CA06" w14:textId="7B45DA57" w:rsidR="003031D3" w:rsidRPr="00140F9B" w:rsidRDefault="003031D3" w:rsidP="00140F9B">
            <w:pPr>
              <w:pStyle w:val="NoSpacing"/>
              <w:rPr>
                <w:rFonts w:eastAsia="Arial"/>
                <w:w w:val="90"/>
              </w:rPr>
            </w:pPr>
            <w:r w:rsidRPr="00140F9B">
              <w:rPr>
                <w:color w:val="000000"/>
                <w:w w:val="90"/>
                <w:lang w:eastAsia="en-BZ"/>
              </w:rPr>
              <w:lastRenderedPageBreak/>
              <w:t xml:space="preserve">3. </w:t>
            </w:r>
            <w:r w:rsidR="00014B72" w:rsidRPr="00140F9B">
              <w:rPr>
                <w:color w:val="000000"/>
                <w:w w:val="90"/>
                <w:lang w:eastAsia="en-BZ"/>
              </w:rPr>
              <w:t>Phối hợp các loại nhạc cụ gõ đệm tạo ra âm thanh hoà h</w:t>
            </w:r>
            <w:r w:rsidR="00205B99">
              <w:rPr>
                <w:color w:val="000000"/>
                <w:w w:val="90"/>
                <w:lang w:eastAsia="en-BZ"/>
              </w:rPr>
              <w:t>ợ</w:t>
            </w:r>
            <w:r w:rsidR="00014B72" w:rsidRPr="00140F9B">
              <w:rPr>
                <w:color w:val="000000"/>
                <w:w w:val="90"/>
                <w:lang w:eastAsia="en-BZ"/>
              </w:rPr>
              <w:t xml:space="preserve">p, </w:t>
            </w:r>
            <w:r w:rsidR="00205B99">
              <w:rPr>
                <w:color w:val="000000"/>
                <w:w w:val="90"/>
                <w:lang w:eastAsia="en-BZ"/>
              </w:rPr>
              <w:t>s</w:t>
            </w:r>
            <w:r w:rsidR="00014B72" w:rsidRPr="00140F9B">
              <w:rPr>
                <w:color w:val="000000"/>
                <w:w w:val="90"/>
                <w:lang w:eastAsia="en-BZ"/>
              </w:rPr>
              <w:t>inh động</w:t>
            </w:r>
            <w:r w:rsidRPr="00140F9B">
              <w:rPr>
                <w:color w:val="000000"/>
                <w:w w:val="90"/>
                <w:lang w:eastAsia="en-BZ"/>
              </w:rPr>
              <w:t>.</w:t>
            </w:r>
          </w:p>
        </w:tc>
        <w:tc>
          <w:tcPr>
            <w:tcW w:w="1701" w:type="dxa"/>
          </w:tcPr>
          <w:p w14:paraId="6E9307DE" w14:textId="4985F798" w:rsidR="003031D3" w:rsidRPr="00140F9B" w:rsidRDefault="003031D3" w:rsidP="00140F9B">
            <w:pPr>
              <w:pStyle w:val="NoSpacing"/>
              <w:rPr>
                <w:w w:val="90"/>
                <w:lang w:val="en-GB"/>
              </w:rPr>
            </w:pPr>
            <w:r w:rsidRPr="00140F9B">
              <w:rPr>
                <w:color w:val="000000"/>
                <w:w w:val="90"/>
                <w:lang w:eastAsia="en-BZ"/>
              </w:rPr>
              <w:lastRenderedPageBreak/>
              <w:t xml:space="preserve">HS đạt 1 trong </w:t>
            </w:r>
            <w:r w:rsidR="00425496">
              <w:rPr>
                <w:color w:val="000000"/>
                <w:w w:val="90"/>
                <w:lang w:eastAsia="en-BZ"/>
              </w:rPr>
              <w:t>2</w:t>
            </w:r>
            <w:r w:rsidRPr="00140F9B">
              <w:rPr>
                <w:color w:val="000000"/>
                <w:w w:val="90"/>
                <w:lang w:eastAsia="en-BZ"/>
              </w:rPr>
              <w:t xml:space="preserve"> tiêu chí trong bảng Tiêu chí đánh giá</w:t>
            </w:r>
            <w:r w:rsidRPr="00140F9B">
              <w:rPr>
                <w:color w:val="000000"/>
                <w:w w:val="90"/>
                <w:lang w:eastAsia="en-BZ"/>
              </w:rPr>
              <w:br/>
            </w:r>
          </w:p>
        </w:tc>
        <w:tc>
          <w:tcPr>
            <w:tcW w:w="1560" w:type="dxa"/>
          </w:tcPr>
          <w:p w14:paraId="19A1B8A0" w14:textId="77777777" w:rsidR="003031D3" w:rsidRPr="00140F9B" w:rsidRDefault="003031D3" w:rsidP="00140F9B">
            <w:pPr>
              <w:pStyle w:val="NoSpacing"/>
              <w:rPr>
                <w:b/>
                <w:bCs/>
                <w:w w:val="90"/>
                <w:lang w:val="vi-VN"/>
              </w:rPr>
            </w:pPr>
            <w:r w:rsidRPr="00140F9B">
              <w:rPr>
                <w:color w:val="000000"/>
                <w:w w:val="90"/>
                <w:lang w:eastAsia="en-BZ"/>
              </w:rPr>
              <w:t>HS không đạt tiêu chí nào trong bảng Tiêu chí đánh giá.</w:t>
            </w:r>
          </w:p>
        </w:tc>
      </w:tr>
    </w:tbl>
    <w:p w14:paraId="53FE11BD" w14:textId="77777777" w:rsidR="003031D3" w:rsidRPr="00140F9B" w:rsidRDefault="003031D3" w:rsidP="00140F9B">
      <w:pPr>
        <w:pStyle w:val="NoSpacing"/>
        <w:rPr>
          <w:b/>
          <w:bCs/>
          <w:noProof/>
          <w:w w:val="90"/>
          <w:lang w:val="vi-VN"/>
        </w:rPr>
      </w:pPr>
    </w:p>
    <w:p w14:paraId="564A6163" w14:textId="77777777" w:rsidR="007C59B1" w:rsidRPr="007708AA" w:rsidRDefault="007C59B1" w:rsidP="007C59B1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20"/>
        <w:gridCol w:w="3261"/>
        <w:gridCol w:w="3261"/>
      </w:tblGrid>
      <w:tr w:rsidR="007C59B1" w14:paraId="4BCC8417" w14:textId="77777777" w:rsidTr="00626094">
        <w:tc>
          <w:tcPr>
            <w:tcW w:w="3620" w:type="dxa"/>
          </w:tcPr>
          <w:p w14:paraId="7E86E96E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BGH</w:t>
            </w:r>
          </w:p>
          <w:p w14:paraId="18B61255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BE9F39D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933925E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A83132A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A6B78A7" w14:textId="11FA576F" w:rsidR="007C59B1" w:rsidRDefault="00B70CC5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Vũ Thị Thanh Mai</w:t>
            </w:r>
          </w:p>
        </w:tc>
        <w:tc>
          <w:tcPr>
            <w:tcW w:w="3261" w:type="dxa"/>
          </w:tcPr>
          <w:p w14:paraId="48007390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Duyệt của tổ chuyên môn</w:t>
            </w:r>
          </w:p>
          <w:p w14:paraId="545E2D6F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C01D829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4FB787A" w14:textId="4BF8EEC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E49BD89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DF8E2C0" w14:textId="77777777" w:rsidR="007C59B1" w:rsidRPr="00302F14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201F9926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Giáo viên ra đề</w:t>
            </w:r>
          </w:p>
          <w:p w14:paraId="7742FF86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051A4C6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E3A4D34" w14:textId="27ED1DA3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DB07F4E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710D51D" w14:textId="77777777" w:rsidR="007C59B1" w:rsidRDefault="007C59B1" w:rsidP="00626094">
            <w:pPr>
              <w:spacing w:line="247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Phạm Thị Hải Yến</w:t>
            </w:r>
          </w:p>
        </w:tc>
      </w:tr>
    </w:tbl>
    <w:p w14:paraId="7FF435ED" w14:textId="77777777" w:rsidR="007C59B1" w:rsidRPr="00A006D1" w:rsidRDefault="007C59B1" w:rsidP="007C59B1">
      <w:pPr>
        <w:spacing w:after="0" w:line="240" w:lineRule="auto"/>
        <w:jc w:val="center"/>
        <w:rPr>
          <w:b/>
          <w:bCs/>
          <w:noProof/>
          <w:spacing w:val="-8"/>
          <w:w w:val="90"/>
          <w:szCs w:val="28"/>
          <w:lang w:val="vi-VN"/>
        </w:rPr>
      </w:pPr>
    </w:p>
    <w:p w14:paraId="6D302CAA" w14:textId="77777777" w:rsidR="00AC59DC" w:rsidRPr="00140F9B" w:rsidRDefault="00AC59DC" w:rsidP="00140F9B">
      <w:pPr>
        <w:pStyle w:val="NoSpacing"/>
        <w:rPr>
          <w:w w:val="90"/>
        </w:rPr>
      </w:pPr>
      <w:bookmarkStart w:id="3" w:name="_GoBack"/>
      <w:bookmarkEnd w:id="3"/>
    </w:p>
    <w:sectPr w:rsidR="00AC59DC" w:rsidRPr="00140F9B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70"/>
    <w:rsid w:val="00014B72"/>
    <w:rsid w:val="00061CE8"/>
    <w:rsid w:val="000F43F4"/>
    <w:rsid w:val="000F5983"/>
    <w:rsid w:val="00140F9B"/>
    <w:rsid w:val="00170B9B"/>
    <w:rsid w:val="00172F8E"/>
    <w:rsid w:val="001C5BD8"/>
    <w:rsid w:val="001E4494"/>
    <w:rsid w:val="00205B99"/>
    <w:rsid w:val="0026619D"/>
    <w:rsid w:val="002A5F63"/>
    <w:rsid w:val="002D4970"/>
    <w:rsid w:val="003031D3"/>
    <w:rsid w:val="00313776"/>
    <w:rsid w:val="003936FB"/>
    <w:rsid w:val="0039605E"/>
    <w:rsid w:val="00425496"/>
    <w:rsid w:val="004423C0"/>
    <w:rsid w:val="00496D55"/>
    <w:rsid w:val="004C11A4"/>
    <w:rsid w:val="004D078A"/>
    <w:rsid w:val="005F21EB"/>
    <w:rsid w:val="006007D4"/>
    <w:rsid w:val="0066533E"/>
    <w:rsid w:val="00680273"/>
    <w:rsid w:val="00702613"/>
    <w:rsid w:val="00742344"/>
    <w:rsid w:val="007551EA"/>
    <w:rsid w:val="007A2578"/>
    <w:rsid w:val="007C59B1"/>
    <w:rsid w:val="007E4F7B"/>
    <w:rsid w:val="0088678A"/>
    <w:rsid w:val="0096487C"/>
    <w:rsid w:val="00987685"/>
    <w:rsid w:val="009B1DEE"/>
    <w:rsid w:val="00A006D1"/>
    <w:rsid w:val="00A2328E"/>
    <w:rsid w:val="00AC59DC"/>
    <w:rsid w:val="00AD43B4"/>
    <w:rsid w:val="00B356D6"/>
    <w:rsid w:val="00B70CC5"/>
    <w:rsid w:val="00B71380"/>
    <w:rsid w:val="00C14D2B"/>
    <w:rsid w:val="00C34306"/>
    <w:rsid w:val="00CE4C6E"/>
    <w:rsid w:val="00D22DA3"/>
    <w:rsid w:val="00D747E6"/>
    <w:rsid w:val="00E00B51"/>
    <w:rsid w:val="00E014FD"/>
    <w:rsid w:val="00EE4271"/>
    <w:rsid w:val="00F7039D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140F9B"/>
    <w:pPr>
      <w:spacing w:after="0" w:line="240" w:lineRule="auto"/>
    </w:pPr>
  </w:style>
  <w:style w:type="table" w:styleId="TableGrid">
    <w:name w:val="Table Grid"/>
    <w:basedOn w:val="TableNormal"/>
    <w:rsid w:val="007C59B1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42</cp:revision>
  <dcterms:created xsi:type="dcterms:W3CDTF">2022-07-03T02:30:00Z</dcterms:created>
  <dcterms:modified xsi:type="dcterms:W3CDTF">2024-12-17T15:19:00Z</dcterms:modified>
</cp:coreProperties>
</file>