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2" w:type="dxa"/>
        <w:tblInd w:w="-176" w:type="dxa"/>
        <w:tblLayout w:type="fixed"/>
        <w:tblLook w:val="0000" w:firstRow="0" w:lastRow="0" w:firstColumn="0" w:lastColumn="0" w:noHBand="0" w:noVBand="0"/>
      </w:tblPr>
      <w:tblGrid>
        <w:gridCol w:w="3463"/>
        <w:gridCol w:w="6099"/>
      </w:tblGrid>
      <w:tr w:rsidR="00E6503C" w:rsidRPr="004F402B" w:rsidTr="000D3A01">
        <w:trPr>
          <w:trHeight w:val="718"/>
        </w:trPr>
        <w:tc>
          <w:tcPr>
            <w:tcW w:w="3463" w:type="dxa"/>
          </w:tcPr>
          <w:p w:rsidR="00E6503C" w:rsidRDefault="00E6503C" w:rsidP="000D3A01">
            <w:pPr>
              <w:keepNext/>
              <w:jc w:val="both"/>
              <w:outlineLvl w:val="0"/>
              <w:rPr>
                <w:sz w:val="26"/>
                <w:szCs w:val="26"/>
              </w:rPr>
            </w:pPr>
            <w:r>
              <w:rPr>
                <w:sz w:val="26"/>
                <w:szCs w:val="26"/>
              </w:rPr>
              <w:t>PHÒNG GD&amp;ĐT BÁT XÁT</w:t>
            </w:r>
          </w:p>
          <w:p w:rsidR="00E6503C" w:rsidRPr="006A296F" w:rsidRDefault="00E6503C" w:rsidP="000D3A01">
            <w:pPr>
              <w:keepNext/>
              <w:jc w:val="both"/>
              <w:outlineLvl w:val="1"/>
              <w:rPr>
                <w:b/>
                <w:bCs/>
                <w:sz w:val="24"/>
              </w:rPr>
            </w:pPr>
            <w:r w:rsidRPr="006A296F">
              <w:rPr>
                <w:b/>
                <w:bCs/>
                <w:sz w:val="24"/>
              </w:rPr>
              <w:t>TRƯỜNG</w:t>
            </w:r>
            <w:r>
              <w:rPr>
                <w:b/>
                <w:bCs/>
                <w:sz w:val="24"/>
              </w:rPr>
              <w:t>THCS THỊ TRẤN</w:t>
            </w:r>
          </w:p>
        </w:tc>
        <w:tc>
          <w:tcPr>
            <w:tcW w:w="6099" w:type="dxa"/>
          </w:tcPr>
          <w:p w:rsidR="00E6503C" w:rsidRPr="008544B7" w:rsidRDefault="00E6503C" w:rsidP="000D3A01">
            <w:pPr>
              <w:jc w:val="both"/>
              <w:rPr>
                <w:b/>
                <w:bCs/>
                <w:sz w:val="26"/>
                <w:szCs w:val="26"/>
                <w:lang w:val="fr-FR"/>
              </w:rPr>
            </w:pPr>
            <w:r w:rsidRPr="006A296F">
              <w:rPr>
                <w:b/>
                <w:bCs/>
              </w:rPr>
              <w:t xml:space="preserve">    </w:t>
            </w:r>
            <w:r w:rsidRPr="008544B7">
              <w:rPr>
                <w:b/>
                <w:bCs/>
                <w:sz w:val="26"/>
                <w:szCs w:val="26"/>
                <w:lang w:val="fr-FR"/>
              </w:rPr>
              <w:t>CỘNG HOÀ XÃ HỘI CHỦ NGHĨA VIỆT NAM</w:t>
            </w:r>
          </w:p>
          <w:p w:rsidR="00E6503C" w:rsidRPr="004F402B" w:rsidRDefault="00E6503C" w:rsidP="000D3A01">
            <w:pPr>
              <w:jc w:val="both"/>
              <w:rPr>
                <w:b/>
                <w:bCs/>
                <w:lang w:val="fr-FR"/>
              </w:rPr>
            </w:pPr>
            <w:r w:rsidRPr="004F402B">
              <w:rPr>
                <w:b/>
                <w:bCs/>
                <w:lang w:val="fr-FR"/>
              </w:rPr>
              <w:t xml:space="preserve">              Độc lập - Tự do - Hạnh phúc</w:t>
            </w:r>
          </w:p>
        </w:tc>
      </w:tr>
      <w:tr w:rsidR="00E6503C" w:rsidRPr="004F402B" w:rsidTr="000D3A01">
        <w:trPr>
          <w:trHeight w:val="358"/>
        </w:trPr>
        <w:tc>
          <w:tcPr>
            <w:tcW w:w="3463" w:type="dxa"/>
          </w:tcPr>
          <w:p w:rsidR="00E6503C" w:rsidRPr="004F402B" w:rsidRDefault="00E6503C" w:rsidP="000D3A01">
            <w:pPr>
              <w:jc w:val="both"/>
              <w:rPr>
                <w:sz w:val="10"/>
                <w:szCs w:val="10"/>
                <w:lang w:val="fr-FR"/>
              </w:rPr>
            </w:pPr>
            <w:r w:rsidRPr="004F402B">
              <w:rPr>
                <w:b/>
                <w:bCs/>
                <w:noProof/>
                <w:sz w:val="30"/>
                <w:szCs w:val="30"/>
              </w:rPr>
              <mc:AlternateContent>
                <mc:Choice Requires="wps">
                  <w:drawing>
                    <wp:anchor distT="0" distB="0" distL="114300" distR="114300" simplePos="0" relativeHeight="251659264" behindDoc="0" locked="0" layoutInCell="1" allowOverlap="1">
                      <wp:simplePos x="0" y="0"/>
                      <wp:positionH relativeFrom="column">
                        <wp:posOffset>358140</wp:posOffset>
                      </wp:positionH>
                      <wp:positionV relativeFrom="paragraph">
                        <wp:posOffset>9525</wp:posOffset>
                      </wp:positionV>
                      <wp:extent cx="1028700" cy="0"/>
                      <wp:effectExtent l="12065" t="5715" r="698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E83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5pt" to="10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"/>
                  </w:pict>
                </mc:Fallback>
              </mc:AlternateContent>
            </w:r>
            <w:r w:rsidRPr="004F402B">
              <w:rPr>
                <w:lang w:val="fr-FR"/>
              </w:rPr>
              <w:t xml:space="preserve">    </w:t>
            </w:r>
          </w:p>
          <w:p w:rsidR="00E6503C" w:rsidRPr="004F402B" w:rsidRDefault="00E6503C" w:rsidP="007D735E">
            <w:pPr>
              <w:jc w:val="both"/>
            </w:pPr>
            <w:r w:rsidRPr="004F402B">
              <w:rPr>
                <w:lang w:val="fr-FR"/>
              </w:rPr>
              <w:t xml:space="preserve"> </w:t>
            </w:r>
            <w:r>
              <w:t>Số:</w:t>
            </w:r>
            <w:r>
              <w:rPr>
                <w:lang w:val="vi-VN"/>
              </w:rPr>
              <w:t xml:space="preserve"> </w:t>
            </w:r>
            <w:r w:rsidR="007D735E">
              <w:t>08</w:t>
            </w:r>
            <w:r>
              <w:t xml:space="preserve"> /KH-THCS TT</w:t>
            </w:r>
          </w:p>
        </w:tc>
        <w:tc>
          <w:tcPr>
            <w:tcW w:w="6099" w:type="dxa"/>
          </w:tcPr>
          <w:p w:rsidR="00E6503C" w:rsidRPr="004F402B" w:rsidRDefault="00E6503C" w:rsidP="000D3A01">
            <w:pPr>
              <w:jc w:val="both"/>
              <w:rPr>
                <w:i/>
                <w:iCs/>
                <w:sz w:val="8"/>
                <w:szCs w:val="8"/>
              </w:rPr>
            </w:pPr>
            <w:r w:rsidRPr="004F402B">
              <w:rPr>
                <w:noProof/>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-2540</wp:posOffset>
                      </wp:positionV>
                      <wp:extent cx="2068830" cy="3810"/>
                      <wp:effectExtent l="5080" t="12700" r="1206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88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6C2F"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pt" to="22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"/>
                  </w:pict>
                </mc:Fallback>
              </mc:AlternateContent>
            </w:r>
            <w:r w:rsidRPr="004F402B">
              <w:rPr>
                <w:i/>
                <w:iCs/>
              </w:rPr>
              <w:t xml:space="preserve"> </w:t>
            </w:r>
          </w:p>
          <w:p w:rsidR="00E6503C" w:rsidRPr="004F402B" w:rsidRDefault="00E6503C" w:rsidP="00E3400A">
            <w:pPr>
              <w:jc w:val="both"/>
              <w:rPr>
                <w:i/>
                <w:iCs/>
              </w:rPr>
            </w:pPr>
            <w:r>
              <w:rPr>
                <w:i/>
                <w:iCs/>
              </w:rPr>
              <w:t xml:space="preserve">                 </w:t>
            </w:r>
            <w:r>
              <w:rPr>
                <w:i/>
                <w:iCs/>
                <w:lang w:val="vi-VN"/>
              </w:rPr>
              <w:t xml:space="preserve">      </w:t>
            </w:r>
            <w:r>
              <w:rPr>
                <w:i/>
                <w:iCs/>
              </w:rPr>
              <w:t xml:space="preserve">    Bát Xát, </w:t>
            </w:r>
            <w:r w:rsidRPr="004F402B">
              <w:rPr>
                <w:i/>
                <w:iCs/>
              </w:rPr>
              <w:t>ngày</w:t>
            </w:r>
            <w:r>
              <w:rPr>
                <w:i/>
                <w:iCs/>
              </w:rPr>
              <w:t xml:space="preserve"> 1</w:t>
            </w:r>
            <w:r w:rsidR="00E3400A">
              <w:rPr>
                <w:i/>
                <w:iCs/>
              </w:rPr>
              <w:t xml:space="preserve">6 </w:t>
            </w:r>
            <w:r>
              <w:rPr>
                <w:i/>
                <w:iCs/>
              </w:rPr>
              <w:t>t</w:t>
            </w:r>
            <w:r w:rsidRPr="004F402B">
              <w:rPr>
                <w:i/>
                <w:iCs/>
              </w:rPr>
              <w:t>háng</w:t>
            </w:r>
            <w:r>
              <w:rPr>
                <w:i/>
                <w:iCs/>
              </w:rPr>
              <w:t xml:space="preserve"> 9</w:t>
            </w:r>
            <w:r w:rsidRPr="004F402B">
              <w:rPr>
                <w:i/>
                <w:iCs/>
              </w:rPr>
              <w:t xml:space="preserve"> nă</w:t>
            </w:r>
            <w:r>
              <w:rPr>
                <w:i/>
                <w:iCs/>
              </w:rPr>
              <w:t>m 2020</w:t>
            </w:r>
          </w:p>
        </w:tc>
      </w:tr>
    </w:tbl>
    <w:p w:rsidR="00E6503C" w:rsidRPr="004F402B" w:rsidRDefault="00E6503C" w:rsidP="00E6503C">
      <w:pPr>
        <w:spacing w:line="240" w:lineRule="atLeast"/>
        <w:jc w:val="center"/>
        <w:rPr>
          <w:b/>
          <w:iCs/>
        </w:rPr>
      </w:pPr>
    </w:p>
    <w:p w:rsidR="00E6503C" w:rsidRPr="00AB13FA" w:rsidRDefault="00E6503C" w:rsidP="00E6503C">
      <w:pPr>
        <w:spacing w:line="240" w:lineRule="atLeast"/>
        <w:jc w:val="center"/>
        <w:rPr>
          <w:b/>
          <w:szCs w:val="28"/>
        </w:rPr>
      </w:pPr>
      <w:r w:rsidRPr="00AB13FA">
        <w:rPr>
          <w:b/>
          <w:iCs/>
          <w:szCs w:val="28"/>
        </w:rPr>
        <w:t>KẾ HOẠCH</w:t>
      </w:r>
    </w:p>
    <w:p w:rsidR="00E6503C" w:rsidRPr="00AB13FA" w:rsidRDefault="00E6503C" w:rsidP="00E6503C">
      <w:pPr>
        <w:spacing w:line="240" w:lineRule="atLeast"/>
        <w:jc w:val="center"/>
        <w:rPr>
          <w:b/>
          <w:szCs w:val="28"/>
        </w:rPr>
      </w:pPr>
      <w:r w:rsidRPr="00AB13FA">
        <w:rPr>
          <w:b/>
          <w:szCs w:val="28"/>
        </w:rPr>
        <w:t>Tổ chức thực hiện nhiệm vụ năm học 2020 - 2021</w:t>
      </w:r>
    </w:p>
    <w:p w:rsidR="00E6503C" w:rsidRPr="00AB13FA" w:rsidRDefault="00F57592" w:rsidP="00E6503C">
      <w:pPr>
        <w:spacing w:line="240" w:lineRule="atLeast"/>
        <w:rPr>
          <w:b/>
          <w:szCs w:val="28"/>
        </w:rPr>
      </w:pPr>
      <w:r w:rsidRPr="00AB13FA">
        <w:rPr>
          <w:b/>
          <w:noProof/>
          <w:szCs w:val="28"/>
        </w:rPr>
        <mc:AlternateContent>
          <mc:Choice Requires="wps">
            <w:drawing>
              <wp:anchor distT="0" distB="0" distL="114300" distR="114300" simplePos="0" relativeHeight="251661312" behindDoc="0" locked="0" layoutInCell="1" allowOverlap="1">
                <wp:simplePos x="0" y="0"/>
                <wp:positionH relativeFrom="column">
                  <wp:posOffset>1986337</wp:posOffset>
                </wp:positionH>
                <wp:positionV relativeFrom="paragraph">
                  <wp:posOffset>20493</wp:posOffset>
                </wp:positionV>
                <wp:extent cx="1967345" cy="9237"/>
                <wp:effectExtent l="0" t="0" r="33020" b="29210"/>
                <wp:wrapNone/>
                <wp:docPr id="3" name="Straight Connector 3"/>
                <wp:cNvGraphicFramePr/>
                <a:graphic xmlns:a="http://schemas.openxmlformats.org/drawingml/2006/main">
                  <a:graphicData uri="http://schemas.microsoft.com/office/word/2010/wordprocessingShape">
                    <wps:wsp>
                      <wps:cNvCnPr/>
                      <wps:spPr>
                        <a:xfrm flipV="1">
                          <a:off x="0" y="0"/>
                          <a:ext cx="1967345" cy="92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9EF0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6.4pt,1.6pt" to="31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" strokecolor="black [3200]" strokeweight=".5pt">
                <v:stroke joinstyle="miter"/>
              </v:line>
            </w:pict>
          </mc:Fallback>
        </mc:AlternateContent>
      </w:r>
    </w:p>
    <w:p w:rsidR="00E6503C" w:rsidRPr="00AB13FA" w:rsidRDefault="00E6503C" w:rsidP="00E6503C">
      <w:pPr>
        <w:spacing w:line="240" w:lineRule="atLeast"/>
        <w:jc w:val="center"/>
        <w:rPr>
          <w:b/>
          <w:szCs w:val="28"/>
        </w:rPr>
      </w:pPr>
      <w:r w:rsidRPr="00AB13FA">
        <w:rPr>
          <w:b/>
          <w:szCs w:val="28"/>
        </w:rPr>
        <w:t>Phần I:</w:t>
      </w:r>
    </w:p>
    <w:p w:rsidR="00E6503C" w:rsidRPr="00AB13FA" w:rsidRDefault="00E6503C" w:rsidP="00E6503C">
      <w:pPr>
        <w:spacing w:line="240" w:lineRule="atLeast"/>
        <w:jc w:val="center"/>
        <w:rPr>
          <w:b/>
          <w:szCs w:val="28"/>
        </w:rPr>
      </w:pPr>
      <w:r w:rsidRPr="00AB13FA">
        <w:rPr>
          <w:b/>
          <w:szCs w:val="28"/>
        </w:rPr>
        <w:t>Đánh giá kết quả thực hiện nhiệm vụ năm học 2019-2020</w:t>
      </w:r>
    </w:p>
    <w:p w:rsidR="00E6503C" w:rsidRPr="00AB13FA" w:rsidRDefault="00E6503C" w:rsidP="00E6503C">
      <w:pPr>
        <w:spacing w:line="240" w:lineRule="atLeast"/>
        <w:rPr>
          <w:szCs w:val="28"/>
        </w:rPr>
      </w:pPr>
    </w:p>
    <w:p w:rsidR="00E6503C" w:rsidRPr="00AB13FA" w:rsidRDefault="00E6503C" w:rsidP="00E6503C">
      <w:pPr>
        <w:spacing w:line="240" w:lineRule="atLeast"/>
        <w:jc w:val="both"/>
        <w:rPr>
          <w:b/>
          <w:szCs w:val="28"/>
        </w:rPr>
      </w:pPr>
      <w:r w:rsidRPr="00AB13FA">
        <w:rPr>
          <w:szCs w:val="28"/>
        </w:rPr>
        <w:tab/>
      </w:r>
      <w:r w:rsidRPr="00AB13FA">
        <w:rPr>
          <w:b/>
          <w:szCs w:val="28"/>
        </w:rPr>
        <w:t xml:space="preserve">1. Về số lượng: </w:t>
      </w:r>
    </w:p>
    <w:p w:rsidR="00E6503C" w:rsidRPr="00AB13FA" w:rsidRDefault="00E6503C" w:rsidP="00E6503C">
      <w:pPr>
        <w:spacing w:line="240" w:lineRule="atLeast"/>
        <w:ind w:firstLine="720"/>
        <w:jc w:val="both"/>
        <w:rPr>
          <w:szCs w:val="28"/>
        </w:rPr>
      </w:pPr>
      <w:r w:rsidRPr="00AB13FA">
        <w:rPr>
          <w:szCs w:val="28"/>
        </w:rPr>
        <w:t>- Kế hoạch giao: 353 HS</w:t>
      </w:r>
    </w:p>
    <w:p w:rsidR="00E6503C" w:rsidRPr="00AB13FA" w:rsidRDefault="00E6503C" w:rsidP="00E6503C">
      <w:pPr>
        <w:pStyle w:val="BodyTextIndent3"/>
        <w:ind w:left="0" w:firstLine="720"/>
        <w:jc w:val="both"/>
        <w:rPr>
          <w:color w:val="auto"/>
          <w:sz w:val="28"/>
          <w:szCs w:val="28"/>
        </w:rPr>
      </w:pPr>
      <w:r w:rsidRPr="00AB13FA">
        <w:rPr>
          <w:color w:val="auto"/>
          <w:sz w:val="28"/>
          <w:szCs w:val="28"/>
        </w:rPr>
        <w:t>- Thực hiện đầu năm: 353; Thực hiện cuối năm 350 HS/11 lớp (03 HS chuyển theo gia đình); Đảm bảo chỉ tiêu kế hoạch.</w:t>
      </w:r>
    </w:p>
    <w:p w:rsidR="00E6503C" w:rsidRPr="00AB13FA" w:rsidRDefault="00E6503C" w:rsidP="00E6503C">
      <w:pPr>
        <w:ind w:firstLine="720"/>
        <w:jc w:val="both"/>
        <w:rPr>
          <w:szCs w:val="28"/>
          <w:lang w:val="nl-NL"/>
        </w:rPr>
      </w:pPr>
      <w:r w:rsidRPr="00AB13FA">
        <w:rPr>
          <w:szCs w:val="28"/>
          <w:lang w:val="nl-NL"/>
        </w:rPr>
        <w:t xml:space="preserve">Khối 6 = 03 lớp/97 HS               Khối 8 = 03 lớp/90 HS </w:t>
      </w:r>
    </w:p>
    <w:p w:rsidR="00E6503C" w:rsidRPr="00AB13FA" w:rsidRDefault="00E6503C" w:rsidP="00E6503C">
      <w:pPr>
        <w:ind w:firstLine="720"/>
        <w:jc w:val="both"/>
        <w:rPr>
          <w:szCs w:val="28"/>
          <w:lang w:val="nl-NL"/>
        </w:rPr>
      </w:pPr>
      <w:r w:rsidRPr="00AB13FA">
        <w:rPr>
          <w:szCs w:val="28"/>
          <w:lang w:val="nl-NL"/>
        </w:rPr>
        <w:t xml:space="preserve">Khối 7 = 03 lớp/95 HS               Khối 9 = 02 lớp/68 HS </w:t>
      </w:r>
    </w:p>
    <w:p w:rsidR="00E6503C" w:rsidRPr="00AB13FA" w:rsidRDefault="00E6503C" w:rsidP="00E6503C">
      <w:pPr>
        <w:ind w:firstLine="720"/>
        <w:jc w:val="both"/>
        <w:rPr>
          <w:szCs w:val="28"/>
          <w:lang w:val="nl-NL"/>
        </w:rPr>
      </w:pPr>
      <w:r w:rsidRPr="00AB13FA">
        <w:rPr>
          <w:szCs w:val="28"/>
          <w:lang w:val="nl-NL"/>
        </w:rPr>
        <w:t xml:space="preserve">+ Học sinh dân tộc: 62 học sinh (chiếm </w:t>
      </w:r>
      <w:r w:rsidR="005D6C47" w:rsidRPr="00AB13FA">
        <w:rPr>
          <w:szCs w:val="28"/>
          <w:lang w:val="nl-NL"/>
        </w:rPr>
        <w:t>17,7%</w:t>
      </w:r>
      <w:r w:rsidRPr="00AB13FA">
        <w:rPr>
          <w:szCs w:val="28"/>
          <w:lang w:val="nl-NL"/>
        </w:rPr>
        <w:t xml:space="preserve">); </w:t>
      </w:r>
    </w:p>
    <w:p w:rsidR="00E6503C" w:rsidRPr="00AB13FA" w:rsidRDefault="00E6503C" w:rsidP="00E6503C">
      <w:pPr>
        <w:ind w:firstLine="720"/>
        <w:jc w:val="both"/>
        <w:rPr>
          <w:spacing w:val="-6"/>
          <w:szCs w:val="28"/>
          <w:lang w:val="nl-NL"/>
        </w:rPr>
      </w:pPr>
      <w:r w:rsidRPr="00AB13FA">
        <w:rPr>
          <w:spacing w:val="-6"/>
          <w:szCs w:val="28"/>
          <w:lang w:val="nl-NL"/>
        </w:rPr>
        <w:t>+ Học sinh nữ :186</w:t>
      </w:r>
      <w:r w:rsidR="005D6C47" w:rsidRPr="00AB13FA">
        <w:rPr>
          <w:spacing w:val="-6"/>
          <w:szCs w:val="28"/>
          <w:lang w:val="nl-NL"/>
        </w:rPr>
        <w:t xml:space="preserve"> học sinh (53,1</w:t>
      </w:r>
      <w:r w:rsidRPr="00AB13FA">
        <w:rPr>
          <w:spacing w:val="-6"/>
          <w:szCs w:val="28"/>
          <w:lang w:val="nl-NL"/>
        </w:rPr>
        <w:t>%); Học sinh nữ dân tộc: 37</w:t>
      </w:r>
      <w:r w:rsidR="005D6C47" w:rsidRPr="00AB13FA">
        <w:rPr>
          <w:spacing w:val="-6"/>
          <w:szCs w:val="28"/>
          <w:lang w:val="nl-NL"/>
        </w:rPr>
        <w:t xml:space="preserve"> học sinh (10,6</w:t>
      </w:r>
      <w:r w:rsidRPr="00AB13FA">
        <w:rPr>
          <w:spacing w:val="-6"/>
          <w:szCs w:val="28"/>
          <w:lang w:val="nl-NL"/>
        </w:rPr>
        <w:t>%)</w:t>
      </w:r>
    </w:p>
    <w:p w:rsidR="00E6503C" w:rsidRPr="00AB13FA" w:rsidRDefault="00E6503C" w:rsidP="00E6503C">
      <w:pPr>
        <w:spacing w:line="240" w:lineRule="atLeast"/>
        <w:ind w:firstLine="720"/>
        <w:jc w:val="both"/>
        <w:rPr>
          <w:szCs w:val="28"/>
          <w:lang w:val="nl-NL"/>
        </w:rPr>
      </w:pPr>
      <w:r w:rsidRPr="00AB13FA">
        <w:rPr>
          <w:szCs w:val="28"/>
          <w:lang w:val="nl-NL"/>
        </w:rPr>
        <w:t>Công tác tuyển sinh đầu cấp: 97/97 HS đạt 100%.</w:t>
      </w:r>
    </w:p>
    <w:p w:rsidR="00E6503C" w:rsidRPr="00AB13FA" w:rsidRDefault="00E6503C" w:rsidP="00E6503C">
      <w:pPr>
        <w:ind w:firstLine="720"/>
        <w:jc w:val="both"/>
        <w:rPr>
          <w:b/>
          <w:szCs w:val="28"/>
        </w:rPr>
      </w:pPr>
      <w:r w:rsidRPr="00AB13FA">
        <w:rPr>
          <w:b/>
          <w:szCs w:val="28"/>
        </w:rPr>
        <w:t xml:space="preserve">2. Về chất lượng: </w:t>
      </w:r>
    </w:p>
    <w:p w:rsidR="004B2E68" w:rsidRPr="00AB13FA" w:rsidRDefault="004B2E68" w:rsidP="00E6503C">
      <w:pPr>
        <w:ind w:firstLine="720"/>
        <w:jc w:val="both"/>
        <w:rPr>
          <w:b/>
          <w:szCs w:val="28"/>
        </w:rPr>
      </w:pPr>
      <w:r w:rsidRPr="00AB13FA">
        <w:rPr>
          <w:b/>
          <w:szCs w:val="28"/>
        </w:rPr>
        <w:t>2.1. Chất lượng đại trà</w:t>
      </w:r>
    </w:p>
    <w:p w:rsidR="00E6503C" w:rsidRPr="00AB13FA" w:rsidRDefault="00E6503C" w:rsidP="00E6503C">
      <w:pPr>
        <w:ind w:firstLine="720"/>
        <w:jc w:val="both"/>
        <w:rPr>
          <w:szCs w:val="28"/>
          <w:lang w:val="vi-VN"/>
        </w:rPr>
      </w:pPr>
      <w:r w:rsidRPr="00AB13FA">
        <w:rPr>
          <w:szCs w:val="28"/>
          <w:lang w:val="vi-VN"/>
        </w:rPr>
        <w:t xml:space="preserve">- Kết quả học tập và hoạt động giáo dục: </w:t>
      </w:r>
    </w:p>
    <w:p w:rsidR="00E6503C" w:rsidRPr="00AB13FA" w:rsidRDefault="00E6503C" w:rsidP="00E6503C">
      <w:pPr>
        <w:ind w:firstLine="720"/>
        <w:jc w:val="both"/>
        <w:rPr>
          <w:szCs w:val="28"/>
          <w:lang w:val="vi-VN"/>
        </w:rPr>
      </w:pPr>
      <w:r w:rsidRPr="00AB13FA">
        <w:rPr>
          <w:szCs w:val="28"/>
          <w:lang w:val="vi-VN"/>
        </w:rPr>
        <w:t xml:space="preserve">+ Hoàn thành tốt: </w:t>
      </w:r>
      <w:r w:rsidRPr="00AB13FA">
        <w:rPr>
          <w:szCs w:val="28"/>
        </w:rPr>
        <w:t>58</w:t>
      </w:r>
      <w:r w:rsidRPr="00AB13FA">
        <w:rPr>
          <w:szCs w:val="28"/>
          <w:lang w:val="vi-VN"/>
        </w:rPr>
        <w:t xml:space="preserve"> HS = 16,6%; </w:t>
      </w:r>
    </w:p>
    <w:p w:rsidR="00E6503C" w:rsidRPr="00AB13FA" w:rsidRDefault="00E6503C" w:rsidP="00E6503C">
      <w:pPr>
        <w:ind w:firstLine="720"/>
        <w:jc w:val="both"/>
        <w:rPr>
          <w:szCs w:val="28"/>
          <w:lang w:val="vi-VN"/>
        </w:rPr>
      </w:pPr>
      <w:r w:rsidRPr="00AB13FA">
        <w:rPr>
          <w:szCs w:val="28"/>
          <w:lang w:val="vi-VN"/>
        </w:rPr>
        <w:t>+ Hoàn thành: 2</w:t>
      </w:r>
      <w:r w:rsidRPr="00AB13FA">
        <w:rPr>
          <w:szCs w:val="28"/>
        </w:rPr>
        <w:t>79</w:t>
      </w:r>
      <w:r w:rsidRPr="00AB13FA">
        <w:rPr>
          <w:szCs w:val="28"/>
          <w:lang w:val="vi-VN"/>
        </w:rPr>
        <w:t xml:space="preserve"> HS = </w:t>
      </w:r>
      <w:r w:rsidRPr="00AB13FA">
        <w:rPr>
          <w:szCs w:val="28"/>
        </w:rPr>
        <w:t>79,7</w:t>
      </w:r>
      <w:r w:rsidRPr="00AB13FA">
        <w:rPr>
          <w:szCs w:val="28"/>
          <w:lang w:val="vi-VN"/>
        </w:rPr>
        <w:t xml:space="preserve">% ; </w:t>
      </w:r>
    </w:p>
    <w:p w:rsidR="00E6503C" w:rsidRPr="00AB13FA" w:rsidRDefault="00E6503C" w:rsidP="00E6503C">
      <w:pPr>
        <w:ind w:firstLine="720"/>
        <w:jc w:val="both"/>
        <w:rPr>
          <w:szCs w:val="28"/>
          <w:lang w:val="vi-VN"/>
        </w:rPr>
      </w:pPr>
      <w:r w:rsidRPr="00AB13FA">
        <w:rPr>
          <w:szCs w:val="28"/>
          <w:lang w:val="vi-VN"/>
        </w:rPr>
        <w:t>+ Có nội dung chưa hoàn thành: 15 HS = 4,3%</w:t>
      </w:r>
    </w:p>
    <w:p w:rsidR="00E6503C" w:rsidRPr="00AB13FA" w:rsidRDefault="00E6503C" w:rsidP="00E6503C">
      <w:pPr>
        <w:ind w:firstLine="720"/>
        <w:jc w:val="both"/>
        <w:rPr>
          <w:szCs w:val="28"/>
          <w:lang w:val="vi-VN"/>
        </w:rPr>
      </w:pPr>
      <w:r w:rsidRPr="00AB13FA">
        <w:rPr>
          <w:szCs w:val="28"/>
          <w:lang w:val="vi-VN"/>
        </w:rPr>
        <w:t xml:space="preserve">- Phẩm chất: </w:t>
      </w:r>
    </w:p>
    <w:p w:rsidR="00E6503C" w:rsidRPr="00AB13FA" w:rsidRDefault="00E6503C" w:rsidP="00E6503C">
      <w:pPr>
        <w:ind w:firstLine="720"/>
        <w:jc w:val="both"/>
        <w:rPr>
          <w:szCs w:val="28"/>
          <w:lang w:val="vi-VN"/>
        </w:rPr>
      </w:pPr>
      <w:r w:rsidRPr="00AB13FA">
        <w:rPr>
          <w:szCs w:val="28"/>
          <w:lang w:val="vi-VN"/>
        </w:rPr>
        <w:t>+ Tốt: 2</w:t>
      </w:r>
      <w:r w:rsidRPr="00AB13FA">
        <w:rPr>
          <w:szCs w:val="28"/>
        </w:rPr>
        <w:t>68</w:t>
      </w:r>
      <w:r w:rsidRPr="00AB13FA">
        <w:rPr>
          <w:szCs w:val="28"/>
          <w:lang w:val="vi-VN"/>
        </w:rPr>
        <w:t xml:space="preserve"> HS  = 7</w:t>
      </w:r>
      <w:r w:rsidRPr="00AB13FA">
        <w:rPr>
          <w:szCs w:val="28"/>
        </w:rPr>
        <w:t>6</w:t>
      </w:r>
      <w:r w:rsidRPr="00AB13FA">
        <w:rPr>
          <w:szCs w:val="28"/>
          <w:lang w:val="vi-VN"/>
        </w:rPr>
        <w:t xml:space="preserve">,6%; </w:t>
      </w:r>
    </w:p>
    <w:p w:rsidR="00E6503C" w:rsidRPr="00AB13FA" w:rsidRDefault="00E6503C" w:rsidP="00E6503C">
      <w:pPr>
        <w:ind w:firstLine="720"/>
        <w:jc w:val="both"/>
        <w:rPr>
          <w:szCs w:val="28"/>
          <w:lang w:val="vi-VN"/>
        </w:rPr>
      </w:pPr>
      <w:r w:rsidRPr="00AB13FA">
        <w:rPr>
          <w:szCs w:val="28"/>
          <w:lang w:val="vi-VN"/>
        </w:rPr>
        <w:t xml:space="preserve">+ Đạt: </w:t>
      </w:r>
      <w:r w:rsidRPr="00AB13FA">
        <w:rPr>
          <w:szCs w:val="28"/>
        </w:rPr>
        <w:t>75</w:t>
      </w:r>
      <w:r w:rsidRPr="00AB13FA">
        <w:rPr>
          <w:szCs w:val="28"/>
          <w:lang w:val="vi-VN"/>
        </w:rPr>
        <w:t xml:space="preserve"> HS = </w:t>
      </w:r>
      <w:r w:rsidRPr="00AB13FA">
        <w:rPr>
          <w:szCs w:val="28"/>
        </w:rPr>
        <w:t>21,4</w:t>
      </w:r>
      <w:r w:rsidRPr="00AB13FA">
        <w:rPr>
          <w:szCs w:val="28"/>
          <w:lang w:val="vi-VN"/>
        </w:rPr>
        <w:t xml:space="preserve">%; </w:t>
      </w:r>
    </w:p>
    <w:p w:rsidR="00E6503C" w:rsidRPr="00AB13FA" w:rsidRDefault="00E6503C" w:rsidP="00E6503C">
      <w:pPr>
        <w:ind w:firstLine="720"/>
        <w:jc w:val="both"/>
        <w:rPr>
          <w:szCs w:val="28"/>
          <w:lang w:val="vi-VN"/>
        </w:rPr>
      </w:pPr>
      <w:r w:rsidRPr="00AB13FA">
        <w:rPr>
          <w:szCs w:val="28"/>
          <w:lang w:val="vi-VN"/>
        </w:rPr>
        <w:t xml:space="preserve">+ Cần cố gắng: </w:t>
      </w:r>
      <w:r w:rsidRPr="00AB13FA">
        <w:rPr>
          <w:szCs w:val="28"/>
        </w:rPr>
        <w:t>7</w:t>
      </w:r>
      <w:r w:rsidRPr="00AB13FA">
        <w:rPr>
          <w:szCs w:val="28"/>
          <w:lang w:val="vi-VN"/>
        </w:rPr>
        <w:t xml:space="preserve"> HS = </w:t>
      </w:r>
      <w:r w:rsidRPr="00AB13FA">
        <w:rPr>
          <w:szCs w:val="28"/>
        </w:rPr>
        <w:t>2</w:t>
      </w:r>
      <w:r w:rsidRPr="00AB13FA">
        <w:rPr>
          <w:szCs w:val="28"/>
          <w:lang w:val="vi-VN"/>
        </w:rPr>
        <w:t xml:space="preserve">% </w:t>
      </w:r>
    </w:p>
    <w:p w:rsidR="00E6503C" w:rsidRPr="00AB13FA" w:rsidRDefault="00E6503C" w:rsidP="00E6503C">
      <w:pPr>
        <w:ind w:firstLine="720"/>
        <w:jc w:val="both"/>
        <w:rPr>
          <w:szCs w:val="28"/>
          <w:lang w:val="vi-VN"/>
        </w:rPr>
      </w:pPr>
      <w:r w:rsidRPr="00AB13FA">
        <w:rPr>
          <w:szCs w:val="28"/>
          <w:lang w:val="vi-VN"/>
        </w:rPr>
        <w:t xml:space="preserve">- Năng lực: </w:t>
      </w:r>
    </w:p>
    <w:p w:rsidR="00E6503C" w:rsidRPr="00AB13FA" w:rsidRDefault="00E6503C" w:rsidP="00E6503C">
      <w:pPr>
        <w:ind w:firstLine="720"/>
        <w:jc w:val="both"/>
        <w:rPr>
          <w:szCs w:val="28"/>
          <w:lang w:val="vi-VN"/>
        </w:rPr>
      </w:pPr>
      <w:r w:rsidRPr="00AB13FA">
        <w:rPr>
          <w:szCs w:val="28"/>
          <w:lang w:val="vi-VN"/>
        </w:rPr>
        <w:t>+ Tốt: 1</w:t>
      </w:r>
      <w:r w:rsidRPr="00AB13FA">
        <w:rPr>
          <w:szCs w:val="28"/>
        </w:rPr>
        <w:t>85</w:t>
      </w:r>
      <w:r w:rsidRPr="00AB13FA">
        <w:rPr>
          <w:szCs w:val="28"/>
          <w:lang w:val="vi-VN"/>
        </w:rPr>
        <w:t xml:space="preserve"> HS = 52,0%; </w:t>
      </w:r>
    </w:p>
    <w:p w:rsidR="00E6503C" w:rsidRPr="00AB13FA" w:rsidRDefault="00E6503C" w:rsidP="00E6503C">
      <w:pPr>
        <w:ind w:firstLine="720"/>
        <w:jc w:val="both"/>
        <w:rPr>
          <w:szCs w:val="28"/>
          <w:lang w:val="vi-VN"/>
        </w:rPr>
      </w:pPr>
      <w:r w:rsidRPr="00AB13FA">
        <w:rPr>
          <w:szCs w:val="28"/>
          <w:lang w:val="vi-VN"/>
        </w:rPr>
        <w:t>+ Đạt: 1</w:t>
      </w:r>
      <w:r w:rsidRPr="00AB13FA">
        <w:rPr>
          <w:szCs w:val="28"/>
        </w:rPr>
        <w:t>53</w:t>
      </w:r>
      <w:r w:rsidRPr="00AB13FA">
        <w:rPr>
          <w:szCs w:val="28"/>
          <w:lang w:val="vi-VN"/>
        </w:rPr>
        <w:t xml:space="preserve"> HS = 43,7%; </w:t>
      </w:r>
    </w:p>
    <w:p w:rsidR="00E6503C" w:rsidRPr="00AB13FA" w:rsidRDefault="00E6503C" w:rsidP="00E6503C">
      <w:pPr>
        <w:ind w:firstLine="720"/>
        <w:jc w:val="both"/>
        <w:rPr>
          <w:szCs w:val="28"/>
          <w:lang w:val="vi-VN"/>
        </w:rPr>
      </w:pPr>
      <w:r w:rsidRPr="00AB13FA">
        <w:rPr>
          <w:szCs w:val="28"/>
          <w:lang w:val="vi-VN"/>
        </w:rPr>
        <w:t>+ Cần cố gắng: 1</w:t>
      </w:r>
      <w:r w:rsidRPr="00AB13FA">
        <w:rPr>
          <w:szCs w:val="28"/>
        </w:rPr>
        <w:t>5</w:t>
      </w:r>
      <w:r w:rsidRPr="00AB13FA">
        <w:rPr>
          <w:szCs w:val="28"/>
          <w:lang w:val="vi-VN"/>
        </w:rPr>
        <w:t xml:space="preserve"> HS = </w:t>
      </w:r>
      <w:r w:rsidRPr="00AB13FA">
        <w:rPr>
          <w:szCs w:val="28"/>
        </w:rPr>
        <w:t>4</w:t>
      </w:r>
      <w:r w:rsidRPr="00AB13FA">
        <w:rPr>
          <w:szCs w:val="28"/>
          <w:lang w:val="vi-VN"/>
        </w:rPr>
        <w:t>,</w:t>
      </w:r>
      <w:r w:rsidRPr="00AB13FA">
        <w:rPr>
          <w:szCs w:val="28"/>
        </w:rPr>
        <w:t>3</w:t>
      </w:r>
      <w:r w:rsidRPr="00AB13FA">
        <w:rPr>
          <w:szCs w:val="28"/>
          <w:lang w:val="vi-VN"/>
        </w:rPr>
        <w:t>%</w:t>
      </w:r>
    </w:p>
    <w:p w:rsidR="00E6503C" w:rsidRPr="00AB13FA" w:rsidRDefault="00E6503C" w:rsidP="00E6503C">
      <w:pPr>
        <w:ind w:firstLine="720"/>
        <w:jc w:val="both"/>
        <w:rPr>
          <w:szCs w:val="28"/>
          <w:lang w:val="sv-SE"/>
        </w:rPr>
      </w:pPr>
      <w:r w:rsidRPr="00AB13FA">
        <w:rPr>
          <w:szCs w:val="28"/>
          <w:lang w:val="vi-VN"/>
        </w:rPr>
        <w:t xml:space="preserve">- </w:t>
      </w:r>
      <w:r w:rsidRPr="00AB13FA">
        <w:rPr>
          <w:szCs w:val="28"/>
          <w:lang w:val="sv-SE"/>
        </w:rPr>
        <w:t xml:space="preserve">Số học sinh được lên lớp thẳng: 335/350 = 95,7%; Số HS được lên lớp sau thi lại: 11/15 HS; </w:t>
      </w:r>
    </w:p>
    <w:p w:rsidR="00E6503C" w:rsidRPr="00AB13FA" w:rsidRDefault="00E6503C" w:rsidP="00E6503C">
      <w:pPr>
        <w:ind w:firstLine="720"/>
        <w:jc w:val="both"/>
        <w:rPr>
          <w:szCs w:val="28"/>
          <w:lang w:val="sv-SE"/>
        </w:rPr>
      </w:pPr>
      <w:r w:rsidRPr="00AB13FA">
        <w:rPr>
          <w:szCs w:val="28"/>
          <w:lang w:val="sv-SE"/>
        </w:rPr>
        <w:t>- Số học sinh tốt nghiệp THCS 68/68 = 100%.</w:t>
      </w:r>
    </w:p>
    <w:p w:rsidR="00E6503C" w:rsidRPr="00AB13FA" w:rsidRDefault="004B2E68" w:rsidP="00E6503C">
      <w:pPr>
        <w:ind w:left="720"/>
        <w:jc w:val="both"/>
        <w:rPr>
          <w:b/>
          <w:szCs w:val="28"/>
          <w:lang w:val="sv-SE"/>
        </w:rPr>
      </w:pPr>
      <w:r w:rsidRPr="00AB13FA">
        <w:rPr>
          <w:b/>
          <w:szCs w:val="28"/>
          <w:lang w:val="sv-SE"/>
        </w:rPr>
        <w:t>2</w:t>
      </w:r>
      <w:r w:rsidR="00E6503C" w:rsidRPr="00AB13FA">
        <w:rPr>
          <w:b/>
          <w:szCs w:val="28"/>
          <w:lang w:val="sv-SE"/>
        </w:rPr>
        <w:t xml:space="preserve">.2. Chất lượng mũi nhọn : </w:t>
      </w:r>
      <w:r w:rsidR="00E6503C" w:rsidRPr="00AB13FA">
        <w:rPr>
          <w:szCs w:val="28"/>
          <w:lang w:val="sv-SE"/>
        </w:rPr>
        <w:t>Do tình hình dịch bệnh nên nhà trường và PDG không tổ chức thi HSg các cấp đối với các khối 6,7,8. Kết quả chất lượng mũi nhọn của khối 9 năm học 2019 – 2020 đạt được nhưu sau:</w:t>
      </w:r>
    </w:p>
    <w:p w:rsidR="00E6503C" w:rsidRPr="00AB13FA" w:rsidRDefault="00E6503C" w:rsidP="00E6503C">
      <w:pPr>
        <w:ind w:left="720"/>
        <w:jc w:val="both"/>
        <w:rPr>
          <w:b/>
          <w:i/>
          <w:szCs w:val="28"/>
          <w:lang w:val="sv-SE"/>
        </w:rPr>
      </w:pPr>
      <w:r w:rsidRPr="00AB13FA">
        <w:rPr>
          <w:szCs w:val="28"/>
          <w:lang w:val="nl-NL"/>
        </w:rPr>
        <w:t xml:space="preserve">- HSG cấp trường: đạt 25 giải </w:t>
      </w:r>
    </w:p>
    <w:p w:rsidR="00E6503C" w:rsidRPr="00AB13FA" w:rsidRDefault="00E6503C" w:rsidP="00E6503C">
      <w:pPr>
        <w:tabs>
          <w:tab w:val="left" w:pos="8820"/>
        </w:tabs>
        <w:ind w:firstLine="720"/>
        <w:jc w:val="both"/>
        <w:rPr>
          <w:szCs w:val="28"/>
          <w:lang w:val="nl-NL"/>
        </w:rPr>
      </w:pPr>
      <w:r w:rsidRPr="00AB13FA">
        <w:rPr>
          <w:szCs w:val="28"/>
          <w:lang w:val="nl-NL"/>
        </w:rPr>
        <w:t xml:space="preserve">- HSG cấp huyện: đạt 16 giải </w:t>
      </w:r>
    </w:p>
    <w:p w:rsidR="00E6503C" w:rsidRPr="00AB13FA" w:rsidRDefault="00E6503C" w:rsidP="00E6503C">
      <w:pPr>
        <w:tabs>
          <w:tab w:val="left" w:pos="8820"/>
        </w:tabs>
        <w:ind w:firstLine="720"/>
        <w:jc w:val="both"/>
        <w:rPr>
          <w:bCs/>
          <w:szCs w:val="28"/>
          <w:lang w:val="nl-NL"/>
        </w:rPr>
      </w:pPr>
      <w:r w:rsidRPr="00AB13FA">
        <w:rPr>
          <w:szCs w:val="28"/>
          <w:lang w:val="nl-NL"/>
        </w:rPr>
        <w:t>- HSG cấp tỉnh: đạt 0</w:t>
      </w:r>
      <w:r w:rsidRPr="00AB13FA">
        <w:rPr>
          <w:bCs/>
          <w:szCs w:val="28"/>
          <w:lang w:val="nl-NL"/>
        </w:rPr>
        <w:t>5 giải (đạt chỉ tiêu)</w:t>
      </w:r>
    </w:p>
    <w:p w:rsidR="00E6503C" w:rsidRPr="00AB13FA" w:rsidRDefault="00E6503C" w:rsidP="00E6503C">
      <w:pPr>
        <w:ind w:firstLine="720"/>
        <w:jc w:val="both"/>
        <w:rPr>
          <w:b/>
          <w:szCs w:val="28"/>
          <w:lang w:val="sv-SE"/>
        </w:rPr>
      </w:pPr>
      <w:r w:rsidRPr="00AB13FA">
        <w:rPr>
          <w:b/>
          <w:szCs w:val="28"/>
          <w:lang w:val="sv-SE"/>
        </w:rPr>
        <w:t>3. Kết quả hoạt động phong trào và các cuộc thi</w:t>
      </w:r>
    </w:p>
    <w:p w:rsidR="00E6503C" w:rsidRPr="00AB13FA" w:rsidRDefault="00E6503C" w:rsidP="00E6503C">
      <w:pPr>
        <w:ind w:firstLine="720"/>
        <w:jc w:val="both"/>
        <w:rPr>
          <w:bCs/>
          <w:szCs w:val="28"/>
          <w:lang w:val="nl-NL"/>
        </w:rPr>
      </w:pPr>
      <w:r w:rsidRPr="00AB13FA">
        <w:rPr>
          <w:bCs/>
          <w:szCs w:val="28"/>
          <w:lang w:val="nl-NL"/>
        </w:rPr>
        <w:t xml:space="preserve">- Nhà trường đạt giải nhì toàn đoàn thi HKPĐ cấp huyện </w:t>
      </w:r>
    </w:p>
    <w:p w:rsidR="00E6503C" w:rsidRPr="00AB13FA" w:rsidRDefault="00E6503C" w:rsidP="00E6503C">
      <w:pPr>
        <w:ind w:firstLine="720"/>
        <w:jc w:val="both"/>
        <w:rPr>
          <w:bCs/>
          <w:szCs w:val="28"/>
          <w:lang w:val="nl-NL"/>
        </w:rPr>
      </w:pPr>
      <w:r w:rsidRPr="00AB13FA">
        <w:rPr>
          <w:bCs/>
          <w:szCs w:val="28"/>
          <w:lang w:val="nl-NL"/>
        </w:rPr>
        <w:lastRenderedPageBreak/>
        <w:t>- 01 HS đạt giải cây bút triển vọng trong cuộc thi viết thư quốc tế UPU</w:t>
      </w:r>
    </w:p>
    <w:p w:rsidR="00E6503C" w:rsidRPr="00AB13FA" w:rsidRDefault="00E6503C" w:rsidP="00E6503C">
      <w:pPr>
        <w:ind w:firstLine="720"/>
        <w:jc w:val="both"/>
        <w:rPr>
          <w:bCs/>
          <w:szCs w:val="28"/>
          <w:lang w:val="nl-NL"/>
        </w:rPr>
      </w:pPr>
      <w:r w:rsidRPr="00AB13FA">
        <w:rPr>
          <w:bCs/>
          <w:szCs w:val="28"/>
          <w:lang w:val="nl-NL"/>
        </w:rPr>
        <w:t xml:space="preserve">- 01 HS đạt giải nhì cấp tỉnh cuộc thi viết về “gương người tốt, việc tốt” </w:t>
      </w:r>
    </w:p>
    <w:p w:rsidR="00E6503C" w:rsidRPr="00AB13FA" w:rsidRDefault="00E6503C" w:rsidP="00E6503C">
      <w:pPr>
        <w:ind w:firstLine="500"/>
        <w:jc w:val="both"/>
        <w:rPr>
          <w:b/>
          <w:szCs w:val="28"/>
          <w:lang w:val="sv-SE"/>
        </w:rPr>
      </w:pPr>
      <w:r w:rsidRPr="00AB13FA">
        <w:rPr>
          <w:color w:val="FF0000"/>
          <w:szCs w:val="28"/>
          <w:lang w:val="sv-SE"/>
        </w:rPr>
        <w:tab/>
      </w:r>
      <w:r w:rsidR="004B2E68" w:rsidRPr="00AB13FA">
        <w:rPr>
          <w:b/>
          <w:szCs w:val="28"/>
          <w:lang w:val="sv-SE"/>
        </w:rPr>
        <w:t>4</w:t>
      </w:r>
      <w:r w:rsidRPr="00AB13FA">
        <w:rPr>
          <w:b/>
          <w:szCs w:val="28"/>
          <w:lang w:val="sv-SE"/>
        </w:rPr>
        <w:t>. Công tác tuyển sinh vào lớp 6 THCS, phân luồng sau TN THCS</w:t>
      </w:r>
    </w:p>
    <w:p w:rsidR="00E6503C" w:rsidRPr="00AB13FA" w:rsidRDefault="00E6503C" w:rsidP="00E6503C">
      <w:pPr>
        <w:ind w:firstLine="720"/>
        <w:jc w:val="both"/>
        <w:rPr>
          <w:szCs w:val="28"/>
          <w:lang w:val="sv-SE"/>
        </w:rPr>
      </w:pPr>
      <w:r w:rsidRPr="00AB13FA">
        <w:rPr>
          <w:szCs w:val="28"/>
          <w:lang w:val="sv-SE"/>
        </w:rPr>
        <w:t xml:space="preserve">- Tổng số học sinh HTCT TH: 109 </w:t>
      </w:r>
    </w:p>
    <w:p w:rsidR="00E6503C" w:rsidRPr="00AB13FA" w:rsidRDefault="00E6503C" w:rsidP="00E6503C">
      <w:pPr>
        <w:jc w:val="both"/>
        <w:rPr>
          <w:szCs w:val="28"/>
          <w:lang w:val="sv-SE"/>
        </w:rPr>
      </w:pPr>
      <w:r w:rsidRPr="00AB13FA">
        <w:rPr>
          <w:szCs w:val="28"/>
          <w:lang w:val="sv-SE"/>
        </w:rPr>
        <w:tab/>
        <w:t>- Tổng số học sinh trúng tuyển vào lớp 6: 109/109 = 100%.</w:t>
      </w:r>
    </w:p>
    <w:p w:rsidR="00E6503C" w:rsidRPr="00AB13FA" w:rsidRDefault="00E6503C" w:rsidP="00E6503C">
      <w:pPr>
        <w:jc w:val="both"/>
        <w:rPr>
          <w:szCs w:val="28"/>
          <w:lang w:val="sv-SE"/>
        </w:rPr>
      </w:pPr>
      <w:r w:rsidRPr="00AB13FA">
        <w:rPr>
          <w:szCs w:val="28"/>
          <w:lang w:val="sv-SE"/>
        </w:rPr>
        <w:tab/>
        <w:t>- Số HS thi đỗ vào THPT: 66/68 đạt   ; 2/68 học sinh đi học nghề</w:t>
      </w:r>
      <w:r w:rsidRPr="00AB13FA">
        <w:rPr>
          <w:szCs w:val="28"/>
          <w:lang w:val="sv-SE"/>
        </w:rPr>
        <w:tab/>
      </w:r>
    </w:p>
    <w:p w:rsidR="00E6503C" w:rsidRPr="00AB13FA" w:rsidRDefault="00E6503C" w:rsidP="00E6503C">
      <w:pPr>
        <w:spacing w:line="240" w:lineRule="atLeast"/>
        <w:jc w:val="both"/>
        <w:rPr>
          <w:b/>
          <w:szCs w:val="28"/>
        </w:rPr>
      </w:pPr>
      <w:r w:rsidRPr="00AB13FA">
        <w:rPr>
          <w:szCs w:val="28"/>
          <w:lang w:val="sv-SE"/>
        </w:rPr>
        <w:tab/>
      </w:r>
      <w:r w:rsidR="004B2E68" w:rsidRPr="00AB13FA">
        <w:rPr>
          <w:b/>
          <w:szCs w:val="28"/>
        </w:rPr>
        <w:t>5</w:t>
      </w:r>
      <w:r w:rsidRPr="00AB13FA">
        <w:rPr>
          <w:b/>
          <w:szCs w:val="28"/>
        </w:rPr>
        <w:t xml:space="preserve">. Đánh giá chung: </w:t>
      </w:r>
    </w:p>
    <w:p w:rsidR="00E6503C" w:rsidRPr="00AB13FA" w:rsidRDefault="00E6503C" w:rsidP="00E6503C">
      <w:pPr>
        <w:spacing w:line="240" w:lineRule="atLeast"/>
        <w:ind w:firstLine="720"/>
        <w:jc w:val="both"/>
        <w:rPr>
          <w:b/>
          <w:szCs w:val="28"/>
        </w:rPr>
      </w:pPr>
      <w:r w:rsidRPr="00AB13FA">
        <w:rPr>
          <w:b/>
          <w:szCs w:val="28"/>
        </w:rPr>
        <w:t>+ Điểm mạnh</w:t>
      </w:r>
    </w:p>
    <w:p w:rsidR="00E6503C" w:rsidRPr="00AB13FA" w:rsidRDefault="00E6503C" w:rsidP="00E6503C">
      <w:pPr>
        <w:spacing w:line="0" w:lineRule="atLeast"/>
        <w:ind w:firstLine="720"/>
        <w:rPr>
          <w:b/>
          <w:szCs w:val="28"/>
          <w:lang w:val="sv-SE"/>
        </w:rPr>
      </w:pPr>
      <w:r w:rsidRPr="00AB13FA">
        <w:rPr>
          <w:szCs w:val="28"/>
        </w:rPr>
        <w:t xml:space="preserve">- </w:t>
      </w:r>
      <w:r w:rsidRPr="00AB13FA">
        <w:rPr>
          <w:szCs w:val="28"/>
          <w:lang w:val="sv-SE"/>
        </w:rPr>
        <w:t>Nhà trường</w:t>
      </w:r>
      <w:r w:rsidRPr="00AB13FA">
        <w:rPr>
          <w:bCs/>
          <w:szCs w:val="28"/>
          <w:lang w:val="sv-SE"/>
        </w:rPr>
        <w:t xml:space="preserve"> đã chỉ đạo đồng bộ, triển khai kịp thời, cụ thể và đạt hiệu quả các văn bản hướng dẫn của các cấp</w:t>
      </w:r>
      <w:r w:rsidRPr="00AB13FA">
        <w:rPr>
          <w:szCs w:val="28"/>
          <w:lang w:val="sv-SE"/>
        </w:rPr>
        <w:t xml:space="preserve">. </w:t>
      </w:r>
    </w:p>
    <w:p w:rsidR="00E6503C" w:rsidRPr="00AB13FA" w:rsidRDefault="00E6503C" w:rsidP="00E6503C">
      <w:pPr>
        <w:pStyle w:val="NormalWeb"/>
        <w:spacing w:before="0" w:beforeAutospacing="0" w:after="0" w:afterAutospacing="0"/>
        <w:ind w:firstLine="720"/>
        <w:jc w:val="both"/>
        <w:rPr>
          <w:bCs/>
          <w:spacing w:val="-8"/>
          <w:sz w:val="28"/>
          <w:szCs w:val="28"/>
          <w:lang w:val="sv-SE"/>
        </w:rPr>
      </w:pPr>
      <w:r w:rsidRPr="00AB13FA">
        <w:rPr>
          <w:bCs/>
          <w:spacing w:val="-8"/>
          <w:sz w:val="28"/>
          <w:szCs w:val="28"/>
          <w:lang w:val="sv-SE"/>
        </w:rPr>
        <w:t>- Hiệu trưởng đã thực hiện là nòng cốt chuyên môn, đã tự chủ, tự chịu trách nhiệm về chất lượng giáo dục và kiểm soát chặt chẽ chất lượng học sinh của nhà trường. Công tác bồi dưỡng chuyên môn cho CBQL và giáo viên thực hiện có hiệu quả và có chiều sâu</w:t>
      </w:r>
      <w:r w:rsidR="00855A76" w:rsidRPr="00AB13FA">
        <w:rPr>
          <w:bCs/>
          <w:spacing w:val="-8"/>
          <w:sz w:val="28"/>
          <w:szCs w:val="28"/>
          <w:lang w:val="sv-SE"/>
        </w:rPr>
        <w:t xml:space="preserve"> </w:t>
      </w:r>
    </w:p>
    <w:p w:rsidR="00E6503C" w:rsidRPr="00AB13FA" w:rsidRDefault="00E6503C" w:rsidP="00E6503C">
      <w:pPr>
        <w:pStyle w:val="NormalWeb"/>
        <w:spacing w:before="0" w:beforeAutospacing="0" w:after="0" w:afterAutospacing="0"/>
        <w:ind w:firstLine="720"/>
        <w:jc w:val="both"/>
        <w:rPr>
          <w:sz w:val="28"/>
          <w:szCs w:val="28"/>
          <w:lang w:val="sv-SE"/>
        </w:rPr>
      </w:pPr>
      <w:r w:rsidRPr="00AB13FA">
        <w:rPr>
          <w:sz w:val="28"/>
          <w:szCs w:val="28"/>
          <w:lang w:val="sv-SE"/>
        </w:rPr>
        <w:t>- Tích cực bồi dưỡng, giúp đỡ giáo viên đổi mới phương pháp dạy học, giáo viên còn hạn chế</w:t>
      </w:r>
      <w:r w:rsidR="00855A76" w:rsidRPr="00AB13FA">
        <w:rPr>
          <w:sz w:val="28"/>
          <w:szCs w:val="28"/>
          <w:lang w:val="sv-SE"/>
        </w:rPr>
        <w:t xml:space="preserve"> </w:t>
      </w:r>
      <w:r w:rsidR="00855A76" w:rsidRPr="00AB13FA">
        <w:rPr>
          <w:bCs/>
          <w:spacing w:val="-8"/>
          <w:sz w:val="28"/>
          <w:szCs w:val="28"/>
          <w:lang w:val="sv-SE"/>
        </w:rPr>
        <w:t>(kết quả xếp loại chuyên môn, chuẩn, công chức cuối năm tăng so với cùng kì năm học trước).</w:t>
      </w:r>
      <w:r w:rsidRPr="00AB13FA">
        <w:rPr>
          <w:sz w:val="28"/>
          <w:szCs w:val="28"/>
          <w:lang w:val="sv-SE"/>
        </w:rPr>
        <w:t>.</w:t>
      </w:r>
    </w:p>
    <w:p w:rsidR="00E6503C" w:rsidRPr="00AB13FA" w:rsidRDefault="00E6503C" w:rsidP="00E6503C">
      <w:pPr>
        <w:pStyle w:val="NormalWeb"/>
        <w:spacing w:before="0" w:beforeAutospacing="0" w:after="0" w:afterAutospacing="0"/>
        <w:ind w:firstLine="720"/>
        <w:jc w:val="both"/>
        <w:rPr>
          <w:spacing w:val="-8"/>
          <w:sz w:val="28"/>
          <w:szCs w:val="28"/>
          <w:lang w:val="sv-SE"/>
        </w:rPr>
      </w:pPr>
      <w:r w:rsidRPr="00AB13FA">
        <w:rPr>
          <w:spacing w:val="-8"/>
          <w:sz w:val="28"/>
          <w:szCs w:val="28"/>
          <w:lang w:val="sv-SE"/>
        </w:rPr>
        <w:t>- Công tác phân luồng học sinh được chú trọng, quan tâm thực hiện có hiệu</w:t>
      </w:r>
      <w:r w:rsidRPr="00AB13FA">
        <w:rPr>
          <w:spacing w:val="-4"/>
          <w:sz w:val="28"/>
          <w:szCs w:val="28"/>
          <w:lang w:val="sv-SE"/>
        </w:rPr>
        <w:t xml:space="preserve"> </w:t>
      </w:r>
      <w:r w:rsidRPr="00AB13FA">
        <w:rPr>
          <w:spacing w:val="-8"/>
          <w:sz w:val="28"/>
          <w:szCs w:val="28"/>
          <w:lang w:val="sv-SE"/>
        </w:rPr>
        <w:t>quả, 100% HS sau đỗ tốt nghiệp học lên THPT và học nghề</w:t>
      </w:r>
      <w:r w:rsidR="00855A76" w:rsidRPr="00AB13FA">
        <w:rPr>
          <w:spacing w:val="-8"/>
          <w:sz w:val="28"/>
          <w:szCs w:val="28"/>
          <w:lang w:val="sv-SE"/>
        </w:rPr>
        <w:t>, trong đó 5/5 HS của huyện đỗ vào THPT chuyên Lào Cai.</w:t>
      </w:r>
    </w:p>
    <w:p w:rsidR="00E6503C" w:rsidRPr="00AB13FA" w:rsidRDefault="00E6503C" w:rsidP="00E6503C">
      <w:pPr>
        <w:pStyle w:val="BodyTextIndent2"/>
        <w:jc w:val="both"/>
        <w:rPr>
          <w:color w:val="auto"/>
          <w:sz w:val="28"/>
          <w:szCs w:val="28"/>
          <w:lang w:val="sv-SE"/>
        </w:rPr>
      </w:pPr>
      <w:r w:rsidRPr="00AB13FA">
        <w:rPr>
          <w:color w:val="auto"/>
          <w:sz w:val="28"/>
          <w:szCs w:val="28"/>
          <w:lang w:val="sv-SE"/>
        </w:rPr>
        <w:t>- Công tác giáo dục toàn diện được đẩy mạnh, việc giáo dục kỹ năng sống cho học sinh được quan tâm</w:t>
      </w:r>
      <w:r w:rsidR="00855A76" w:rsidRPr="00AB13FA">
        <w:rPr>
          <w:color w:val="auto"/>
          <w:sz w:val="28"/>
          <w:szCs w:val="28"/>
          <w:lang w:val="sv-SE"/>
        </w:rPr>
        <w:t>( Kết quả các buổi hoạt động)</w:t>
      </w:r>
      <w:r w:rsidRPr="00AB13FA">
        <w:rPr>
          <w:color w:val="auto"/>
          <w:sz w:val="28"/>
          <w:szCs w:val="28"/>
          <w:lang w:val="sv-SE"/>
        </w:rPr>
        <w:t xml:space="preserve">.  </w:t>
      </w:r>
    </w:p>
    <w:p w:rsidR="00E6503C" w:rsidRPr="00AB13FA" w:rsidRDefault="00E6503C" w:rsidP="00E6503C">
      <w:pPr>
        <w:ind w:firstLine="720"/>
        <w:jc w:val="both"/>
        <w:rPr>
          <w:szCs w:val="28"/>
          <w:lang w:val="nl-NL"/>
        </w:rPr>
      </w:pPr>
      <w:r w:rsidRPr="00AB13FA">
        <w:rPr>
          <w:szCs w:val="28"/>
          <w:lang w:val="nl-NL"/>
        </w:rPr>
        <w:t>- Công tác xã hội hóa giáo dục được đẩy mạnh. Phụ huynh học sinh quan tâm đến việc học tập của con em, đặc biệt chú ý đến điều kiện học tập và sinh hoạt của học sinh: Sách vở, đồ dùng, đồng phục...</w:t>
      </w:r>
    </w:p>
    <w:p w:rsidR="00E6503C" w:rsidRPr="00AB13FA" w:rsidRDefault="00E6503C" w:rsidP="00E6503C">
      <w:pPr>
        <w:ind w:firstLine="720"/>
        <w:jc w:val="both"/>
        <w:rPr>
          <w:szCs w:val="28"/>
          <w:lang w:val="nl-NL"/>
        </w:rPr>
      </w:pPr>
      <w:r w:rsidRPr="00AB13FA">
        <w:rPr>
          <w:szCs w:val="28"/>
          <w:lang w:val="nl-NL"/>
        </w:rPr>
        <w:t>- Đa số học sinh nhanh nhẹn, năng động, hoạt bát, đi học chuyên cần. Có ý thức đạo đức tốt, tham gia tích cực các hoạt động phong trào của nhà trường, đội thiếu niên tổ chức</w:t>
      </w:r>
      <w:r w:rsidR="00855A76" w:rsidRPr="00AB13FA">
        <w:rPr>
          <w:szCs w:val="28"/>
          <w:lang w:val="nl-NL"/>
        </w:rPr>
        <w:t xml:space="preserve"> (kết quả tổng kết cuối năm của Đội TNTP Hồ chí Minh)</w:t>
      </w:r>
      <w:r w:rsidRPr="00AB13FA">
        <w:rPr>
          <w:szCs w:val="28"/>
          <w:lang w:val="nl-NL"/>
        </w:rPr>
        <w:t>.</w:t>
      </w:r>
    </w:p>
    <w:p w:rsidR="00E6503C" w:rsidRPr="00AB13FA" w:rsidRDefault="00E6503C" w:rsidP="00E6503C">
      <w:pPr>
        <w:ind w:firstLine="720"/>
        <w:jc w:val="both"/>
        <w:rPr>
          <w:b/>
          <w:szCs w:val="28"/>
          <w:lang w:val="sv-SE"/>
        </w:rPr>
      </w:pPr>
      <w:r w:rsidRPr="00AB13FA">
        <w:rPr>
          <w:b/>
          <w:szCs w:val="28"/>
          <w:lang w:val="sv-SE"/>
        </w:rPr>
        <w:t>+ Tồn tại</w:t>
      </w:r>
    </w:p>
    <w:p w:rsidR="007663C8" w:rsidRPr="00AB13FA" w:rsidRDefault="007663C8" w:rsidP="00E6503C">
      <w:pPr>
        <w:ind w:firstLine="720"/>
        <w:jc w:val="both"/>
        <w:rPr>
          <w:szCs w:val="28"/>
          <w:lang w:val="sv-SE"/>
        </w:rPr>
      </w:pPr>
      <w:r w:rsidRPr="00AB13FA">
        <w:rPr>
          <w:szCs w:val="28"/>
          <w:lang w:val="sv-SE"/>
        </w:rPr>
        <w:t>- Công tác tham mưu với UBND thị trấn, PGD đôi khi còn chưa kịp thời.</w:t>
      </w:r>
    </w:p>
    <w:p w:rsidR="007663C8" w:rsidRPr="00AB13FA" w:rsidRDefault="007663C8" w:rsidP="00E6503C">
      <w:pPr>
        <w:ind w:firstLine="720"/>
        <w:jc w:val="both"/>
        <w:rPr>
          <w:szCs w:val="28"/>
          <w:lang w:val="sv-SE"/>
        </w:rPr>
      </w:pPr>
      <w:r w:rsidRPr="00AB13FA">
        <w:rPr>
          <w:szCs w:val="28"/>
          <w:lang w:val="sv-SE"/>
        </w:rPr>
        <w:t>- Công tác BD đội ngũ, BDHSG, phân luồng giải pháp chưa mang tính đột phá, dứt điểm, chưa có chế độ khuyến khích cao đối với GV bồi dưỡng.</w:t>
      </w:r>
    </w:p>
    <w:p w:rsidR="007663C8" w:rsidRPr="00AB13FA" w:rsidRDefault="007663C8" w:rsidP="00E6503C">
      <w:pPr>
        <w:ind w:firstLine="720"/>
        <w:jc w:val="both"/>
        <w:rPr>
          <w:szCs w:val="28"/>
          <w:lang w:val="sv-SE"/>
        </w:rPr>
      </w:pPr>
      <w:r w:rsidRPr="00AB13FA">
        <w:rPr>
          <w:szCs w:val="28"/>
          <w:lang w:val="sv-SE"/>
        </w:rPr>
        <w:t xml:space="preserve">- Công tác tuyên truyền với nhân dân, đặc biệt là PHHS chưa cao, chưa thúc đẩy hết tiềm lực của PHHS vào công tác XHH của nhà trường. Đặc biệt là dạy học tiếng anh với người nước ngoài. </w:t>
      </w:r>
    </w:p>
    <w:p w:rsidR="00E6503C" w:rsidRPr="00AB13FA" w:rsidRDefault="00E6503C" w:rsidP="00E6503C">
      <w:pPr>
        <w:ind w:firstLine="720"/>
        <w:jc w:val="both"/>
        <w:rPr>
          <w:szCs w:val="28"/>
          <w:lang w:val="nl-NL"/>
        </w:rPr>
      </w:pPr>
      <w:r w:rsidRPr="00AB13FA">
        <w:rPr>
          <w:szCs w:val="28"/>
          <w:lang w:val="nl-NL"/>
        </w:rPr>
        <w:t>- Yêu cầu về chất lượng giáo dục ngày càng cao nhưng ý thức, thái độ học tập của một bộ phậ</w:t>
      </w:r>
      <w:r w:rsidR="00855A76" w:rsidRPr="00AB13FA">
        <w:rPr>
          <w:szCs w:val="28"/>
          <w:lang w:val="nl-NL"/>
        </w:rPr>
        <w:t>n nhỏ học sinh chưa thật sự cao (vẫn còn có 0</w:t>
      </w:r>
      <w:r w:rsidR="00842DB9">
        <w:rPr>
          <w:szCs w:val="28"/>
          <w:lang w:val="nl-NL"/>
        </w:rPr>
        <w:t>1</w:t>
      </w:r>
      <w:r w:rsidR="00855A76" w:rsidRPr="00AB13FA">
        <w:rPr>
          <w:szCs w:val="28"/>
          <w:lang w:val="nl-NL"/>
        </w:rPr>
        <w:t xml:space="preserve"> học sinh có phẩm chất cần cố gắng phải rèn luyện trong hè; 04 học sinh ở lại lớp sau thi lại). </w:t>
      </w:r>
    </w:p>
    <w:p w:rsidR="00E6503C" w:rsidRPr="00AB13FA" w:rsidRDefault="00E6503C" w:rsidP="00E6503C">
      <w:pPr>
        <w:spacing w:line="0" w:lineRule="atLeast"/>
        <w:ind w:firstLine="720"/>
        <w:jc w:val="both"/>
        <w:rPr>
          <w:b/>
          <w:szCs w:val="28"/>
          <w:lang w:val="sv-SE"/>
        </w:rPr>
      </w:pPr>
      <w:r w:rsidRPr="00AB13FA">
        <w:rPr>
          <w:szCs w:val="28"/>
          <w:lang w:val="sv-SE"/>
        </w:rPr>
        <w:t>- Chất lượng các cuộc thi chưa bền vững, đặc biệt chất lượng thi HSG các môn văn hóa lớp 9.</w:t>
      </w:r>
      <w:r w:rsidR="006B525A" w:rsidRPr="00AB13FA">
        <w:rPr>
          <w:szCs w:val="28"/>
          <w:lang w:val="sv-SE"/>
        </w:rPr>
        <w:t xml:space="preserve"> Nhà trường chưa có giải pháp hữu hiệu để thúc đẩy phong trào tham gia HSG các môn văn hóa, HS thi vào THPT chuyên Lào Cai.</w:t>
      </w:r>
    </w:p>
    <w:p w:rsidR="00E6503C" w:rsidRPr="00AB13FA" w:rsidRDefault="00E6503C" w:rsidP="00E6503C">
      <w:pPr>
        <w:ind w:firstLine="720"/>
        <w:jc w:val="both"/>
        <w:rPr>
          <w:szCs w:val="28"/>
          <w:lang w:val="nl-NL"/>
        </w:rPr>
      </w:pPr>
      <w:r w:rsidRPr="00AB13FA">
        <w:rPr>
          <w:szCs w:val="28"/>
          <w:lang w:val="nl-NL"/>
        </w:rPr>
        <w:t>- Việc tu sửa, mua sắm trang thiết bị thiếu tính đồng bộ đã ảnh hưởng một phần đến chất lượng dạy và học của nhà trường. Quang cảnh trường lớp thiếu tính mỹ quan.</w:t>
      </w:r>
    </w:p>
    <w:p w:rsidR="00E6503C" w:rsidRPr="00AB13FA" w:rsidRDefault="00E6503C" w:rsidP="00E6503C">
      <w:pPr>
        <w:ind w:firstLine="720"/>
        <w:jc w:val="both"/>
        <w:rPr>
          <w:szCs w:val="28"/>
          <w:lang w:val="nl-NL"/>
        </w:rPr>
      </w:pPr>
      <w:r w:rsidRPr="00AB13FA">
        <w:rPr>
          <w:szCs w:val="28"/>
          <w:lang w:val="nl-NL"/>
        </w:rPr>
        <w:lastRenderedPageBreak/>
        <w:t>- Kinh nghiệm bồi dưỡng HSG cấp tỉnh chưa có hiệu quả do thiếu tính chuyên sâu.</w:t>
      </w:r>
    </w:p>
    <w:p w:rsidR="00E6503C" w:rsidRPr="00AB13FA" w:rsidRDefault="00E6503C" w:rsidP="00E6503C">
      <w:pPr>
        <w:ind w:firstLine="720"/>
        <w:jc w:val="both"/>
        <w:rPr>
          <w:szCs w:val="28"/>
          <w:lang w:val="nl-NL"/>
        </w:rPr>
      </w:pPr>
      <w:r w:rsidRPr="00AB13FA">
        <w:rPr>
          <w:szCs w:val="28"/>
          <w:lang w:val="nl-NL"/>
        </w:rPr>
        <w:t>- Xây dựng mô hình trường học gắn với thực tiễn chưa có hiệu quả cao trong việc tạo điều kiện để học sinh được trải nghiệm (Do hệ thống xây dựng vườn ươm không đảm bảo)</w:t>
      </w:r>
    </w:p>
    <w:p w:rsidR="006F510D" w:rsidRPr="00AB13FA" w:rsidRDefault="006F510D" w:rsidP="00E6503C">
      <w:pPr>
        <w:ind w:firstLine="720"/>
        <w:jc w:val="both"/>
        <w:rPr>
          <w:szCs w:val="28"/>
          <w:lang w:val="nl-NL"/>
        </w:rPr>
      </w:pPr>
      <w:r w:rsidRPr="00AB13FA">
        <w:rPr>
          <w:szCs w:val="28"/>
          <w:lang w:val="nl-NL"/>
        </w:rPr>
        <w:t xml:space="preserve">- Giải pháp nâng cao chất lượng dạy học ngoại ngữ chưa hiệu quả: Chưa liên kết với trung tâm ngoại ngữ tổ chức học tiếng anh với người nước ngoài (Do phụ huynh và HS không ủng hộ) </w:t>
      </w:r>
    </w:p>
    <w:p w:rsidR="007663C8" w:rsidRPr="00AB13FA" w:rsidRDefault="00E6503C" w:rsidP="00E6503C">
      <w:pPr>
        <w:spacing w:line="240" w:lineRule="atLeast"/>
        <w:jc w:val="both"/>
        <w:rPr>
          <w:spacing w:val="-6"/>
          <w:szCs w:val="28"/>
        </w:rPr>
      </w:pPr>
      <w:r w:rsidRPr="00AB13FA">
        <w:rPr>
          <w:szCs w:val="28"/>
          <w:lang w:val="nl-NL"/>
        </w:rPr>
        <w:tab/>
      </w:r>
      <w:r w:rsidR="004B2E68" w:rsidRPr="00AB13FA">
        <w:rPr>
          <w:b/>
          <w:spacing w:val="-6"/>
          <w:szCs w:val="28"/>
        </w:rPr>
        <w:t>6</w:t>
      </w:r>
      <w:r w:rsidRPr="00AB13FA">
        <w:rPr>
          <w:b/>
          <w:spacing w:val="-6"/>
          <w:szCs w:val="28"/>
        </w:rPr>
        <w:t xml:space="preserve">. Bài học kinh nghiệm </w:t>
      </w:r>
      <w:r w:rsidR="007663C8" w:rsidRPr="00AB13FA">
        <w:rPr>
          <w:spacing w:val="-6"/>
          <w:szCs w:val="28"/>
        </w:rPr>
        <w:t xml:space="preserve"> </w:t>
      </w:r>
    </w:p>
    <w:p w:rsidR="006B525A" w:rsidRPr="00AB13FA" w:rsidRDefault="006B525A" w:rsidP="00E6503C">
      <w:pPr>
        <w:spacing w:line="240" w:lineRule="atLeast"/>
        <w:jc w:val="both"/>
        <w:rPr>
          <w:b/>
          <w:spacing w:val="-6"/>
          <w:szCs w:val="28"/>
        </w:rPr>
      </w:pPr>
      <w:r w:rsidRPr="00AB13FA">
        <w:rPr>
          <w:spacing w:val="-6"/>
          <w:szCs w:val="28"/>
        </w:rPr>
        <w:tab/>
        <w:t>Thực hiện tốt công tác tham mưu với UBND thị trấn, PGD&amp;ĐT về công tác huy động học sinh, công tác XHH, tu sửa, xây dựng và bổ sung cơ sở vật chất, trang thiết bị cần thiết cho việc dạy và học của nhà trường; công tác phát triển đội ngũ nhằm đảm bảo đủ cơ cấu bộ môn để thực hiện nhiệm vụ giáo dục mới của nhà trường, đpa ứng với xã hội trong thời kỳ hội nhập (Xây dựng nhà trường tiếp cận với mô hình trường học chất lượng cao)</w:t>
      </w:r>
    </w:p>
    <w:p w:rsidR="00E6503C" w:rsidRPr="00AB13FA" w:rsidRDefault="00E6503C" w:rsidP="00E6503C">
      <w:pPr>
        <w:spacing w:line="240" w:lineRule="atLeast"/>
        <w:ind w:firstLine="720"/>
        <w:jc w:val="both"/>
        <w:rPr>
          <w:szCs w:val="28"/>
          <w:lang w:val="sv-SE"/>
        </w:rPr>
      </w:pPr>
      <w:r w:rsidRPr="00AB13FA">
        <w:rPr>
          <w:bCs/>
          <w:szCs w:val="28"/>
          <w:lang w:val="sv-SE"/>
        </w:rPr>
        <w:t xml:space="preserve"> Tăng cường công tác lãnh chỉ đạo, kiểm soát chặt chẽ việc thực hiện chức trách nhiệm vụ được giao của CBGVNV nhà trường.</w:t>
      </w:r>
    </w:p>
    <w:p w:rsidR="00E6503C" w:rsidRPr="00AB13FA" w:rsidRDefault="00E6503C" w:rsidP="00E6503C">
      <w:pPr>
        <w:ind w:firstLine="720"/>
        <w:jc w:val="both"/>
        <w:rPr>
          <w:szCs w:val="28"/>
          <w:lang w:val="sv-SE"/>
        </w:rPr>
      </w:pPr>
      <w:r w:rsidRPr="00AB13FA">
        <w:rPr>
          <w:szCs w:val="28"/>
          <w:lang w:val="sv-SE"/>
        </w:rPr>
        <w:t xml:space="preserve">Quan tâm chỉ đạo tích cực đổi mới phương pháp dạy học nhằm phát huy  tính tích cực, chủ động, sáng tạo, rèn luyện phương pháp tự học và vận dụng kiến thức, kĩ năng của học sinh. </w:t>
      </w:r>
    </w:p>
    <w:p w:rsidR="00E6503C" w:rsidRPr="00AB13FA" w:rsidRDefault="00E6503C" w:rsidP="00E6503C">
      <w:pPr>
        <w:ind w:firstLine="720"/>
        <w:jc w:val="both"/>
        <w:rPr>
          <w:szCs w:val="28"/>
          <w:lang w:val="sv-SE"/>
        </w:rPr>
      </w:pPr>
      <w:r w:rsidRPr="00AB13FA">
        <w:rPr>
          <w:szCs w:val="28"/>
          <w:lang w:val="sv-SE"/>
        </w:rPr>
        <w:t>Đa dạng hóa các hình thức học tập, chú ý các hoạt động trải nghiệm sáng tạo, nghiên cứu khoa học của học sinh, dạy học STEM.</w:t>
      </w:r>
    </w:p>
    <w:p w:rsidR="006F510D" w:rsidRPr="00AB13FA" w:rsidRDefault="006F510D" w:rsidP="00E6503C">
      <w:pPr>
        <w:ind w:firstLine="720"/>
        <w:jc w:val="both"/>
        <w:rPr>
          <w:szCs w:val="28"/>
          <w:lang w:val="sv-SE"/>
        </w:rPr>
      </w:pPr>
      <w:r w:rsidRPr="00AB13FA">
        <w:rPr>
          <w:szCs w:val="28"/>
          <w:lang w:val="sv-SE"/>
        </w:rPr>
        <w:t>Tuyên truyền tốt với phụ huynh học sinh hơn nữa để liên kết với các trung tâm ngoại ngữ, tổ chức học tiếng anh với người nước ngoài cho HS trong nhà trường.</w:t>
      </w:r>
    </w:p>
    <w:p w:rsidR="00E6503C" w:rsidRPr="00AB13FA" w:rsidRDefault="00E6503C" w:rsidP="00E6503C">
      <w:pPr>
        <w:ind w:firstLine="720"/>
        <w:jc w:val="both"/>
        <w:rPr>
          <w:szCs w:val="28"/>
          <w:lang w:val="sv-SE"/>
        </w:rPr>
      </w:pPr>
      <w:r w:rsidRPr="00AB13FA">
        <w:rPr>
          <w:szCs w:val="28"/>
          <w:lang w:val="sv-SE"/>
        </w:rPr>
        <w:t>Tăng cường công tác kiểm tra, kiểm soát để kịp thời giải quyết, tháo gỡ những tồn tại, khó khăn.</w:t>
      </w:r>
    </w:p>
    <w:p w:rsidR="00E6503C" w:rsidRPr="00AB13FA" w:rsidRDefault="00E6503C" w:rsidP="00E6503C">
      <w:pPr>
        <w:ind w:firstLine="720"/>
        <w:jc w:val="both"/>
        <w:rPr>
          <w:szCs w:val="28"/>
          <w:lang w:val="sv-SE"/>
        </w:rPr>
      </w:pPr>
      <w:r w:rsidRPr="00AB13FA">
        <w:rPr>
          <w:spacing w:val="-4"/>
          <w:szCs w:val="28"/>
          <w:lang w:val="sv-SE"/>
        </w:rPr>
        <w:t>Tăng cường đ</w:t>
      </w:r>
      <w:r w:rsidRPr="00AB13FA">
        <w:rPr>
          <w:szCs w:val="28"/>
          <w:lang w:val="sv-SE"/>
        </w:rPr>
        <w:t>ổi mới sinh hoạt chuyên môn theo hướng nghiên cứu bài học. Thực hiện công tác thi đua khen thưởng kịp thời.</w:t>
      </w:r>
    </w:p>
    <w:p w:rsidR="00E6503C" w:rsidRPr="00AB13FA" w:rsidRDefault="00E6503C" w:rsidP="00E6503C">
      <w:pPr>
        <w:ind w:firstLine="720"/>
        <w:jc w:val="both"/>
        <w:rPr>
          <w:szCs w:val="28"/>
          <w:lang w:val="sv-SE"/>
        </w:rPr>
      </w:pPr>
      <w:r w:rsidRPr="00AB13FA">
        <w:rPr>
          <w:szCs w:val="28"/>
          <w:lang w:val="sv-SE"/>
        </w:rPr>
        <w:t>Nghiên cứu, rà soát tình hình thực tế lựa chọn mô hình trường học gắn với thực tiễn phù hợp với nhà trường.</w:t>
      </w:r>
    </w:p>
    <w:p w:rsidR="00E6503C" w:rsidRPr="00AB13FA" w:rsidRDefault="00E6503C" w:rsidP="00E6503C">
      <w:pPr>
        <w:ind w:firstLine="720"/>
        <w:jc w:val="both"/>
        <w:rPr>
          <w:szCs w:val="28"/>
          <w:lang w:val="sv-SE"/>
        </w:rPr>
      </w:pPr>
      <w:r w:rsidRPr="00AB13FA">
        <w:rPr>
          <w:szCs w:val="28"/>
          <w:lang w:val="sv-SE"/>
        </w:rPr>
        <w:t>Tích cực tuyên truyền để thu hút sự ủng hộ của các lực lượng trong và ngoài nhà trường.</w:t>
      </w:r>
    </w:p>
    <w:p w:rsidR="00E6503C" w:rsidRPr="00AB13FA" w:rsidRDefault="00E6503C" w:rsidP="00E6503C">
      <w:pPr>
        <w:spacing w:line="240" w:lineRule="atLeast"/>
        <w:jc w:val="center"/>
        <w:rPr>
          <w:b/>
          <w:szCs w:val="28"/>
          <w:lang w:val="sv-SE"/>
        </w:rPr>
      </w:pPr>
      <w:r w:rsidRPr="00AB13FA">
        <w:rPr>
          <w:b/>
          <w:szCs w:val="28"/>
          <w:lang w:val="sv-SE"/>
        </w:rPr>
        <w:t>Phần II:</w:t>
      </w:r>
    </w:p>
    <w:p w:rsidR="00E6503C" w:rsidRPr="00AB13FA" w:rsidRDefault="00E6503C" w:rsidP="00E6503C">
      <w:pPr>
        <w:spacing w:line="240" w:lineRule="atLeast"/>
        <w:jc w:val="center"/>
        <w:rPr>
          <w:b/>
          <w:szCs w:val="28"/>
          <w:lang w:val="sv-SE"/>
        </w:rPr>
      </w:pPr>
      <w:r w:rsidRPr="00AB13FA">
        <w:rPr>
          <w:b/>
          <w:szCs w:val="28"/>
          <w:lang w:val="sv-SE"/>
        </w:rPr>
        <w:t>Kế hoạch tổ chức thực hiện nhiệm vụ năm học 2020-2021</w:t>
      </w:r>
    </w:p>
    <w:p w:rsidR="00E6503C" w:rsidRPr="00AB13FA" w:rsidRDefault="00E6503C" w:rsidP="00E6503C">
      <w:pPr>
        <w:spacing w:line="240" w:lineRule="atLeast"/>
        <w:jc w:val="center"/>
        <w:rPr>
          <w:b/>
          <w:szCs w:val="28"/>
          <w:lang w:val="sv-SE"/>
        </w:rPr>
      </w:pPr>
    </w:p>
    <w:p w:rsidR="00DE7458" w:rsidRPr="00AB13FA" w:rsidRDefault="00E6503C" w:rsidP="004B2E68">
      <w:pPr>
        <w:spacing w:line="240" w:lineRule="atLeast"/>
        <w:ind w:firstLine="720"/>
        <w:jc w:val="both"/>
        <w:rPr>
          <w:szCs w:val="28"/>
          <w:lang w:val="sv-SE"/>
        </w:rPr>
      </w:pPr>
      <w:r w:rsidRPr="00AB13FA">
        <w:rPr>
          <w:b/>
          <w:szCs w:val="28"/>
          <w:lang w:val="sv-SE"/>
        </w:rPr>
        <w:t>I. Những căn cứ để xây dựng kế hoạch</w:t>
      </w:r>
    </w:p>
    <w:p w:rsidR="00DE7458" w:rsidRPr="00AB13FA" w:rsidRDefault="00DE7458" w:rsidP="00DE7458">
      <w:pPr>
        <w:tabs>
          <w:tab w:val="left" w:pos="645"/>
        </w:tabs>
        <w:jc w:val="both"/>
        <w:rPr>
          <w:color w:val="000000" w:themeColor="text1"/>
          <w:szCs w:val="28"/>
          <w:lang w:val="sv-SE" w:eastAsia="vi-VN"/>
        </w:rPr>
      </w:pPr>
      <w:r w:rsidRPr="00AB13FA">
        <w:rPr>
          <w:iCs/>
          <w:color w:val="FF0000"/>
          <w:szCs w:val="28"/>
          <w:lang w:val="sv-SE" w:eastAsia="vi-VN"/>
        </w:rPr>
        <w:tab/>
      </w:r>
      <w:r w:rsidRPr="00AB13FA">
        <w:rPr>
          <w:iCs/>
          <w:color w:val="000000" w:themeColor="text1"/>
          <w:szCs w:val="28"/>
          <w:lang w:val="sv-SE" w:eastAsia="vi-VN"/>
        </w:rPr>
        <w:t xml:space="preserve">Thông tư số 12/2011/TT-BGDĐT ngày 28/3/2011 </w:t>
      </w:r>
      <w:r w:rsidRPr="00AB13FA">
        <w:rPr>
          <w:color w:val="000000" w:themeColor="text1"/>
          <w:szCs w:val="28"/>
          <w:lang w:val="sv-SE" w:eastAsia="vi-VN"/>
        </w:rPr>
        <w:t>của Bộ Giáo dục và Đào tạo, về việc ban hành Điều lệ trường trung học cơ sở, trung học phổ thông và trường phổ thông có nhiều cấp học;</w:t>
      </w:r>
    </w:p>
    <w:p w:rsidR="00DE7458" w:rsidRPr="00AB13FA" w:rsidRDefault="00DE7458" w:rsidP="00DE7458">
      <w:pPr>
        <w:keepNext/>
        <w:ind w:firstLine="720"/>
        <w:jc w:val="both"/>
        <w:rPr>
          <w:color w:val="000000" w:themeColor="text1"/>
          <w:szCs w:val="28"/>
          <w:lang w:val="nl-NL"/>
        </w:rPr>
      </w:pPr>
      <w:r w:rsidRPr="00AB13FA">
        <w:rPr>
          <w:noProof/>
          <w:color w:val="000000" w:themeColor="text1"/>
          <w:szCs w:val="28"/>
          <w:lang w:val="af-ZA" w:eastAsia="zh-CN"/>
        </w:rPr>
        <w:t>Nghị quyết TW 4 khóa XII. Triển khai hiệu quả Đề án “</w:t>
      </w:r>
      <w:r w:rsidRPr="00AB13FA">
        <w:rPr>
          <w:i/>
          <w:noProof/>
          <w:color w:val="000000" w:themeColor="text1"/>
          <w:szCs w:val="28"/>
          <w:lang w:val="af-ZA" w:eastAsia="zh-CN"/>
        </w:rPr>
        <w:t>Tăng cường giáo dục lý tưởng cách mạng, đạo đức, lối sống văn hóa cho học sinh giai đoạn 2016-2020</w:t>
      </w:r>
      <w:r w:rsidRPr="00AB13FA">
        <w:rPr>
          <w:noProof/>
          <w:color w:val="000000" w:themeColor="text1"/>
          <w:szCs w:val="28"/>
          <w:lang w:val="af-ZA" w:eastAsia="zh-CN"/>
        </w:rPr>
        <w:t xml:space="preserve">” và Chỉ thị số 15-CT/TU ngày 09/5/2016 của Ban Thường vụ Tỉnh ủy về tăng cường công tác giáo dục chính trị tư tưởng, đạo đức nghề nghiệp và bảo đảm </w:t>
      </w:r>
      <w:r w:rsidRPr="00AB13FA">
        <w:rPr>
          <w:noProof/>
          <w:color w:val="000000" w:themeColor="text1"/>
          <w:szCs w:val="28"/>
          <w:lang w:val="af-ZA" w:eastAsia="zh-CN"/>
        </w:rPr>
        <w:lastRenderedPageBreak/>
        <w:t>an ninh trật tự trong các cơ sở giáo dục trên địa bàn tỉnh; thực hiện “</w:t>
      </w:r>
      <w:r w:rsidRPr="00AB13FA">
        <w:rPr>
          <w:i/>
          <w:noProof/>
          <w:color w:val="000000" w:themeColor="text1"/>
          <w:szCs w:val="28"/>
          <w:lang w:val="af-ZA" w:eastAsia="zh-CN"/>
        </w:rPr>
        <w:t>10 lời hứa Nhà giáo Lào Cai làm theo lời Bác</w:t>
      </w:r>
      <w:r w:rsidRPr="00AB13FA">
        <w:rPr>
          <w:noProof/>
          <w:color w:val="000000" w:themeColor="text1"/>
          <w:szCs w:val="28"/>
          <w:lang w:val="af-ZA" w:eastAsia="zh-CN"/>
        </w:rPr>
        <w:t>”;</w:t>
      </w:r>
    </w:p>
    <w:p w:rsidR="00DE7458" w:rsidRPr="00AB13FA" w:rsidRDefault="00DE7458" w:rsidP="00DE7458">
      <w:pPr>
        <w:ind w:firstLine="720"/>
        <w:jc w:val="both"/>
        <w:rPr>
          <w:color w:val="000000" w:themeColor="text1"/>
          <w:szCs w:val="28"/>
          <w:lang w:val="de-DE"/>
        </w:rPr>
      </w:pPr>
      <w:r w:rsidRPr="00AB13FA">
        <w:rPr>
          <w:color w:val="000000" w:themeColor="text1"/>
          <w:szCs w:val="28"/>
          <w:lang w:val="de-DE"/>
        </w:rPr>
        <w:t>Quyết định số 2634/QĐ-UBND ngày 15/8/2020 của Chủ tịch UBND tỉnh Lào Cai, về việc ban hành kế hoạch thời gian năm học 2020-2021 đối với giáo dục mầm non, giáo dục phổ thông và giáo dục thường xuyên trên địa bàn tỉnh Lào Cai;</w:t>
      </w:r>
    </w:p>
    <w:p w:rsidR="00DE7458" w:rsidRPr="00AB13FA" w:rsidRDefault="00DE7458" w:rsidP="00DE7458">
      <w:pPr>
        <w:tabs>
          <w:tab w:val="left" w:pos="645"/>
        </w:tabs>
        <w:jc w:val="both"/>
        <w:rPr>
          <w:iCs/>
          <w:color w:val="000000" w:themeColor="text1"/>
          <w:szCs w:val="28"/>
          <w:lang w:val="sv-SE"/>
        </w:rPr>
      </w:pPr>
      <w:r w:rsidRPr="00AB13FA">
        <w:rPr>
          <w:color w:val="000000" w:themeColor="text1"/>
          <w:szCs w:val="28"/>
          <w:lang w:val="sv-SE"/>
        </w:rPr>
        <w:tab/>
        <w:t>Đề án số 05 - ĐA/HU ngày 05/1/2016 của Huyện ủy Bát Xát về “</w:t>
      </w:r>
      <w:r w:rsidRPr="00AB13FA">
        <w:rPr>
          <w:i/>
          <w:color w:val="000000" w:themeColor="text1"/>
          <w:szCs w:val="28"/>
          <w:lang w:val="sv-SE"/>
        </w:rPr>
        <w:t>Nâng cao chất lượng giáo dục đào tạo giai đoạn 2016-2020</w:t>
      </w:r>
      <w:r w:rsidRPr="00AB13FA">
        <w:rPr>
          <w:color w:val="000000" w:themeColor="text1"/>
          <w:szCs w:val="28"/>
          <w:lang w:val="sv-SE"/>
        </w:rPr>
        <w:t>”.</w:t>
      </w:r>
    </w:p>
    <w:p w:rsidR="00DE7458" w:rsidRPr="00AB13FA" w:rsidRDefault="00DE7458" w:rsidP="00DE7458">
      <w:pPr>
        <w:ind w:firstLine="720"/>
        <w:jc w:val="both"/>
        <w:rPr>
          <w:color w:val="000000" w:themeColor="text1"/>
          <w:szCs w:val="28"/>
          <w:lang w:val="de-DE"/>
        </w:rPr>
      </w:pPr>
      <w:r w:rsidRPr="00AB13FA">
        <w:rPr>
          <w:color w:val="000000" w:themeColor="text1"/>
          <w:szCs w:val="28"/>
          <w:lang w:val="de-DE"/>
        </w:rPr>
        <w:t>Chỉ thị số 03/CT-UBND ngày 11/9/2020 của UBND huyện Bát Xát về nhiệm vụ trọng tâm năm học 2020-2021 trên địa bàn huyện Bát Xát;</w:t>
      </w:r>
    </w:p>
    <w:p w:rsidR="00DE7458" w:rsidRPr="00AB13FA" w:rsidRDefault="00DE7458" w:rsidP="00DE7458">
      <w:pPr>
        <w:ind w:firstLine="720"/>
        <w:jc w:val="both"/>
        <w:rPr>
          <w:color w:val="000000" w:themeColor="text1"/>
          <w:szCs w:val="28"/>
          <w:lang w:val="de-DE"/>
        </w:rPr>
      </w:pPr>
      <w:r w:rsidRPr="00AB13FA">
        <w:rPr>
          <w:color w:val="000000" w:themeColor="text1"/>
          <w:szCs w:val="28"/>
          <w:lang w:val="de-DE"/>
        </w:rPr>
        <w:t>Công văn số 1056/UBND-GD ngày 19/8/2020 của UBND huyện Bát Xát về việc Chuẩn bị các điều kiện cho năm học 2020-2021;</w:t>
      </w:r>
    </w:p>
    <w:p w:rsidR="00DE7458" w:rsidRPr="00AB13FA" w:rsidRDefault="00DE7458" w:rsidP="00DE7458">
      <w:pPr>
        <w:tabs>
          <w:tab w:val="left" w:pos="645"/>
        </w:tabs>
        <w:jc w:val="both"/>
        <w:rPr>
          <w:color w:val="000000" w:themeColor="text1"/>
          <w:szCs w:val="28"/>
          <w:lang w:val="nl-NL" w:eastAsia="vi-VN"/>
        </w:rPr>
      </w:pPr>
      <w:r w:rsidRPr="00AB13FA">
        <w:rPr>
          <w:color w:val="000000" w:themeColor="text1"/>
          <w:szCs w:val="28"/>
          <w:lang w:eastAsia="vi-VN"/>
        </w:rPr>
        <w:tab/>
        <w:t>C</w:t>
      </w:r>
      <w:r w:rsidRPr="00AB13FA">
        <w:rPr>
          <w:color w:val="000000" w:themeColor="text1"/>
          <w:szCs w:val="28"/>
          <w:lang w:val="vi-VN" w:eastAsia="vi-VN"/>
        </w:rPr>
        <w:t>ông văn</w:t>
      </w:r>
      <w:r w:rsidRPr="00AB13FA">
        <w:rPr>
          <w:color w:val="000000" w:themeColor="text1"/>
          <w:szCs w:val="28"/>
          <w:lang w:eastAsia="vi-VN"/>
        </w:rPr>
        <w:t xml:space="preserve"> số 522</w:t>
      </w:r>
      <w:r w:rsidRPr="00AB13FA">
        <w:rPr>
          <w:color w:val="000000" w:themeColor="text1"/>
          <w:szCs w:val="28"/>
          <w:lang w:val="sv-SE" w:eastAsia="vi-VN"/>
        </w:rPr>
        <w:t xml:space="preserve"> </w:t>
      </w:r>
      <w:r w:rsidRPr="00AB13FA">
        <w:rPr>
          <w:color w:val="000000" w:themeColor="text1"/>
          <w:szCs w:val="28"/>
          <w:lang w:val="vi-VN" w:eastAsia="vi-VN"/>
        </w:rPr>
        <w:t>/</w:t>
      </w:r>
      <w:r w:rsidRPr="00AB13FA">
        <w:rPr>
          <w:color w:val="000000" w:themeColor="text1"/>
          <w:szCs w:val="28"/>
          <w:lang w:val="sv-SE" w:eastAsia="vi-VN"/>
        </w:rPr>
        <w:t>PGD</w:t>
      </w:r>
      <w:r w:rsidRPr="00AB13FA">
        <w:rPr>
          <w:color w:val="000000" w:themeColor="text1"/>
          <w:szCs w:val="28"/>
          <w:lang w:val="vi-VN" w:eastAsia="vi-VN"/>
        </w:rPr>
        <w:t xml:space="preserve">&amp;ĐT ngày </w:t>
      </w:r>
      <w:r w:rsidRPr="00AB13FA">
        <w:rPr>
          <w:color w:val="000000" w:themeColor="text1"/>
          <w:szCs w:val="28"/>
          <w:lang w:val="sv-SE" w:eastAsia="vi-VN"/>
        </w:rPr>
        <w:t xml:space="preserve"> 14</w:t>
      </w:r>
      <w:r w:rsidRPr="00AB13FA">
        <w:rPr>
          <w:color w:val="000000" w:themeColor="text1"/>
          <w:szCs w:val="28"/>
          <w:lang w:val="vi-VN" w:eastAsia="vi-VN"/>
        </w:rPr>
        <w:t>/</w:t>
      </w:r>
      <w:r w:rsidRPr="00AB13FA">
        <w:rPr>
          <w:color w:val="000000" w:themeColor="text1"/>
          <w:szCs w:val="28"/>
          <w:lang w:val="sv-SE" w:eastAsia="vi-VN"/>
        </w:rPr>
        <w:t>9</w:t>
      </w:r>
      <w:r w:rsidRPr="00AB13FA">
        <w:rPr>
          <w:color w:val="000000" w:themeColor="text1"/>
          <w:szCs w:val="28"/>
          <w:lang w:val="vi-VN" w:eastAsia="vi-VN"/>
        </w:rPr>
        <w:t>/20</w:t>
      </w:r>
      <w:r w:rsidRPr="00AB13FA">
        <w:rPr>
          <w:color w:val="000000" w:themeColor="text1"/>
          <w:szCs w:val="28"/>
          <w:lang w:eastAsia="vi-VN"/>
        </w:rPr>
        <w:t>20</w:t>
      </w:r>
      <w:r w:rsidRPr="00AB13FA">
        <w:rPr>
          <w:color w:val="000000" w:themeColor="text1"/>
          <w:szCs w:val="28"/>
          <w:lang w:val="vi-VN" w:eastAsia="vi-VN"/>
        </w:rPr>
        <w:t xml:space="preserve"> của </w:t>
      </w:r>
      <w:r w:rsidRPr="00AB13FA">
        <w:rPr>
          <w:color w:val="000000" w:themeColor="text1"/>
          <w:szCs w:val="28"/>
          <w:lang w:val="sv-SE" w:eastAsia="vi-VN"/>
        </w:rPr>
        <w:t>phòng</w:t>
      </w:r>
      <w:r w:rsidRPr="00AB13FA">
        <w:rPr>
          <w:color w:val="000000" w:themeColor="text1"/>
          <w:szCs w:val="28"/>
          <w:lang w:val="vi-VN" w:eastAsia="vi-VN"/>
        </w:rPr>
        <w:t xml:space="preserve"> GD&amp;ĐT</w:t>
      </w:r>
      <w:r w:rsidRPr="00AB13FA">
        <w:rPr>
          <w:color w:val="000000" w:themeColor="text1"/>
          <w:szCs w:val="28"/>
          <w:lang w:val="nl-NL" w:eastAsia="vi-VN"/>
        </w:rPr>
        <w:t>;</w:t>
      </w:r>
      <w:r w:rsidRPr="00AB13FA">
        <w:rPr>
          <w:color w:val="000000" w:themeColor="text1"/>
          <w:szCs w:val="28"/>
          <w:lang w:val="pt-BR" w:eastAsia="vi-VN"/>
        </w:rPr>
        <w:t xml:space="preserve"> V/v hướng dẫn xây dựng kế hoạch thực hiện nhiệm vụ năm học và hướng dẫn thực hiện nhiệm vụ trong tâm năm học 2020-2021;</w:t>
      </w:r>
    </w:p>
    <w:p w:rsidR="00DE7458" w:rsidRPr="00AB13FA" w:rsidRDefault="00DE7458" w:rsidP="00DE7458">
      <w:pPr>
        <w:tabs>
          <w:tab w:val="left" w:pos="0"/>
          <w:tab w:val="left" w:pos="645"/>
        </w:tabs>
        <w:ind w:right="44"/>
        <w:jc w:val="both"/>
        <w:rPr>
          <w:color w:val="000000" w:themeColor="text1"/>
          <w:szCs w:val="28"/>
        </w:rPr>
      </w:pPr>
      <w:r w:rsidRPr="00AB13FA">
        <w:rPr>
          <w:color w:val="000000" w:themeColor="text1"/>
          <w:szCs w:val="28"/>
          <w:lang w:val="vi-VN"/>
        </w:rPr>
        <w:tab/>
      </w:r>
      <w:r w:rsidRPr="00AB13FA">
        <w:rPr>
          <w:color w:val="000000" w:themeColor="text1"/>
          <w:szCs w:val="28"/>
        </w:rPr>
        <w:t>Kế hoạch số 38/KH-PGD&amp;ĐT ngày 11/9/2020 của Phòng GD&amp;ĐT về việc Chỉ đạo và thực hiện nhiệm vụ năm học 2020-2021;</w:t>
      </w:r>
    </w:p>
    <w:p w:rsidR="00DE7458" w:rsidRPr="00AB13FA" w:rsidRDefault="00DE7458" w:rsidP="00DE7458">
      <w:pPr>
        <w:tabs>
          <w:tab w:val="left" w:pos="0"/>
          <w:tab w:val="left" w:pos="645"/>
        </w:tabs>
        <w:ind w:right="44"/>
        <w:jc w:val="both"/>
        <w:rPr>
          <w:color w:val="000000" w:themeColor="text1"/>
          <w:szCs w:val="28"/>
        </w:rPr>
      </w:pPr>
      <w:r w:rsidRPr="00AB13FA">
        <w:rPr>
          <w:color w:val="000000" w:themeColor="text1"/>
          <w:szCs w:val="28"/>
        </w:rPr>
        <w:tab/>
      </w:r>
      <w:r w:rsidRPr="00AB13FA">
        <w:rPr>
          <w:color w:val="000000" w:themeColor="text1"/>
          <w:szCs w:val="28"/>
          <w:lang w:val="vi-VN"/>
        </w:rPr>
        <w:t xml:space="preserve">Kế hoạch số </w:t>
      </w:r>
      <w:r w:rsidRPr="00AB13FA">
        <w:rPr>
          <w:color w:val="000000" w:themeColor="text1"/>
          <w:szCs w:val="28"/>
        </w:rPr>
        <w:t>42</w:t>
      </w:r>
      <w:r w:rsidRPr="00AB13FA">
        <w:rPr>
          <w:color w:val="000000" w:themeColor="text1"/>
          <w:szCs w:val="28"/>
          <w:lang w:val="vi-VN"/>
        </w:rPr>
        <w:t xml:space="preserve">/PGD&amp;ĐT ngày </w:t>
      </w:r>
      <w:r w:rsidRPr="00AB13FA">
        <w:rPr>
          <w:color w:val="000000" w:themeColor="text1"/>
          <w:szCs w:val="28"/>
        </w:rPr>
        <w:t>15</w:t>
      </w:r>
      <w:r w:rsidRPr="00AB13FA">
        <w:rPr>
          <w:color w:val="000000" w:themeColor="text1"/>
          <w:szCs w:val="28"/>
          <w:lang w:val="vi-VN"/>
        </w:rPr>
        <w:t>/9/20</w:t>
      </w:r>
      <w:r w:rsidRPr="00AB13FA">
        <w:rPr>
          <w:color w:val="000000" w:themeColor="text1"/>
          <w:szCs w:val="28"/>
        </w:rPr>
        <w:t xml:space="preserve">20 </w:t>
      </w:r>
      <w:r w:rsidRPr="00AB13FA">
        <w:rPr>
          <w:color w:val="000000" w:themeColor="text1"/>
          <w:szCs w:val="28"/>
          <w:lang w:val="vi-VN"/>
        </w:rPr>
        <w:t>về việc Kế hoạch chỉ đạo thực hiện nhiệm vụ</w:t>
      </w:r>
      <w:r w:rsidRPr="00AB13FA">
        <w:rPr>
          <w:color w:val="000000" w:themeColor="text1"/>
          <w:szCs w:val="28"/>
        </w:rPr>
        <w:t xml:space="preserve"> giáo dục cấp THCS</w:t>
      </w:r>
      <w:r w:rsidRPr="00AB13FA">
        <w:rPr>
          <w:color w:val="000000" w:themeColor="text1"/>
          <w:szCs w:val="28"/>
          <w:lang w:val="vi-VN"/>
        </w:rPr>
        <w:t xml:space="preserve"> năm học 20</w:t>
      </w:r>
      <w:r w:rsidRPr="00AB13FA">
        <w:rPr>
          <w:color w:val="000000" w:themeColor="text1"/>
          <w:szCs w:val="28"/>
        </w:rPr>
        <w:t>20</w:t>
      </w:r>
      <w:r w:rsidRPr="00AB13FA">
        <w:rPr>
          <w:color w:val="000000" w:themeColor="text1"/>
          <w:szCs w:val="28"/>
          <w:lang w:val="vi-VN"/>
        </w:rPr>
        <w:t>-202</w:t>
      </w:r>
      <w:r w:rsidRPr="00AB13FA">
        <w:rPr>
          <w:color w:val="000000" w:themeColor="text1"/>
          <w:szCs w:val="28"/>
        </w:rPr>
        <w:t>1</w:t>
      </w:r>
      <w:r w:rsidRPr="00AB13FA">
        <w:rPr>
          <w:color w:val="000000" w:themeColor="text1"/>
          <w:szCs w:val="28"/>
          <w:lang w:val="vi-VN"/>
        </w:rPr>
        <w:t>;</w:t>
      </w:r>
    </w:p>
    <w:p w:rsidR="00E6503C" w:rsidRPr="00AB13FA" w:rsidRDefault="00E6503C" w:rsidP="00E6503C">
      <w:pPr>
        <w:tabs>
          <w:tab w:val="left" w:pos="645"/>
        </w:tabs>
        <w:jc w:val="both"/>
        <w:rPr>
          <w:spacing w:val="-4"/>
          <w:szCs w:val="28"/>
          <w:lang w:val="sv-SE"/>
        </w:rPr>
      </w:pPr>
      <w:r w:rsidRPr="00AB13FA">
        <w:rPr>
          <w:color w:val="FF0000"/>
          <w:spacing w:val="-4"/>
          <w:szCs w:val="28"/>
          <w:lang w:val="sv-SE"/>
        </w:rPr>
        <w:tab/>
      </w:r>
      <w:r w:rsidRPr="00EF3E5A">
        <w:rPr>
          <w:spacing w:val="-4"/>
          <w:szCs w:val="28"/>
          <w:lang w:val="sv-SE"/>
        </w:rPr>
        <w:t xml:space="preserve">Căn cứ vào điều kiện thực tế, trường </w:t>
      </w:r>
      <w:r w:rsidRPr="00AB13FA">
        <w:rPr>
          <w:spacing w:val="-4"/>
          <w:szCs w:val="28"/>
          <w:lang w:val="sv-SE"/>
        </w:rPr>
        <w:t>THCS thị trấn xây dựng kế hoạch tổ chức thực hiện nhiệm vụ năm học 2020- 2021 cụ thể như sau:</w:t>
      </w:r>
    </w:p>
    <w:p w:rsidR="002B7DC5" w:rsidRPr="00AB13FA" w:rsidRDefault="002B7DC5" w:rsidP="002B7DC5">
      <w:pPr>
        <w:shd w:val="clear" w:color="auto" w:fill="FFFFFF"/>
        <w:ind w:firstLine="720"/>
        <w:jc w:val="both"/>
        <w:rPr>
          <w:b/>
          <w:szCs w:val="28"/>
          <w:lang w:val="pt-BR"/>
        </w:rPr>
      </w:pPr>
      <w:r w:rsidRPr="00AB13FA">
        <w:rPr>
          <w:b/>
          <w:szCs w:val="28"/>
          <w:lang w:val="pt-BR"/>
        </w:rPr>
        <w:t>II. Nhiệm vụ trọng tâm</w:t>
      </w:r>
    </w:p>
    <w:p w:rsidR="002B7DC5" w:rsidRPr="00AB13FA" w:rsidRDefault="002B7DC5" w:rsidP="002B7DC5">
      <w:pPr>
        <w:ind w:firstLine="720"/>
        <w:jc w:val="both"/>
        <w:rPr>
          <w:spacing w:val="-2"/>
          <w:szCs w:val="28"/>
          <w:lang w:val="sv-SE"/>
        </w:rPr>
      </w:pPr>
      <w:r w:rsidRPr="00AB13FA">
        <w:rPr>
          <w:szCs w:val="28"/>
          <w:lang w:val="nl-NL"/>
        </w:rPr>
        <w:t>Tiếp tục với chủ đề năm học</w:t>
      </w:r>
      <w:r w:rsidRPr="00AB13FA">
        <w:rPr>
          <w:spacing w:val="-2"/>
          <w:szCs w:val="28"/>
          <w:lang w:val="sv-SE"/>
        </w:rPr>
        <w:t>:</w:t>
      </w:r>
      <w:r w:rsidRPr="00AB13FA">
        <w:rPr>
          <w:b/>
          <w:i/>
          <w:spacing w:val="-2"/>
          <w:szCs w:val="28"/>
          <w:lang w:val="sv-SE"/>
        </w:rPr>
        <w:t xml:space="preserve"> </w:t>
      </w:r>
      <w:r w:rsidRPr="00AB13FA">
        <w:rPr>
          <w:b/>
          <w:spacing w:val="-2"/>
          <w:szCs w:val="28"/>
          <w:lang w:val="sv-SE"/>
        </w:rPr>
        <w:t xml:space="preserve">VÌ HỌC SINH THÂN YÊU; XÂY DỰNG “TRƯỜNG HỌC KỶ CƯƠNG – VĂN HÓA; CHẤT LƯỢNG GIÁO DỤC THỰC CHẤT” </w:t>
      </w:r>
      <w:r w:rsidRPr="00AB13FA">
        <w:rPr>
          <w:spacing w:val="-2"/>
          <w:szCs w:val="28"/>
          <w:lang w:val="sv-SE"/>
        </w:rPr>
        <w:t>nhà trường xác định thực hiện các nhiệm vụ trọng tâm cụ thể như sau:</w:t>
      </w:r>
    </w:p>
    <w:p w:rsidR="002B7DC5" w:rsidRPr="00AB13FA" w:rsidRDefault="002B7DC5" w:rsidP="002B7DC5">
      <w:pPr>
        <w:tabs>
          <w:tab w:val="left" w:pos="645"/>
        </w:tabs>
        <w:jc w:val="both"/>
        <w:rPr>
          <w:szCs w:val="28"/>
          <w:lang w:val="sv-SE"/>
        </w:rPr>
      </w:pPr>
      <w:r w:rsidRPr="00AB13FA">
        <w:rPr>
          <w:szCs w:val="28"/>
          <w:lang w:val="sv-SE"/>
        </w:rPr>
        <w:tab/>
      </w:r>
      <w:r w:rsidRPr="00AB13FA">
        <w:rPr>
          <w:szCs w:val="28"/>
          <w:lang w:val="vi-VN"/>
        </w:rPr>
        <w:t>1</w:t>
      </w:r>
      <w:r w:rsidRPr="00AB13FA">
        <w:rPr>
          <w:szCs w:val="28"/>
          <w:lang w:val="sv-SE"/>
        </w:rPr>
        <w:t>. Tập trung nâng cao chất lượng dạy và học, chất lượng giáo dục toàn diện; tiếp tục điều chỉnh nội dung dạy học trong</w:t>
      </w:r>
      <w:r w:rsidRPr="00AB13FA">
        <w:rPr>
          <w:bCs/>
          <w:szCs w:val="28"/>
          <w:lang w:val="sv-SE"/>
        </w:rPr>
        <w:t xml:space="preserve"> chương trình giáo dục theo hướng tinh giản, tiếp cận định hướng chương trình giáo dục phổ thông mới</w:t>
      </w:r>
      <w:r w:rsidRPr="00AB13FA">
        <w:rPr>
          <w:szCs w:val="28"/>
          <w:lang w:val="vi-VN"/>
        </w:rPr>
        <w:t>; c</w:t>
      </w:r>
      <w:r w:rsidRPr="00AB13FA">
        <w:rPr>
          <w:szCs w:val="28"/>
          <w:lang w:val="af-ZA" w:eastAsia="x-none"/>
        </w:rPr>
        <w:t>hú trọng giáo dục đạo đức, lối sống, kỹ năng sống, ý thức, trách nhiệm của học sinh.</w:t>
      </w:r>
      <w:r w:rsidRPr="00AB13FA">
        <w:rPr>
          <w:szCs w:val="28"/>
          <w:lang w:val="vi-VN"/>
        </w:rPr>
        <w:t xml:space="preserve"> </w:t>
      </w:r>
    </w:p>
    <w:p w:rsidR="002B7DC5" w:rsidRPr="00AB13FA" w:rsidRDefault="002B7DC5" w:rsidP="002B7DC5">
      <w:pPr>
        <w:ind w:firstLine="720"/>
        <w:jc w:val="both"/>
        <w:rPr>
          <w:szCs w:val="28"/>
          <w:lang w:val="vi-VN"/>
        </w:rPr>
      </w:pPr>
      <w:r w:rsidRPr="00AB13FA">
        <w:rPr>
          <w:szCs w:val="28"/>
          <w:lang w:val="sv-SE"/>
        </w:rPr>
        <w:t>Thực hiện</w:t>
      </w:r>
      <w:r w:rsidRPr="00AB13FA">
        <w:rPr>
          <w:szCs w:val="28"/>
          <w:lang w:val="vi-VN"/>
        </w:rPr>
        <w:t xml:space="preserve"> có hiệu quả </w:t>
      </w:r>
      <w:r w:rsidRPr="00AB13FA">
        <w:rPr>
          <w:szCs w:val="28"/>
          <w:lang w:val="sv-SE"/>
        </w:rPr>
        <w:t xml:space="preserve">mô hình </w:t>
      </w:r>
      <w:r w:rsidRPr="00AB13FA">
        <w:rPr>
          <w:szCs w:val="28"/>
          <w:lang w:val="vi-VN"/>
        </w:rPr>
        <w:t>trường học mới</w:t>
      </w:r>
      <w:r w:rsidRPr="00AB13FA">
        <w:rPr>
          <w:szCs w:val="28"/>
          <w:lang w:val="sv-SE"/>
        </w:rPr>
        <w:t>;</w:t>
      </w:r>
      <w:r w:rsidRPr="00AB13FA">
        <w:rPr>
          <w:szCs w:val="28"/>
          <w:lang w:val="vi-VN"/>
        </w:rPr>
        <w:t xml:space="preserve"> </w:t>
      </w:r>
      <w:r w:rsidRPr="00AB13FA">
        <w:rPr>
          <w:szCs w:val="28"/>
          <w:lang w:val="sv-SE"/>
        </w:rPr>
        <w:t xml:space="preserve">mô hình </w:t>
      </w:r>
      <w:r w:rsidRPr="00AB13FA">
        <w:rPr>
          <w:szCs w:val="28"/>
          <w:lang w:val="vi-VN"/>
        </w:rPr>
        <w:t>trường học gắ</w:t>
      </w:r>
      <w:r w:rsidR="003C1746" w:rsidRPr="00AB13FA">
        <w:rPr>
          <w:szCs w:val="28"/>
          <w:lang w:val="vi-VN"/>
        </w:rPr>
        <w:t>n với “</w:t>
      </w:r>
      <w:r w:rsidR="003C1746" w:rsidRPr="00AB13FA">
        <w:rPr>
          <w:szCs w:val="28"/>
        </w:rPr>
        <w:t xml:space="preserve"> Trường học ngăng động</w:t>
      </w:r>
      <w:r w:rsidRPr="00AB13FA">
        <w:rPr>
          <w:szCs w:val="28"/>
          <w:lang w:val="sv-SE"/>
        </w:rPr>
        <w:t>”.</w:t>
      </w:r>
    </w:p>
    <w:p w:rsidR="002B7DC5" w:rsidRPr="00AB13FA" w:rsidRDefault="002B7DC5" w:rsidP="002B7DC5">
      <w:pPr>
        <w:tabs>
          <w:tab w:val="left" w:pos="645"/>
        </w:tabs>
        <w:jc w:val="both"/>
        <w:rPr>
          <w:color w:val="4472C4"/>
          <w:spacing w:val="-2"/>
          <w:szCs w:val="28"/>
          <w:lang w:val="vi-VN"/>
        </w:rPr>
      </w:pPr>
      <w:r w:rsidRPr="00AB13FA">
        <w:rPr>
          <w:szCs w:val="28"/>
          <w:lang w:val="vi-VN"/>
        </w:rPr>
        <w:tab/>
      </w:r>
      <w:r w:rsidR="00584829" w:rsidRPr="00AB13FA">
        <w:rPr>
          <w:szCs w:val="28"/>
          <w:lang w:val="sv-SE"/>
        </w:rPr>
        <w:t>2</w:t>
      </w:r>
      <w:r w:rsidRPr="00AB13FA">
        <w:rPr>
          <w:szCs w:val="28"/>
          <w:lang w:val="sv-SE"/>
        </w:rPr>
        <w:t xml:space="preserve">. Nâng cao hiệu lực, hiệu quả công tác quản lý, chỉ đạo hoạt động giáo dục trong nhà trường; sáng tạo trong chỉ đạo, thực hiện nhiệm vụ; </w:t>
      </w:r>
      <w:r w:rsidRPr="00AB13FA">
        <w:rPr>
          <w:szCs w:val="28"/>
          <w:lang w:val="vi-VN"/>
        </w:rPr>
        <w:t xml:space="preserve">chủ động và </w:t>
      </w:r>
      <w:r w:rsidRPr="00AB13FA">
        <w:rPr>
          <w:szCs w:val="28"/>
          <w:lang w:val="sv-SE"/>
        </w:rPr>
        <w:t xml:space="preserve">nâng cao năng lực quản trị </w:t>
      </w:r>
      <w:r w:rsidRPr="00AB13FA">
        <w:rPr>
          <w:szCs w:val="28"/>
          <w:lang w:val="vi-VN"/>
        </w:rPr>
        <w:t>của người đứng đầu</w:t>
      </w:r>
      <w:r w:rsidRPr="00AB13FA">
        <w:rPr>
          <w:szCs w:val="28"/>
          <w:lang w:val="sv-SE"/>
        </w:rPr>
        <w:t xml:space="preserve"> và cá nhân</w:t>
      </w:r>
      <w:r w:rsidRPr="00AB13FA">
        <w:rPr>
          <w:szCs w:val="28"/>
          <w:lang w:val="vi-VN"/>
        </w:rPr>
        <w:t xml:space="preserve"> trong </w:t>
      </w:r>
      <w:r w:rsidRPr="00AB13FA">
        <w:rPr>
          <w:szCs w:val="28"/>
          <w:lang w:val="sv-SE"/>
        </w:rPr>
        <w:t>nhà trường, thực hiện nhiệm vụ</w:t>
      </w:r>
      <w:r w:rsidRPr="00AB13FA">
        <w:rPr>
          <w:szCs w:val="28"/>
          <w:lang w:val="vi-VN"/>
        </w:rPr>
        <w:t xml:space="preserve"> và quản lí các hoạt động chuyên môn</w:t>
      </w:r>
      <w:r w:rsidRPr="00AB13FA">
        <w:rPr>
          <w:szCs w:val="28"/>
          <w:lang w:val="sv-SE"/>
        </w:rPr>
        <w:t>, tự chủ trong thực hiện kế hoạch giáo dục.</w:t>
      </w:r>
    </w:p>
    <w:p w:rsidR="002B7DC5" w:rsidRPr="00AB13FA" w:rsidRDefault="002B7DC5" w:rsidP="002B7DC5">
      <w:pPr>
        <w:ind w:firstLine="720"/>
        <w:jc w:val="both"/>
        <w:rPr>
          <w:szCs w:val="28"/>
          <w:lang w:val="vi-VN"/>
        </w:rPr>
      </w:pPr>
      <w:r w:rsidRPr="00AB13FA">
        <w:rPr>
          <w:szCs w:val="28"/>
          <w:lang w:val="vi-VN"/>
        </w:rPr>
        <w:t>3. Tăng cường nền nếp, kỷ cương, chất lượng, hiệu quả công tác trong từng vị trí việc làm; nâng cao chất lượng giáo dục toàn diện thực chất, chất lượng các hoạt động giáo dục; tập trung xây dựng trường là đơn vị nòng cốt, tiên tiến, hội nhập, trường có chất lượng cao để triển khai thí điểm các mô hình giáo dục tiên tiến, triển khai các hoạt động tiếp cận chương trình GDPT mới.</w:t>
      </w:r>
    </w:p>
    <w:p w:rsidR="002B7DC5" w:rsidRPr="00AB13FA" w:rsidRDefault="002B7DC5" w:rsidP="002B7DC5">
      <w:pPr>
        <w:ind w:firstLine="720"/>
        <w:jc w:val="both"/>
        <w:rPr>
          <w:szCs w:val="28"/>
          <w:lang w:val="vi-VN"/>
        </w:rPr>
      </w:pPr>
      <w:r w:rsidRPr="00AB13FA">
        <w:rPr>
          <w:szCs w:val="28"/>
          <w:lang w:val="vi-VN"/>
        </w:rPr>
        <w:t>4. Nâng cao chất lượng, hiệu quả dạy học tiếng Anh chương trình 10 năm; tập trung nâng cao năng lực chuyên môn của đội ngũ giáo viên ngoại ngữ; tạo môi trường học ngoại ngữ cho học sinh; phát động phong trào</w:t>
      </w:r>
      <w:r w:rsidRPr="00AB13FA">
        <w:rPr>
          <w:i/>
          <w:szCs w:val="28"/>
          <w:lang w:val="vi-VN"/>
        </w:rPr>
        <w:t xml:space="preserve">“giáo viên và học sinh </w:t>
      </w:r>
      <w:r w:rsidRPr="00AB13FA">
        <w:rPr>
          <w:i/>
          <w:szCs w:val="28"/>
          <w:lang w:val="vi-VN"/>
        </w:rPr>
        <w:lastRenderedPageBreak/>
        <w:t>cùng học tiếng Anh”</w:t>
      </w:r>
      <w:r w:rsidRPr="00AB13FA">
        <w:rPr>
          <w:szCs w:val="28"/>
          <w:lang w:val="vi-VN"/>
        </w:rPr>
        <w:t xml:space="preserve">. </w:t>
      </w:r>
      <w:r w:rsidRPr="00AB13FA">
        <w:rPr>
          <w:szCs w:val="28"/>
          <w:lang w:val="pt-BR"/>
        </w:rPr>
        <w:t>Đẩy mạnh ứng dụng Công nghệ thông tin trong quản lý và giáo dục; đẩy mạnh giáo dục STEM</w:t>
      </w:r>
      <w:r w:rsidR="003C1746" w:rsidRPr="00AB13FA">
        <w:rPr>
          <w:szCs w:val="28"/>
          <w:lang w:val="pt-BR"/>
        </w:rPr>
        <w:t>.</w:t>
      </w:r>
      <w:r w:rsidRPr="00AB13FA">
        <w:rPr>
          <w:szCs w:val="28"/>
          <w:lang w:val="vi-VN"/>
        </w:rPr>
        <w:t xml:space="preserve"> </w:t>
      </w:r>
    </w:p>
    <w:p w:rsidR="002B7DC5" w:rsidRPr="00AB13FA" w:rsidRDefault="002B7DC5" w:rsidP="002B7DC5">
      <w:pPr>
        <w:ind w:firstLine="720"/>
        <w:jc w:val="both"/>
        <w:rPr>
          <w:szCs w:val="28"/>
          <w:lang w:val="vi-VN"/>
        </w:rPr>
      </w:pPr>
      <w:r w:rsidRPr="00AB13FA">
        <w:rPr>
          <w:szCs w:val="28"/>
          <w:lang w:val="vi-VN"/>
        </w:rPr>
        <w:t>5. Nâng cao chất lượng, hiệu quả PCGD THCS</w:t>
      </w:r>
      <w:r w:rsidRPr="00AB13FA">
        <w:rPr>
          <w:szCs w:val="28"/>
          <w:lang w:val="pt-BR"/>
        </w:rPr>
        <w:t>; đổi mới giáo dục hướng nghiệp, phân luồng học sinh sau THCS</w:t>
      </w:r>
      <w:r w:rsidRPr="00AB13FA">
        <w:rPr>
          <w:szCs w:val="28"/>
          <w:lang w:val="nb-NO"/>
        </w:rPr>
        <w:t>.</w:t>
      </w:r>
    </w:p>
    <w:p w:rsidR="002B7DC5" w:rsidRPr="00AB13FA" w:rsidRDefault="002B7DC5" w:rsidP="002B7DC5">
      <w:pPr>
        <w:ind w:left="561" w:firstLine="159"/>
        <w:jc w:val="both"/>
        <w:rPr>
          <w:szCs w:val="28"/>
          <w:lang w:val="vi-VN"/>
        </w:rPr>
      </w:pPr>
      <w:r w:rsidRPr="00AB13FA">
        <w:rPr>
          <w:b/>
          <w:szCs w:val="28"/>
          <w:lang w:val="vi-VN"/>
        </w:rPr>
        <w:t>* Lĩnh vực tạo sự chuyển biến nổi bật, tạo đột phá trong năm học</w:t>
      </w:r>
    </w:p>
    <w:p w:rsidR="002B7DC5" w:rsidRPr="00AB13FA" w:rsidRDefault="002B7DC5" w:rsidP="002B7DC5">
      <w:pPr>
        <w:ind w:firstLine="720"/>
        <w:jc w:val="both"/>
        <w:rPr>
          <w:bCs/>
          <w:szCs w:val="28"/>
          <w:lang w:val="sv-SE"/>
        </w:rPr>
      </w:pPr>
      <w:r w:rsidRPr="00AB13FA">
        <w:rPr>
          <w:bCs/>
          <w:szCs w:val="28"/>
          <w:lang w:val="sv-SE"/>
        </w:rPr>
        <w:t xml:space="preserve">- Nâng cao chất lượng dạy học </w:t>
      </w:r>
      <w:r w:rsidRPr="00AB13FA">
        <w:rPr>
          <w:bCs/>
          <w:iCs/>
          <w:szCs w:val="28"/>
          <w:lang w:val="vi-VN"/>
        </w:rPr>
        <w:t>T</w:t>
      </w:r>
      <w:r w:rsidRPr="00AB13FA">
        <w:rPr>
          <w:bCs/>
          <w:iCs/>
          <w:szCs w:val="28"/>
          <w:lang w:val="nl-NL"/>
        </w:rPr>
        <w:t>in học</w:t>
      </w:r>
      <w:r w:rsidRPr="00AB13FA">
        <w:rPr>
          <w:bCs/>
          <w:iCs/>
          <w:szCs w:val="28"/>
          <w:lang w:val="vi-VN"/>
        </w:rPr>
        <w:t xml:space="preserve"> và</w:t>
      </w:r>
      <w:r w:rsidRPr="00AB13FA">
        <w:rPr>
          <w:bCs/>
          <w:iCs/>
          <w:szCs w:val="28"/>
          <w:lang w:val="nl-NL"/>
        </w:rPr>
        <w:t xml:space="preserve"> </w:t>
      </w:r>
      <w:r w:rsidRPr="00AB13FA">
        <w:rPr>
          <w:bCs/>
          <w:szCs w:val="28"/>
          <w:lang w:val="sv-SE"/>
        </w:rPr>
        <w:t>Ngoại ngữ.</w:t>
      </w:r>
      <w:r w:rsidRPr="00AB13FA">
        <w:rPr>
          <w:szCs w:val="28"/>
          <w:lang w:val="sv-SE"/>
        </w:rPr>
        <w:t xml:space="preserve">  </w:t>
      </w:r>
    </w:p>
    <w:p w:rsidR="002B7DC5" w:rsidRPr="00AB13FA" w:rsidRDefault="002B7DC5" w:rsidP="002B7DC5">
      <w:pPr>
        <w:spacing w:line="240" w:lineRule="atLeast"/>
        <w:ind w:firstLine="720"/>
        <w:jc w:val="both"/>
        <w:rPr>
          <w:b/>
          <w:szCs w:val="28"/>
          <w:lang w:val="sv-SE"/>
        </w:rPr>
      </w:pPr>
      <w:r w:rsidRPr="00AB13FA">
        <w:rPr>
          <w:b/>
          <w:szCs w:val="28"/>
        </w:rPr>
        <w:t xml:space="preserve">III. </w:t>
      </w:r>
      <w:r w:rsidRPr="00AB13FA">
        <w:rPr>
          <w:b/>
          <w:szCs w:val="28"/>
          <w:lang w:val="sv-SE"/>
        </w:rPr>
        <w:t>Mục tiêu</w:t>
      </w:r>
    </w:p>
    <w:p w:rsidR="002B7DC5" w:rsidRPr="00AB13FA" w:rsidRDefault="002B7DC5" w:rsidP="002B7DC5">
      <w:pPr>
        <w:spacing w:line="240" w:lineRule="atLeast"/>
        <w:ind w:firstLine="720"/>
        <w:jc w:val="both"/>
        <w:rPr>
          <w:b/>
          <w:szCs w:val="28"/>
          <w:lang w:val="sv-SE"/>
        </w:rPr>
      </w:pPr>
      <w:r w:rsidRPr="00AB13FA">
        <w:rPr>
          <w:b/>
          <w:szCs w:val="28"/>
          <w:lang w:val="sv-SE"/>
        </w:rPr>
        <w:t>1. Mục tiêu chung</w:t>
      </w:r>
    </w:p>
    <w:p w:rsidR="002B7DC5" w:rsidRPr="00AB13FA" w:rsidRDefault="002B7DC5" w:rsidP="002B7DC5">
      <w:pPr>
        <w:ind w:firstLine="720"/>
        <w:jc w:val="both"/>
        <w:rPr>
          <w:bCs/>
          <w:iCs/>
          <w:color w:val="FF0000"/>
          <w:szCs w:val="28"/>
          <w:u w:val="single"/>
          <w:lang w:val="nl-NL"/>
        </w:rPr>
      </w:pPr>
      <w:r w:rsidRPr="00AB13FA">
        <w:rPr>
          <w:bCs/>
          <w:iCs/>
          <w:szCs w:val="28"/>
          <w:lang w:val="nl-NL"/>
        </w:rPr>
        <w:t>Tiếp tục đổi mới quản lý nâng cao chất lượng đội ngũ</w:t>
      </w:r>
      <w:r w:rsidRPr="00AB13FA">
        <w:rPr>
          <w:spacing w:val="-2"/>
          <w:szCs w:val="28"/>
          <w:highlight w:val="white"/>
          <w:lang w:val="de-DE"/>
        </w:rPr>
        <w:t>, tập trung bồi dưỡng cán bộ quản lý, giáo viên</w:t>
      </w:r>
      <w:r w:rsidRPr="00AB13FA">
        <w:rPr>
          <w:szCs w:val="28"/>
          <w:highlight w:val="white"/>
          <w:lang w:val="de-DE"/>
        </w:rPr>
        <w:t xml:space="preserve"> đáp ứng yêu cầu đổi mới chương trình, sách giáo khoa giáo dục phổ thông</w:t>
      </w:r>
      <w:r w:rsidRPr="00AB13FA">
        <w:rPr>
          <w:bCs/>
          <w:iCs/>
          <w:szCs w:val="28"/>
          <w:lang w:val="nl-NL"/>
        </w:rPr>
        <w:t xml:space="preserve">. Tăng cường nền nếp, kỷ cương trường học, thực hiện hiệu quả các mô hình trường học. Duy trì và nâng cao chất lượng PCGD, trường chuẩn Quốc gia. Nâng cao hiệu quả công tác tuyển sinh, phân luồng, định hướng nghề nghiệp; chất lượng dạy và học Ngoại ngữ, tin học, ứng dụng công nghệ thông tin trong trường học. Tổ chức các hoạt động giáo dục nâng cao chất lượng giáo dục toàn diện gắn với an ninh, an toàn trường học. </w:t>
      </w:r>
    </w:p>
    <w:p w:rsidR="002B7DC5" w:rsidRPr="00AB13FA" w:rsidRDefault="002B7DC5" w:rsidP="002B7DC5">
      <w:pPr>
        <w:spacing w:line="240" w:lineRule="atLeast"/>
        <w:ind w:firstLine="720"/>
        <w:jc w:val="both"/>
        <w:rPr>
          <w:b/>
          <w:szCs w:val="28"/>
          <w:lang w:val="nl-NL"/>
        </w:rPr>
      </w:pPr>
      <w:r w:rsidRPr="00AB13FA">
        <w:rPr>
          <w:b/>
          <w:szCs w:val="28"/>
          <w:lang w:val="nl-NL"/>
        </w:rPr>
        <w:t xml:space="preserve">2. Mục tiêu, chỉ tiêu cụ thể: </w:t>
      </w:r>
    </w:p>
    <w:p w:rsidR="002B7DC5" w:rsidRPr="00AB13FA" w:rsidRDefault="002B7DC5" w:rsidP="002B7DC5">
      <w:pPr>
        <w:spacing w:line="240" w:lineRule="atLeast"/>
        <w:ind w:left="360"/>
        <w:jc w:val="both"/>
        <w:rPr>
          <w:b/>
          <w:szCs w:val="28"/>
        </w:rPr>
      </w:pPr>
      <w:r w:rsidRPr="00AB13FA">
        <w:rPr>
          <w:szCs w:val="28"/>
          <w:lang w:val="nl-NL"/>
        </w:rPr>
        <w:tab/>
      </w:r>
      <w:r w:rsidRPr="00AB13FA">
        <w:rPr>
          <w:b/>
          <w:szCs w:val="28"/>
        </w:rPr>
        <w:t xml:space="preserve">2.1. Tập thể nhà trường: </w:t>
      </w:r>
      <w:r w:rsidRPr="00AB13FA">
        <w:rPr>
          <w:szCs w:val="28"/>
        </w:rPr>
        <w:tab/>
      </w:r>
    </w:p>
    <w:p w:rsidR="002B7DC5" w:rsidRPr="00AB13FA" w:rsidRDefault="002B7DC5" w:rsidP="002B7DC5">
      <w:pPr>
        <w:spacing w:line="240" w:lineRule="atLeast"/>
        <w:ind w:left="360" w:firstLine="360"/>
        <w:jc w:val="both"/>
        <w:rPr>
          <w:szCs w:val="28"/>
        </w:rPr>
      </w:pPr>
      <w:r w:rsidRPr="00AB13FA">
        <w:rPr>
          <w:szCs w:val="28"/>
        </w:rPr>
        <w:t>+ Nhà trường: Tập thể Lao động tiên tiến</w:t>
      </w:r>
    </w:p>
    <w:p w:rsidR="002B7DC5" w:rsidRPr="00AB13FA" w:rsidRDefault="002B7DC5" w:rsidP="002B7DC5">
      <w:pPr>
        <w:spacing w:line="240" w:lineRule="atLeast"/>
        <w:ind w:left="360" w:firstLine="360"/>
        <w:jc w:val="both"/>
        <w:rPr>
          <w:szCs w:val="28"/>
        </w:rPr>
      </w:pPr>
      <w:r w:rsidRPr="00AB13FA">
        <w:rPr>
          <w:szCs w:val="28"/>
        </w:rPr>
        <w:t>+ Tổ chuyên môn: Xây dựng tổ Tự nhiên đạt tổ Lao động tiên tiến.</w:t>
      </w:r>
    </w:p>
    <w:p w:rsidR="002B7DC5" w:rsidRPr="00AB13FA" w:rsidRDefault="002B7DC5" w:rsidP="002B7DC5">
      <w:pPr>
        <w:spacing w:line="240" w:lineRule="atLeast"/>
        <w:ind w:left="360"/>
        <w:jc w:val="both"/>
        <w:rPr>
          <w:b/>
          <w:szCs w:val="28"/>
        </w:rPr>
      </w:pPr>
      <w:r w:rsidRPr="00AB13FA">
        <w:rPr>
          <w:szCs w:val="28"/>
        </w:rPr>
        <w:tab/>
      </w:r>
      <w:r w:rsidRPr="00AB13FA">
        <w:rPr>
          <w:b/>
          <w:szCs w:val="28"/>
        </w:rPr>
        <w:t>2.2. Các tổ chuyên môn:</w:t>
      </w:r>
    </w:p>
    <w:p w:rsidR="002B7DC5" w:rsidRPr="00AB13FA" w:rsidRDefault="002B7DC5" w:rsidP="002B7DC5">
      <w:pPr>
        <w:spacing w:line="240" w:lineRule="atLeast"/>
        <w:ind w:left="360"/>
        <w:jc w:val="both"/>
        <w:rPr>
          <w:szCs w:val="28"/>
        </w:rPr>
      </w:pPr>
      <w:r w:rsidRPr="00AB13FA">
        <w:rPr>
          <w:szCs w:val="28"/>
        </w:rPr>
        <w:tab/>
        <w:t>- Số giờ dạy có ứng dụng công nghệ thông tin:</w:t>
      </w:r>
      <w:r w:rsidRPr="00AB13FA">
        <w:rPr>
          <w:szCs w:val="28"/>
          <w:lang w:val="vi-VN"/>
        </w:rPr>
        <w:t xml:space="preserve">1.428 </w:t>
      </w:r>
      <w:r w:rsidRPr="00AB13FA">
        <w:rPr>
          <w:szCs w:val="28"/>
        </w:rPr>
        <w:t xml:space="preserve">giờ; </w:t>
      </w:r>
    </w:p>
    <w:p w:rsidR="002B7DC5" w:rsidRPr="00AB13FA" w:rsidRDefault="002B7DC5" w:rsidP="002B7DC5">
      <w:pPr>
        <w:spacing w:line="240" w:lineRule="atLeast"/>
        <w:ind w:left="360" w:firstLine="360"/>
        <w:jc w:val="both"/>
        <w:rPr>
          <w:szCs w:val="28"/>
        </w:rPr>
      </w:pPr>
      <w:r w:rsidRPr="00AB13FA">
        <w:rPr>
          <w:szCs w:val="28"/>
        </w:rPr>
        <w:t>- 100% cán bộ quản lý, giáo viên thực hiện tốt đổi mới phương pháp dạy học, có áp dụng kĩ thuật dạy học vào các tiết học.</w:t>
      </w:r>
    </w:p>
    <w:p w:rsidR="002B7DC5" w:rsidRPr="00AB13FA" w:rsidRDefault="002B7DC5" w:rsidP="002B7DC5">
      <w:pPr>
        <w:spacing w:line="240" w:lineRule="atLeast"/>
        <w:ind w:left="360"/>
        <w:jc w:val="both"/>
        <w:rPr>
          <w:szCs w:val="28"/>
        </w:rPr>
      </w:pPr>
      <w:r w:rsidRPr="00AB13FA">
        <w:rPr>
          <w:szCs w:val="28"/>
        </w:rPr>
        <w:tab/>
        <w:t>- Thi GVG cấp trường đạt 100%; duy trì tốt nền nếp, chất lượng mô hình trường học mới, bước đầu áp dụng các mô hình giáo dục tiên tiến.</w:t>
      </w:r>
    </w:p>
    <w:p w:rsidR="002B7DC5" w:rsidRPr="00AB13FA" w:rsidRDefault="002B7DC5" w:rsidP="003C1746">
      <w:pPr>
        <w:spacing w:line="240" w:lineRule="atLeast"/>
        <w:ind w:left="360" w:firstLine="360"/>
        <w:jc w:val="both"/>
        <w:rPr>
          <w:szCs w:val="28"/>
        </w:rPr>
      </w:pPr>
      <w:r w:rsidRPr="00AB13FA">
        <w:rPr>
          <w:szCs w:val="28"/>
        </w:rPr>
        <w:t>- Đổi mới sinh hoạt chuyên môn theo nghiên cứu bài học:1lần/thá</w:t>
      </w:r>
      <w:r w:rsidR="003C1746" w:rsidRPr="00AB13FA">
        <w:rPr>
          <w:szCs w:val="28"/>
        </w:rPr>
        <w:t>ng/tổ chuyên môn. Dạy học STEM 02</w:t>
      </w:r>
      <w:r w:rsidRPr="00AB13FA">
        <w:rPr>
          <w:szCs w:val="28"/>
        </w:rPr>
        <w:t xml:space="preserve"> chuyên đề/kỳ</w:t>
      </w:r>
      <w:r w:rsidR="003C1746" w:rsidRPr="00AB13FA">
        <w:rPr>
          <w:szCs w:val="28"/>
        </w:rPr>
        <w:t>/ tổ</w:t>
      </w:r>
      <w:r w:rsidRPr="00AB13FA">
        <w:rPr>
          <w:szCs w:val="28"/>
        </w:rPr>
        <w:t>.</w:t>
      </w:r>
    </w:p>
    <w:p w:rsidR="002B7DC5" w:rsidRPr="00AB13FA" w:rsidRDefault="002B7DC5" w:rsidP="002B7DC5">
      <w:pPr>
        <w:spacing w:line="240" w:lineRule="atLeast"/>
        <w:ind w:left="360" w:firstLine="360"/>
        <w:jc w:val="both"/>
        <w:rPr>
          <w:szCs w:val="28"/>
        </w:rPr>
      </w:pPr>
      <w:r w:rsidRPr="00AB13FA">
        <w:rPr>
          <w:szCs w:val="28"/>
        </w:rPr>
        <w:t>- Hướng dẫn HS nghiên cứu khoa học kỹ thuật: 01 sản phẩm dự thi cấp huyện, 01 sản phẩm dự thi cấp tỉnh.</w:t>
      </w:r>
    </w:p>
    <w:p w:rsidR="002B7DC5" w:rsidRPr="00AB13FA" w:rsidRDefault="002B7DC5" w:rsidP="002B7DC5">
      <w:pPr>
        <w:spacing w:line="240" w:lineRule="atLeast"/>
        <w:ind w:left="360" w:firstLine="360"/>
        <w:jc w:val="both"/>
        <w:rPr>
          <w:szCs w:val="28"/>
        </w:rPr>
      </w:pPr>
      <w:r w:rsidRPr="00AB13FA">
        <w:rPr>
          <w:szCs w:val="28"/>
        </w:rPr>
        <w:t xml:space="preserve">- Nghiên cứu, rà soát các tiêu chí, xây dựng mô hình trường học gắn với thực tiễn “Mô hình </w:t>
      </w:r>
      <w:r w:rsidRPr="00FA18BE">
        <w:rPr>
          <w:szCs w:val="28"/>
        </w:rPr>
        <w:t xml:space="preserve">trường học </w:t>
      </w:r>
      <w:r w:rsidR="00DE7458" w:rsidRPr="00FA18BE">
        <w:rPr>
          <w:szCs w:val="28"/>
        </w:rPr>
        <w:t>năng động</w:t>
      </w:r>
      <w:r w:rsidRPr="00FA18BE">
        <w:rPr>
          <w:szCs w:val="28"/>
        </w:rPr>
        <w:t>”</w:t>
      </w:r>
    </w:p>
    <w:p w:rsidR="002B7DC5" w:rsidRPr="00AB13FA" w:rsidRDefault="002B7DC5" w:rsidP="002B7DC5">
      <w:pPr>
        <w:spacing w:line="240" w:lineRule="atLeast"/>
        <w:ind w:left="360"/>
        <w:jc w:val="both"/>
        <w:rPr>
          <w:b/>
          <w:szCs w:val="28"/>
        </w:rPr>
      </w:pPr>
      <w:r w:rsidRPr="00AB13FA">
        <w:rPr>
          <w:szCs w:val="28"/>
        </w:rPr>
        <w:tab/>
      </w:r>
      <w:r w:rsidRPr="00AB13FA">
        <w:rPr>
          <w:b/>
          <w:szCs w:val="28"/>
        </w:rPr>
        <w:t>2.3. Các tổ chức đoàn thể:</w:t>
      </w:r>
    </w:p>
    <w:p w:rsidR="002B7DC5" w:rsidRPr="00AB13FA" w:rsidRDefault="002B7DC5" w:rsidP="002B7DC5">
      <w:pPr>
        <w:spacing w:line="240" w:lineRule="atLeast"/>
        <w:ind w:left="360"/>
        <w:jc w:val="both"/>
        <w:rPr>
          <w:szCs w:val="28"/>
        </w:rPr>
      </w:pPr>
      <w:r w:rsidRPr="00AB13FA">
        <w:rPr>
          <w:szCs w:val="28"/>
        </w:rPr>
        <w:tab/>
        <w:t>- Chi bộ: vững mạnh xuất sắc</w:t>
      </w:r>
    </w:p>
    <w:p w:rsidR="002B7DC5" w:rsidRPr="00AB13FA" w:rsidRDefault="002B7DC5" w:rsidP="002B7DC5">
      <w:pPr>
        <w:spacing w:line="240" w:lineRule="atLeast"/>
        <w:ind w:left="360"/>
        <w:jc w:val="both"/>
        <w:rPr>
          <w:szCs w:val="28"/>
        </w:rPr>
      </w:pPr>
      <w:r w:rsidRPr="00AB13FA">
        <w:rPr>
          <w:szCs w:val="28"/>
        </w:rPr>
        <w:tab/>
        <w:t>- Công đoàn: Bằng khen của Liên đoàn Lao động huyện.</w:t>
      </w:r>
    </w:p>
    <w:p w:rsidR="002B7DC5" w:rsidRPr="00AB13FA" w:rsidRDefault="002B7DC5" w:rsidP="002B7DC5">
      <w:pPr>
        <w:spacing w:line="240" w:lineRule="atLeast"/>
        <w:ind w:left="360"/>
        <w:jc w:val="both"/>
        <w:rPr>
          <w:szCs w:val="28"/>
        </w:rPr>
      </w:pPr>
      <w:r w:rsidRPr="00AB13FA">
        <w:rPr>
          <w:szCs w:val="28"/>
        </w:rPr>
        <w:tab/>
        <w:t>- Đoàn thanh niên: vững mạnh xuất sắc</w:t>
      </w:r>
    </w:p>
    <w:p w:rsidR="002B7DC5" w:rsidRPr="00AB13FA" w:rsidRDefault="002B7DC5" w:rsidP="002B7DC5">
      <w:pPr>
        <w:spacing w:line="240" w:lineRule="atLeast"/>
        <w:ind w:left="360"/>
        <w:jc w:val="both"/>
        <w:rPr>
          <w:szCs w:val="28"/>
        </w:rPr>
      </w:pPr>
      <w:r w:rsidRPr="00AB13FA">
        <w:rPr>
          <w:szCs w:val="28"/>
        </w:rPr>
        <w:tab/>
        <w:t xml:space="preserve">- Đội thiếu niên: </w:t>
      </w:r>
      <w:r w:rsidRPr="00AB13FA">
        <w:rPr>
          <w:szCs w:val="28"/>
          <w:lang w:val="sv-SE"/>
        </w:rPr>
        <w:t>Bằng khen của Hội đồng Trung ương Đội thiếu niên.</w:t>
      </w:r>
    </w:p>
    <w:p w:rsidR="002B7DC5" w:rsidRPr="00AB13FA" w:rsidRDefault="002B7DC5" w:rsidP="002B7DC5">
      <w:pPr>
        <w:spacing w:line="240" w:lineRule="atLeast"/>
        <w:ind w:left="57"/>
        <w:jc w:val="both"/>
        <w:rPr>
          <w:b/>
          <w:szCs w:val="28"/>
        </w:rPr>
      </w:pPr>
      <w:r w:rsidRPr="00AB13FA">
        <w:rPr>
          <w:szCs w:val="28"/>
        </w:rPr>
        <w:tab/>
      </w:r>
      <w:r w:rsidRPr="00AB13FA">
        <w:rPr>
          <w:b/>
          <w:szCs w:val="28"/>
        </w:rPr>
        <w:t>2.4. Cán bộ, giáo viên, nhân viên</w:t>
      </w:r>
    </w:p>
    <w:p w:rsidR="002B7DC5" w:rsidRPr="00AB13FA" w:rsidRDefault="002B7DC5" w:rsidP="002B7DC5">
      <w:pPr>
        <w:spacing w:line="240" w:lineRule="atLeast"/>
        <w:ind w:left="57"/>
        <w:jc w:val="both"/>
        <w:rPr>
          <w:spacing w:val="-6"/>
          <w:szCs w:val="28"/>
        </w:rPr>
      </w:pPr>
      <w:r w:rsidRPr="00AB13FA">
        <w:rPr>
          <w:szCs w:val="28"/>
        </w:rPr>
        <w:tab/>
      </w:r>
      <w:r w:rsidRPr="00AB13FA">
        <w:rPr>
          <w:spacing w:val="-6"/>
          <w:szCs w:val="28"/>
        </w:rPr>
        <w:t>- Đạt danh hiệu chiến sĩ thi đua cơ sở</w:t>
      </w:r>
      <w:r w:rsidRPr="00AB13FA">
        <w:rPr>
          <w:spacing w:val="-6"/>
          <w:szCs w:val="28"/>
          <w:lang w:val="vi-VN"/>
        </w:rPr>
        <w:t xml:space="preserve"> </w:t>
      </w:r>
      <w:r w:rsidRPr="00AB13FA">
        <w:rPr>
          <w:spacing w:val="-6"/>
          <w:szCs w:val="28"/>
        </w:rPr>
        <w:t>:</w:t>
      </w:r>
      <w:r w:rsidRPr="00AB13FA">
        <w:rPr>
          <w:spacing w:val="-6"/>
          <w:szCs w:val="28"/>
          <w:lang w:val="vi-VN"/>
        </w:rPr>
        <w:t xml:space="preserve"> </w:t>
      </w:r>
      <w:r w:rsidR="00FA18BE">
        <w:rPr>
          <w:spacing w:val="-6"/>
          <w:szCs w:val="28"/>
        </w:rPr>
        <w:t>05</w:t>
      </w:r>
      <w:r w:rsidRPr="00AB13FA">
        <w:rPr>
          <w:spacing w:val="-6"/>
          <w:szCs w:val="28"/>
        </w:rPr>
        <w:t>; danh hiệu lao động tiên tiến</w:t>
      </w:r>
      <w:r w:rsidRPr="00AB13FA">
        <w:rPr>
          <w:spacing w:val="-6"/>
          <w:szCs w:val="28"/>
          <w:lang w:val="vi-VN"/>
        </w:rPr>
        <w:t xml:space="preserve"> </w:t>
      </w:r>
      <w:r w:rsidRPr="00AB13FA">
        <w:rPr>
          <w:spacing w:val="-6"/>
          <w:szCs w:val="28"/>
        </w:rPr>
        <w:t xml:space="preserve">: </w:t>
      </w:r>
      <w:r w:rsidR="003C5040">
        <w:rPr>
          <w:spacing w:val="-6"/>
          <w:szCs w:val="28"/>
        </w:rPr>
        <w:t>1</w:t>
      </w:r>
      <w:r w:rsidR="00FA18BE">
        <w:rPr>
          <w:spacing w:val="-6"/>
          <w:szCs w:val="28"/>
        </w:rPr>
        <w:t>2</w:t>
      </w:r>
      <w:r w:rsidRPr="00AB13FA">
        <w:rPr>
          <w:spacing w:val="-6"/>
          <w:szCs w:val="28"/>
        </w:rPr>
        <w:t xml:space="preserve"> đ/c</w:t>
      </w:r>
    </w:p>
    <w:p w:rsidR="002B7DC5" w:rsidRDefault="002B7DC5" w:rsidP="002B7DC5">
      <w:pPr>
        <w:spacing w:line="240" w:lineRule="atLeast"/>
        <w:ind w:left="57"/>
        <w:jc w:val="both"/>
        <w:rPr>
          <w:szCs w:val="28"/>
        </w:rPr>
      </w:pPr>
      <w:r w:rsidRPr="00AB13FA">
        <w:rPr>
          <w:szCs w:val="28"/>
        </w:rPr>
        <w:tab/>
        <w:t xml:space="preserve">- Đạt giáo viên dạy giỏi cấp </w:t>
      </w:r>
      <w:r w:rsidR="00FA18BE">
        <w:rPr>
          <w:szCs w:val="28"/>
        </w:rPr>
        <w:t>trường</w:t>
      </w:r>
      <w:r w:rsidRPr="00AB13FA">
        <w:rPr>
          <w:szCs w:val="28"/>
        </w:rPr>
        <w:t xml:space="preserve"> 100%; GVG cấp </w:t>
      </w:r>
      <w:r w:rsidR="00FA18BE">
        <w:rPr>
          <w:szCs w:val="28"/>
        </w:rPr>
        <w:t>Huyện</w:t>
      </w:r>
      <w:r w:rsidRPr="00AB13FA">
        <w:rPr>
          <w:szCs w:val="28"/>
        </w:rPr>
        <w:t xml:space="preserve"> </w:t>
      </w:r>
      <w:r w:rsidR="00FA18BE">
        <w:rPr>
          <w:szCs w:val="28"/>
        </w:rPr>
        <w:t>12</w:t>
      </w:r>
      <w:r w:rsidR="00BB2C55">
        <w:rPr>
          <w:szCs w:val="28"/>
        </w:rPr>
        <w:t>đ/c</w:t>
      </w:r>
    </w:p>
    <w:p w:rsidR="00FA18BE" w:rsidRPr="00AB13FA" w:rsidRDefault="00FA18BE" w:rsidP="00FA18BE">
      <w:pPr>
        <w:spacing w:line="240" w:lineRule="atLeast"/>
        <w:ind w:left="57"/>
        <w:jc w:val="both"/>
        <w:rPr>
          <w:szCs w:val="28"/>
        </w:rPr>
      </w:pPr>
      <w:r>
        <w:rPr>
          <w:szCs w:val="28"/>
        </w:rPr>
        <w:tab/>
        <w:t>- GVCN giỏi cấp trường: 04 đ/c; cấp huyện: 02 đ/c</w:t>
      </w:r>
    </w:p>
    <w:p w:rsidR="002B7DC5" w:rsidRPr="00AB13FA" w:rsidRDefault="002B7DC5" w:rsidP="002B7DC5">
      <w:pPr>
        <w:spacing w:line="240" w:lineRule="atLeast"/>
        <w:ind w:left="57"/>
        <w:jc w:val="both"/>
        <w:rPr>
          <w:szCs w:val="28"/>
          <w:lang w:val="vi-VN"/>
        </w:rPr>
      </w:pPr>
      <w:r w:rsidRPr="00AB13FA">
        <w:rPr>
          <w:szCs w:val="28"/>
        </w:rPr>
        <w:tab/>
        <w:t>- Kết quả xếp loại chuyên môn: Giỏi:</w:t>
      </w:r>
      <w:r w:rsidR="00FA18BE">
        <w:rPr>
          <w:szCs w:val="28"/>
        </w:rPr>
        <w:t xml:space="preserve"> 19</w:t>
      </w:r>
      <w:r w:rsidRPr="00AB13FA">
        <w:rPr>
          <w:szCs w:val="28"/>
          <w:lang w:val="vi-VN"/>
        </w:rPr>
        <w:t xml:space="preserve"> đ/c</w:t>
      </w:r>
      <w:r w:rsidRPr="00AB13FA">
        <w:rPr>
          <w:szCs w:val="28"/>
        </w:rPr>
        <w:t>; Khá</w:t>
      </w:r>
      <w:r w:rsidRPr="00AB13FA">
        <w:rPr>
          <w:szCs w:val="28"/>
          <w:lang w:val="vi-VN"/>
        </w:rPr>
        <w:t xml:space="preserve">: </w:t>
      </w:r>
      <w:r w:rsidR="00FA18BE">
        <w:rPr>
          <w:szCs w:val="28"/>
        </w:rPr>
        <w:t>3</w:t>
      </w:r>
      <w:r w:rsidRPr="00AB13FA">
        <w:rPr>
          <w:szCs w:val="28"/>
          <w:lang w:val="vi-VN"/>
        </w:rPr>
        <w:t xml:space="preserve"> đ/c</w:t>
      </w:r>
    </w:p>
    <w:p w:rsidR="002B7DC5" w:rsidRPr="00AB13FA" w:rsidRDefault="002B7DC5" w:rsidP="002B7DC5">
      <w:pPr>
        <w:spacing w:line="240" w:lineRule="atLeast"/>
        <w:ind w:left="57"/>
        <w:jc w:val="both"/>
        <w:rPr>
          <w:szCs w:val="28"/>
          <w:lang w:val="vi-VN"/>
        </w:rPr>
      </w:pPr>
      <w:r w:rsidRPr="00AB13FA">
        <w:rPr>
          <w:szCs w:val="28"/>
        </w:rPr>
        <w:tab/>
        <w:t>- Kết quả xếp loại đánh giá cán bộ quản lí theo chuẩn Hiệu trưởng: đạt 2/2 xuất sắc; đánh giá giáo viên theo chuẩn nghề nghiệp giáo viên:</w:t>
      </w:r>
      <w:r w:rsidRPr="00AB13FA">
        <w:rPr>
          <w:szCs w:val="28"/>
          <w:lang w:val="vi-VN"/>
        </w:rPr>
        <w:t xml:space="preserve"> 2</w:t>
      </w:r>
      <w:r w:rsidR="003C5040">
        <w:rPr>
          <w:szCs w:val="28"/>
        </w:rPr>
        <w:t>1</w:t>
      </w:r>
      <w:r w:rsidRPr="00AB13FA">
        <w:rPr>
          <w:szCs w:val="28"/>
          <w:lang w:val="vi-VN"/>
        </w:rPr>
        <w:t>/2</w:t>
      </w:r>
      <w:r w:rsidR="003C5040">
        <w:rPr>
          <w:szCs w:val="28"/>
        </w:rPr>
        <w:t>2</w:t>
      </w:r>
      <w:r w:rsidR="003C5040">
        <w:rPr>
          <w:szCs w:val="28"/>
          <w:lang w:val="vi-VN"/>
        </w:rPr>
        <w:t xml:space="preserve"> giáo viên xếp loại Tốt, 1/22 giáo viên xếp loại khá.</w:t>
      </w:r>
    </w:p>
    <w:p w:rsidR="002B7DC5" w:rsidRPr="00AB13FA" w:rsidRDefault="002B7DC5" w:rsidP="002B7DC5">
      <w:pPr>
        <w:spacing w:line="240" w:lineRule="atLeast"/>
        <w:ind w:left="57"/>
        <w:jc w:val="both"/>
        <w:rPr>
          <w:szCs w:val="28"/>
          <w:lang w:val="vi-VN"/>
        </w:rPr>
      </w:pPr>
      <w:r w:rsidRPr="00AB13FA">
        <w:rPr>
          <w:szCs w:val="28"/>
          <w:lang w:val="vi-VN"/>
        </w:rPr>
        <w:lastRenderedPageBreak/>
        <w:tab/>
        <w:t xml:space="preserve">- Xếp loại viên chức: </w:t>
      </w:r>
    </w:p>
    <w:p w:rsidR="002B7DC5" w:rsidRPr="00AB13FA" w:rsidRDefault="002B7DC5" w:rsidP="002B7DC5">
      <w:pPr>
        <w:spacing w:line="240" w:lineRule="atLeast"/>
        <w:ind w:left="57"/>
        <w:jc w:val="both"/>
        <w:rPr>
          <w:szCs w:val="28"/>
          <w:lang w:val="vi-VN"/>
        </w:rPr>
      </w:pPr>
      <w:r w:rsidRPr="00AB13FA">
        <w:rPr>
          <w:szCs w:val="28"/>
          <w:lang w:val="vi-VN"/>
        </w:rPr>
        <w:tab/>
        <w:t xml:space="preserve">+ Hoàn thành xuất sắc: </w:t>
      </w:r>
      <w:r w:rsidRPr="00AB13FA">
        <w:rPr>
          <w:szCs w:val="28"/>
        </w:rPr>
        <w:t>6</w:t>
      </w:r>
      <w:r w:rsidRPr="00AB13FA">
        <w:rPr>
          <w:szCs w:val="28"/>
          <w:lang w:val="vi-VN"/>
        </w:rPr>
        <w:t xml:space="preserve"> đ/c </w:t>
      </w:r>
    </w:p>
    <w:p w:rsidR="00432468" w:rsidRPr="00AB13FA" w:rsidRDefault="002B7DC5" w:rsidP="00432468">
      <w:pPr>
        <w:spacing w:line="240" w:lineRule="atLeast"/>
        <w:ind w:left="57"/>
        <w:jc w:val="both"/>
        <w:rPr>
          <w:szCs w:val="28"/>
          <w:lang w:val="vi-VN"/>
        </w:rPr>
      </w:pPr>
      <w:r w:rsidRPr="00AB13FA">
        <w:rPr>
          <w:szCs w:val="28"/>
          <w:lang w:val="vi-VN"/>
        </w:rPr>
        <w:tab/>
        <w:t xml:space="preserve">+ Hoàn thành tốt: </w:t>
      </w:r>
      <w:r w:rsidR="00201429">
        <w:rPr>
          <w:szCs w:val="28"/>
        </w:rPr>
        <w:t>18</w:t>
      </w:r>
      <w:r w:rsidRPr="00AB13FA">
        <w:rPr>
          <w:szCs w:val="28"/>
          <w:lang w:val="vi-VN"/>
        </w:rPr>
        <w:t xml:space="preserve"> đ/c</w:t>
      </w:r>
    </w:p>
    <w:p w:rsidR="00432468" w:rsidRPr="00AB13FA" w:rsidRDefault="00432468" w:rsidP="00432468">
      <w:pPr>
        <w:spacing w:line="240" w:lineRule="atLeast"/>
        <w:ind w:left="57"/>
        <w:jc w:val="both"/>
        <w:rPr>
          <w:szCs w:val="28"/>
        </w:rPr>
      </w:pPr>
      <w:r w:rsidRPr="00AB13FA">
        <w:rPr>
          <w:szCs w:val="28"/>
          <w:lang w:val="vi-VN"/>
        </w:rPr>
        <w:tab/>
      </w:r>
      <w:r w:rsidRPr="00AB13FA">
        <w:rPr>
          <w:szCs w:val="28"/>
        </w:rPr>
        <w:t>Không có CBQL,GV NV vi phạm đạo đức nhà giáo</w:t>
      </w:r>
    </w:p>
    <w:p w:rsidR="002B7DC5" w:rsidRPr="00AB13FA" w:rsidRDefault="002B7DC5" w:rsidP="002B7DC5">
      <w:pPr>
        <w:spacing w:line="240" w:lineRule="atLeast"/>
        <w:jc w:val="both"/>
        <w:rPr>
          <w:b/>
          <w:szCs w:val="28"/>
          <w:lang w:val="vi-VN"/>
        </w:rPr>
      </w:pPr>
      <w:r w:rsidRPr="00AB13FA">
        <w:rPr>
          <w:szCs w:val="28"/>
          <w:lang w:val="vi-VN"/>
        </w:rPr>
        <w:tab/>
      </w:r>
      <w:r w:rsidRPr="00AB13FA">
        <w:rPr>
          <w:b/>
          <w:szCs w:val="28"/>
        </w:rPr>
        <w:t>2.5. Học sinh</w:t>
      </w:r>
    </w:p>
    <w:p w:rsidR="002B7DC5" w:rsidRPr="00AB13FA" w:rsidRDefault="002B7DC5" w:rsidP="002B7DC5">
      <w:pPr>
        <w:spacing w:line="240" w:lineRule="atLeast"/>
        <w:jc w:val="both"/>
        <w:rPr>
          <w:szCs w:val="28"/>
        </w:rPr>
      </w:pPr>
      <w:r w:rsidRPr="00AB13FA">
        <w:rPr>
          <w:szCs w:val="28"/>
        </w:rPr>
        <w:tab/>
        <w:t>- Tỉ lệ chuyên cần: Duy trì số lượng 392/392 học sinh, đạt 100%; Duy trì tỷ lệ chuyên cần 99% trở lên.</w:t>
      </w:r>
    </w:p>
    <w:p w:rsidR="009B0128" w:rsidRPr="00AB13FA" w:rsidRDefault="009B0128" w:rsidP="002B7DC5">
      <w:pPr>
        <w:spacing w:line="240" w:lineRule="atLeast"/>
        <w:jc w:val="both"/>
        <w:rPr>
          <w:szCs w:val="28"/>
        </w:rPr>
      </w:pPr>
      <w:r w:rsidRPr="00AB13FA">
        <w:rPr>
          <w:szCs w:val="28"/>
        </w:rPr>
        <w:tab/>
        <w:t>- Chất lượng các hoạt động giáo dục đạt 96,2% xếp loại từ TB trở lên. Cụ thể :</w:t>
      </w:r>
    </w:p>
    <w:tbl>
      <w:tblPr>
        <w:tblStyle w:val="TableGrid"/>
        <w:tblW w:w="9351" w:type="dxa"/>
        <w:tblLayout w:type="fixed"/>
        <w:tblLook w:val="04A0" w:firstRow="1" w:lastRow="0" w:firstColumn="1" w:lastColumn="0" w:noHBand="0" w:noVBand="1"/>
      </w:tblPr>
      <w:tblGrid>
        <w:gridCol w:w="814"/>
        <w:gridCol w:w="687"/>
        <w:gridCol w:w="518"/>
        <w:gridCol w:w="636"/>
        <w:gridCol w:w="515"/>
        <w:gridCol w:w="636"/>
        <w:gridCol w:w="636"/>
        <w:gridCol w:w="529"/>
        <w:gridCol w:w="636"/>
        <w:gridCol w:w="636"/>
        <w:gridCol w:w="556"/>
        <w:gridCol w:w="1276"/>
        <w:gridCol w:w="1276"/>
      </w:tblGrid>
      <w:tr w:rsidR="003D187C" w:rsidRPr="00AB13FA" w:rsidTr="003D187C">
        <w:tc>
          <w:tcPr>
            <w:tcW w:w="814" w:type="dxa"/>
            <w:vMerge w:val="restart"/>
            <w:vAlign w:val="center"/>
          </w:tcPr>
          <w:p w:rsidR="003D187C" w:rsidRPr="00AB13FA" w:rsidRDefault="003D187C" w:rsidP="003D187C">
            <w:pPr>
              <w:spacing w:line="240" w:lineRule="atLeast"/>
              <w:jc w:val="center"/>
              <w:rPr>
                <w:b/>
                <w:szCs w:val="28"/>
              </w:rPr>
            </w:pPr>
            <w:r w:rsidRPr="00AB13FA">
              <w:rPr>
                <w:b/>
                <w:szCs w:val="28"/>
              </w:rPr>
              <w:t>Khối lớp</w:t>
            </w:r>
          </w:p>
        </w:tc>
        <w:tc>
          <w:tcPr>
            <w:tcW w:w="687" w:type="dxa"/>
            <w:vMerge w:val="restart"/>
            <w:vAlign w:val="center"/>
          </w:tcPr>
          <w:p w:rsidR="003D187C" w:rsidRPr="00AB13FA" w:rsidRDefault="003D187C" w:rsidP="003D187C">
            <w:pPr>
              <w:spacing w:line="240" w:lineRule="atLeast"/>
              <w:jc w:val="center"/>
              <w:rPr>
                <w:b/>
                <w:szCs w:val="28"/>
              </w:rPr>
            </w:pPr>
            <w:r w:rsidRPr="00AB13FA">
              <w:rPr>
                <w:b/>
                <w:szCs w:val="28"/>
              </w:rPr>
              <w:t>Số HS</w:t>
            </w:r>
          </w:p>
        </w:tc>
        <w:tc>
          <w:tcPr>
            <w:tcW w:w="1669" w:type="dxa"/>
            <w:gridSpan w:val="3"/>
          </w:tcPr>
          <w:p w:rsidR="003D187C" w:rsidRPr="00AB13FA" w:rsidRDefault="003D187C" w:rsidP="0005156C">
            <w:pPr>
              <w:spacing w:line="240" w:lineRule="atLeast"/>
              <w:jc w:val="center"/>
              <w:rPr>
                <w:b/>
                <w:szCs w:val="28"/>
              </w:rPr>
            </w:pPr>
            <w:r w:rsidRPr="00AB13FA">
              <w:rPr>
                <w:b/>
                <w:szCs w:val="28"/>
              </w:rPr>
              <w:t>Xếp loại HT</w:t>
            </w:r>
          </w:p>
        </w:tc>
        <w:tc>
          <w:tcPr>
            <w:tcW w:w="1801" w:type="dxa"/>
            <w:gridSpan w:val="3"/>
          </w:tcPr>
          <w:p w:rsidR="003D187C" w:rsidRPr="00AB13FA" w:rsidRDefault="003D187C" w:rsidP="0005156C">
            <w:pPr>
              <w:spacing w:line="240" w:lineRule="atLeast"/>
              <w:jc w:val="center"/>
              <w:rPr>
                <w:b/>
                <w:szCs w:val="28"/>
              </w:rPr>
            </w:pPr>
            <w:r w:rsidRPr="00AB13FA">
              <w:rPr>
                <w:b/>
                <w:szCs w:val="28"/>
              </w:rPr>
              <w:t>Xếp loại Năng lực</w:t>
            </w:r>
          </w:p>
        </w:tc>
        <w:tc>
          <w:tcPr>
            <w:tcW w:w="1828" w:type="dxa"/>
            <w:gridSpan w:val="3"/>
          </w:tcPr>
          <w:p w:rsidR="003D187C" w:rsidRPr="00AB13FA" w:rsidRDefault="003D187C" w:rsidP="0005156C">
            <w:pPr>
              <w:spacing w:line="240" w:lineRule="atLeast"/>
              <w:jc w:val="center"/>
              <w:rPr>
                <w:b/>
                <w:szCs w:val="28"/>
              </w:rPr>
            </w:pPr>
            <w:r w:rsidRPr="00AB13FA">
              <w:rPr>
                <w:b/>
                <w:szCs w:val="28"/>
              </w:rPr>
              <w:t>Xếp loại phẩm chất</w:t>
            </w:r>
          </w:p>
        </w:tc>
        <w:tc>
          <w:tcPr>
            <w:tcW w:w="1276" w:type="dxa"/>
            <w:vMerge w:val="restart"/>
            <w:vAlign w:val="center"/>
          </w:tcPr>
          <w:p w:rsidR="003D187C" w:rsidRPr="00AB13FA" w:rsidRDefault="003D187C" w:rsidP="003D187C">
            <w:pPr>
              <w:spacing w:line="240" w:lineRule="atLeast"/>
              <w:jc w:val="center"/>
              <w:rPr>
                <w:b/>
                <w:szCs w:val="28"/>
              </w:rPr>
            </w:pPr>
            <w:r w:rsidRPr="00AB13FA">
              <w:rPr>
                <w:b/>
                <w:szCs w:val="28"/>
              </w:rPr>
              <w:t>HS lên lớp</w:t>
            </w:r>
          </w:p>
        </w:tc>
        <w:tc>
          <w:tcPr>
            <w:tcW w:w="1276" w:type="dxa"/>
            <w:vMerge w:val="restart"/>
            <w:vAlign w:val="center"/>
          </w:tcPr>
          <w:p w:rsidR="003D187C" w:rsidRPr="00AB13FA" w:rsidRDefault="003D187C" w:rsidP="003D187C">
            <w:pPr>
              <w:spacing w:line="240" w:lineRule="atLeast"/>
              <w:jc w:val="center"/>
              <w:rPr>
                <w:b/>
                <w:szCs w:val="28"/>
              </w:rPr>
            </w:pPr>
            <w:r w:rsidRPr="00AB13FA">
              <w:rPr>
                <w:b/>
                <w:szCs w:val="28"/>
              </w:rPr>
              <w:t>HS RL trong hè</w:t>
            </w:r>
          </w:p>
        </w:tc>
      </w:tr>
      <w:tr w:rsidR="003D187C" w:rsidRPr="00AB13FA" w:rsidTr="000D3A01">
        <w:tc>
          <w:tcPr>
            <w:tcW w:w="814" w:type="dxa"/>
            <w:vMerge/>
          </w:tcPr>
          <w:p w:rsidR="003D187C" w:rsidRPr="00AB13FA" w:rsidRDefault="003D187C" w:rsidP="003C5040">
            <w:pPr>
              <w:spacing w:line="240" w:lineRule="atLeast"/>
              <w:jc w:val="center"/>
              <w:rPr>
                <w:szCs w:val="28"/>
              </w:rPr>
            </w:pPr>
          </w:p>
        </w:tc>
        <w:tc>
          <w:tcPr>
            <w:tcW w:w="687" w:type="dxa"/>
            <w:vMerge/>
            <w:vAlign w:val="bottom"/>
          </w:tcPr>
          <w:p w:rsidR="003D187C" w:rsidRPr="00AB13FA" w:rsidRDefault="003D187C" w:rsidP="003C5040">
            <w:pPr>
              <w:jc w:val="right"/>
              <w:rPr>
                <w:color w:val="000000"/>
                <w:szCs w:val="28"/>
              </w:rPr>
            </w:pPr>
          </w:p>
        </w:tc>
        <w:tc>
          <w:tcPr>
            <w:tcW w:w="518" w:type="dxa"/>
            <w:vAlign w:val="bottom"/>
          </w:tcPr>
          <w:p w:rsidR="003D187C" w:rsidRPr="003D187C" w:rsidRDefault="003D187C" w:rsidP="003C5040">
            <w:pPr>
              <w:rPr>
                <w:sz w:val="20"/>
                <w:szCs w:val="20"/>
              </w:rPr>
            </w:pPr>
            <w:r w:rsidRPr="003D187C">
              <w:rPr>
                <w:sz w:val="20"/>
                <w:szCs w:val="20"/>
              </w:rPr>
              <w:t>HTT</w:t>
            </w:r>
          </w:p>
        </w:tc>
        <w:tc>
          <w:tcPr>
            <w:tcW w:w="636" w:type="dxa"/>
            <w:vAlign w:val="bottom"/>
          </w:tcPr>
          <w:p w:rsidR="003D187C" w:rsidRPr="003D187C" w:rsidRDefault="003D187C" w:rsidP="003C5040">
            <w:pPr>
              <w:rPr>
                <w:sz w:val="20"/>
                <w:szCs w:val="20"/>
              </w:rPr>
            </w:pPr>
            <w:r w:rsidRPr="003D187C">
              <w:rPr>
                <w:sz w:val="20"/>
                <w:szCs w:val="20"/>
              </w:rPr>
              <w:t>HT</w:t>
            </w:r>
          </w:p>
        </w:tc>
        <w:tc>
          <w:tcPr>
            <w:tcW w:w="515" w:type="dxa"/>
            <w:vAlign w:val="bottom"/>
          </w:tcPr>
          <w:p w:rsidR="003D187C" w:rsidRPr="003D187C" w:rsidRDefault="003D187C" w:rsidP="003C5040">
            <w:pPr>
              <w:rPr>
                <w:sz w:val="20"/>
                <w:szCs w:val="20"/>
              </w:rPr>
            </w:pPr>
            <w:r w:rsidRPr="003D187C">
              <w:rPr>
                <w:sz w:val="20"/>
                <w:szCs w:val="20"/>
              </w:rPr>
              <w:t>CHT</w:t>
            </w:r>
          </w:p>
        </w:tc>
        <w:tc>
          <w:tcPr>
            <w:tcW w:w="636" w:type="dxa"/>
            <w:vAlign w:val="bottom"/>
          </w:tcPr>
          <w:p w:rsidR="003D187C" w:rsidRPr="003D187C" w:rsidRDefault="003D187C" w:rsidP="003C5040">
            <w:pPr>
              <w:rPr>
                <w:sz w:val="20"/>
                <w:szCs w:val="20"/>
              </w:rPr>
            </w:pPr>
            <w:r w:rsidRPr="003D187C">
              <w:rPr>
                <w:sz w:val="20"/>
                <w:szCs w:val="20"/>
              </w:rPr>
              <w:t>T</w:t>
            </w:r>
          </w:p>
        </w:tc>
        <w:tc>
          <w:tcPr>
            <w:tcW w:w="636" w:type="dxa"/>
            <w:vAlign w:val="bottom"/>
          </w:tcPr>
          <w:p w:rsidR="003D187C" w:rsidRPr="003D187C" w:rsidRDefault="003D187C" w:rsidP="003C5040">
            <w:pPr>
              <w:rPr>
                <w:sz w:val="20"/>
                <w:szCs w:val="20"/>
              </w:rPr>
            </w:pPr>
            <w:r w:rsidRPr="003D187C">
              <w:rPr>
                <w:sz w:val="20"/>
                <w:szCs w:val="20"/>
              </w:rPr>
              <w:t>Đ</w:t>
            </w:r>
          </w:p>
        </w:tc>
        <w:tc>
          <w:tcPr>
            <w:tcW w:w="529" w:type="dxa"/>
            <w:vAlign w:val="bottom"/>
          </w:tcPr>
          <w:p w:rsidR="003D187C" w:rsidRPr="003D187C" w:rsidRDefault="003D187C" w:rsidP="003C5040">
            <w:pPr>
              <w:rPr>
                <w:sz w:val="20"/>
                <w:szCs w:val="20"/>
              </w:rPr>
            </w:pPr>
            <w:r w:rsidRPr="003D187C">
              <w:rPr>
                <w:sz w:val="20"/>
                <w:szCs w:val="20"/>
              </w:rPr>
              <w:t>CCG</w:t>
            </w:r>
          </w:p>
        </w:tc>
        <w:tc>
          <w:tcPr>
            <w:tcW w:w="636" w:type="dxa"/>
            <w:vAlign w:val="bottom"/>
          </w:tcPr>
          <w:p w:rsidR="003D187C" w:rsidRPr="003D187C" w:rsidRDefault="003D187C" w:rsidP="003C5040">
            <w:pPr>
              <w:rPr>
                <w:sz w:val="20"/>
                <w:szCs w:val="20"/>
              </w:rPr>
            </w:pPr>
            <w:r w:rsidRPr="003D187C">
              <w:rPr>
                <w:sz w:val="20"/>
                <w:szCs w:val="20"/>
              </w:rPr>
              <w:t>T</w:t>
            </w:r>
          </w:p>
        </w:tc>
        <w:tc>
          <w:tcPr>
            <w:tcW w:w="636" w:type="dxa"/>
            <w:vAlign w:val="bottom"/>
          </w:tcPr>
          <w:p w:rsidR="003D187C" w:rsidRPr="003D187C" w:rsidRDefault="003D187C" w:rsidP="003C5040">
            <w:pPr>
              <w:rPr>
                <w:sz w:val="20"/>
                <w:szCs w:val="20"/>
              </w:rPr>
            </w:pPr>
            <w:r w:rsidRPr="003D187C">
              <w:rPr>
                <w:sz w:val="20"/>
                <w:szCs w:val="20"/>
              </w:rPr>
              <w:t>Đ</w:t>
            </w:r>
          </w:p>
        </w:tc>
        <w:tc>
          <w:tcPr>
            <w:tcW w:w="556" w:type="dxa"/>
            <w:vAlign w:val="bottom"/>
          </w:tcPr>
          <w:p w:rsidR="003D187C" w:rsidRPr="003D187C" w:rsidRDefault="003D187C" w:rsidP="003C5040">
            <w:pPr>
              <w:rPr>
                <w:sz w:val="20"/>
                <w:szCs w:val="20"/>
              </w:rPr>
            </w:pPr>
            <w:r w:rsidRPr="003D187C">
              <w:rPr>
                <w:sz w:val="20"/>
                <w:szCs w:val="20"/>
              </w:rPr>
              <w:t>CCG</w:t>
            </w:r>
          </w:p>
        </w:tc>
        <w:tc>
          <w:tcPr>
            <w:tcW w:w="1276" w:type="dxa"/>
            <w:vMerge/>
            <w:vAlign w:val="bottom"/>
          </w:tcPr>
          <w:p w:rsidR="003D187C" w:rsidRPr="003D187C" w:rsidRDefault="003D187C" w:rsidP="003C5040">
            <w:pPr>
              <w:rPr>
                <w:sz w:val="20"/>
                <w:szCs w:val="20"/>
              </w:rPr>
            </w:pPr>
          </w:p>
        </w:tc>
        <w:tc>
          <w:tcPr>
            <w:tcW w:w="1276" w:type="dxa"/>
            <w:vMerge/>
          </w:tcPr>
          <w:p w:rsidR="003D187C" w:rsidRPr="00AB13FA" w:rsidRDefault="003D187C" w:rsidP="003C5040">
            <w:pPr>
              <w:spacing w:line="240" w:lineRule="atLeast"/>
              <w:jc w:val="center"/>
              <w:rPr>
                <w:color w:val="FF0000"/>
                <w:szCs w:val="28"/>
              </w:rPr>
            </w:pPr>
          </w:p>
        </w:tc>
      </w:tr>
      <w:tr w:rsidR="003C5040" w:rsidRPr="00AB13FA" w:rsidTr="009B0128">
        <w:tc>
          <w:tcPr>
            <w:tcW w:w="814" w:type="dxa"/>
          </w:tcPr>
          <w:p w:rsidR="003C5040" w:rsidRPr="00AB13FA" w:rsidRDefault="003C5040" w:rsidP="003C5040">
            <w:pPr>
              <w:spacing w:line="240" w:lineRule="atLeast"/>
              <w:jc w:val="center"/>
              <w:rPr>
                <w:szCs w:val="28"/>
              </w:rPr>
            </w:pPr>
            <w:r w:rsidRPr="00AB13FA">
              <w:rPr>
                <w:szCs w:val="28"/>
              </w:rPr>
              <w:t>6</w:t>
            </w:r>
          </w:p>
        </w:tc>
        <w:tc>
          <w:tcPr>
            <w:tcW w:w="687" w:type="dxa"/>
            <w:vAlign w:val="bottom"/>
          </w:tcPr>
          <w:p w:rsidR="003C5040" w:rsidRPr="00AB13FA" w:rsidRDefault="003C5040" w:rsidP="003C5040">
            <w:pPr>
              <w:jc w:val="right"/>
              <w:rPr>
                <w:color w:val="000000"/>
                <w:szCs w:val="28"/>
              </w:rPr>
            </w:pPr>
            <w:r w:rsidRPr="00AB13FA">
              <w:rPr>
                <w:color w:val="000000"/>
                <w:szCs w:val="28"/>
              </w:rPr>
              <w:t>112</w:t>
            </w:r>
          </w:p>
        </w:tc>
        <w:tc>
          <w:tcPr>
            <w:tcW w:w="518" w:type="dxa"/>
            <w:vAlign w:val="bottom"/>
          </w:tcPr>
          <w:p w:rsidR="003C5040" w:rsidRPr="00AB13FA" w:rsidRDefault="003C5040" w:rsidP="003C5040">
            <w:pPr>
              <w:jc w:val="right"/>
              <w:rPr>
                <w:color w:val="000000"/>
                <w:szCs w:val="28"/>
              </w:rPr>
            </w:pPr>
            <w:r w:rsidRPr="00AB13FA">
              <w:rPr>
                <w:color w:val="000000"/>
                <w:szCs w:val="28"/>
              </w:rPr>
              <w:t>12</w:t>
            </w:r>
          </w:p>
        </w:tc>
        <w:tc>
          <w:tcPr>
            <w:tcW w:w="636" w:type="dxa"/>
            <w:vAlign w:val="bottom"/>
          </w:tcPr>
          <w:p w:rsidR="003C5040" w:rsidRPr="00AB13FA" w:rsidRDefault="003C5040" w:rsidP="003C5040">
            <w:pPr>
              <w:jc w:val="right"/>
              <w:rPr>
                <w:color w:val="000000"/>
                <w:szCs w:val="28"/>
              </w:rPr>
            </w:pPr>
            <w:r w:rsidRPr="00AB13FA">
              <w:rPr>
                <w:color w:val="000000"/>
                <w:szCs w:val="28"/>
              </w:rPr>
              <w:t>93</w:t>
            </w:r>
          </w:p>
        </w:tc>
        <w:tc>
          <w:tcPr>
            <w:tcW w:w="515" w:type="dxa"/>
            <w:vAlign w:val="bottom"/>
          </w:tcPr>
          <w:p w:rsidR="003C5040" w:rsidRPr="00AB13FA" w:rsidRDefault="003C5040" w:rsidP="003C5040">
            <w:pPr>
              <w:jc w:val="right"/>
              <w:rPr>
                <w:color w:val="000000"/>
                <w:szCs w:val="28"/>
              </w:rPr>
            </w:pPr>
            <w:r w:rsidRPr="00AB13FA">
              <w:rPr>
                <w:color w:val="000000"/>
                <w:szCs w:val="28"/>
              </w:rPr>
              <w:t>7</w:t>
            </w:r>
          </w:p>
        </w:tc>
        <w:tc>
          <w:tcPr>
            <w:tcW w:w="636" w:type="dxa"/>
            <w:vAlign w:val="bottom"/>
          </w:tcPr>
          <w:p w:rsidR="003C5040" w:rsidRPr="00AB13FA" w:rsidRDefault="003C5040" w:rsidP="003C5040">
            <w:pPr>
              <w:jc w:val="right"/>
              <w:rPr>
                <w:color w:val="000000"/>
                <w:szCs w:val="28"/>
              </w:rPr>
            </w:pPr>
            <w:r w:rsidRPr="00AB13FA">
              <w:rPr>
                <w:color w:val="000000"/>
                <w:szCs w:val="28"/>
              </w:rPr>
              <w:t>43</w:t>
            </w:r>
          </w:p>
        </w:tc>
        <w:tc>
          <w:tcPr>
            <w:tcW w:w="636" w:type="dxa"/>
            <w:vAlign w:val="bottom"/>
          </w:tcPr>
          <w:p w:rsidR="003C5040" w:rsidRPr="00AB13FA" w:rsidRDefault="003C5040" w:rsidP="003C5040">
            <w:pPr>
              <w:jc w:val="right"/>
              <w:rPr>
                <w:color w:val="000000"/>
                <w:szCs w:val="28"/>
              </w:rPr>
            </w:pPr>
            <w:r w:rsidRPr="00AB13FA">
              <w:rPr>
                <w:color w:val="000000"/>
                <w:szCs w:val="28"/>
              </w:rPr>
              <w:t>61</w:t>
            </w:r>
          </w:p>
        </w:tc>
        <w:tc>
          <w:tcPr>
            <w:tcW w:w="529" w:type="dxa"/>
            <w:vAlign w:val="bottom"/>
          </w:tcPr>
          <w:p w:rsidR="003C5040" w:rsidRPr="00AB13FA" w:rsidRDefault="003C5040" w:rsidP="003C5040">
            <w:pPr>
              <w:jc w:val="right"/>
              <w:rPr>
                <w:color w:val="000000"/>
                <w:szCs w:val="28"/>
              </w:rPr>
            </w:pPr>
            <w:r w:rsidRPr="00AB13FA">
              <w:rPr>
                <w:color w:val="000000"/>
                <w:szCs w:val="28"/>
              </w:rPr>
              <w:t>7</w:t>
            </w:r>
          </w:p>
        </w:tc>
        <w:tc>
          <w:tcPr>
            <w:tcW w:w="636" w:type="dxa"/>
            <w:vAlign w:val="bottom"/>
          </w:tcPr>
          <w:p w:rsidR="003C5040" w:rsidRPr="00AB13FA" w:rsidRDefault="003C5040" w:rsidP="003C5040">
            <w:pPr>
              <w:jc w:val="right"/>
              <w:rPr>
                <w:color w:val="000000"/>
                <w:szCs w:val="28"/>
              </w:rPr>
            </w:pPr>
            <w:r w:rsidRPr="00AB13FA">
              <w:rPr>
                <w:color w:val="000000"/>
                <w:szCs w:val="28"/>
              </w:rPr>
              <w:t>43</w:t>
            </w:r>
          </w:p>
        </w:tc>
        <w:tc>
          <w:tcPr>
            <w:tcW w:w="636" w:type="dxa"/>
            <w:vAlign w:val="bottom"/>
          </w:tcPr>
          <w:p w:rsidR="003C5040" w:rsidRPr="00AB13FA" w:rsidRDefault="003C5040" w:rsidP="003C5040">
            <w:pPr>
              <w:jc w:val="right"/>
              <w:rPr>
                <w:color w:val="000000"/>
                <w:szCs w:val="28"/>
              </w:rPr>
            </w:pPr>
            <w:r w:rsidRPr="00AB13FA">
              <w:rPr>
                <w:color w:val="000000"/>
                <w:szCs w:val="28"/>
              </w:rPr>
              <w:t>63</w:t>
            </w:r>
          </w:p>
        </w:tc>
        <w:tc>
          <w:tcPr>
            <w:tcW w:w="556" w:type="dxa"/>
            <w:vAlign w:val="bottom"/>
          </w:tcPr>
          <w:p w:rsidR="003C5040" w:rsidRPr="00AB13FA" w:rsidRDefault="003C5040" w:rsidP="003C5040">
            <w:pPr>
              <w:jc w:val="right"/>
              <w:rPr>
                <w:color w:val="000000"/>
                <w:szCs w:val="28"/>
              </w:rPr>
            </w:pPr>
            <w:r w:rsidRPr="00AB13FA">
              <w:rPr>
                <w:color w:val="000000"/>
                <w:szCs w:val="28"/>
              </w:rPr>
              <w:t>6</w:t>
            </w:r>
          </w:p>
        </w:tc>
        <w:tc>
          <w:tcPr>
            <w:tcW w:w="1276" w:type="dxa"/>
          </w:tcPr>
          <w:p w:rsidR="003C5040" w:rsidRPr="00AB13FA" w:rsidRDefault="003C5040" w:rsidP="003C5040">
            <w:pPr>
              <w:spacing w:line="240" w:lineRule="atLeast"/>
              <w:jc w:val="center"/>
              <w:rPr>
                <w:color w:val="FF0000"/>
                <w:szCs w:val="28"/>
              </w:rPr>
            </w:pPr>
            <w:r w:rsidRPr="00AB13FA">
              <w:rPr>
                <w:color w:val="FF0000"/>
                <w:szCs w:val="28"/>
              </w:rPr>
              <w:t>105</w:t>
            </w:r>
          </w:p>
        </w:tc>
        <w:tc>
          <w:tcPr>
            <w:tcW w:w="1276" w:type="dxa"/>
          </w:tcPr>
          <w:p w:rsidR="003C5040" w:rsidRPr="00AB13FA" w:rsidRDefault="003C5040" w:rsidP="003C5040">
            <w:pPr>
              <w:spacing w:line="240" w:lineRule="atLeast"/>
              <w:jc w:val="center"/>
              <w:rPr>
                <w:color w:val="FF0000"/>
                <w:szCs w:val="28"/>
              </w:rPr>
            </w:pPr>
            <w:r w:rsidRPr="00AB13FA">
              <w:rPr>
                <w:color w:val="FF0000"/>
                <w:szCs w:val="28"/>
              </w:rPr>
              <w:t>7</w:t>
            </w:r>
          </w:p>
        </w:tc>
      </w:tr>
      <w:tr w:rsidR="003C5040" w:rsidRPr="00AB13FA" w:rsidTr="009B0128">
        <w:tc>
          <w:tcPr>
            <w:tcW w:w="814" w:type="dxa"/>
          </w:tcPr>
          <w:p w:rsidR="003C5040" w:rsidRPr="00AB13FA" w:rsidRDefault="003C5040" w:rsidP="003C5040">
            <w:pPr>
              <w:spacing w:line="240" w:lineRule="atLeast"/>
              <w:jc w:val="center"/>
              <w:rPr>
                <w:szCs w:val="28"/>
              </w:rPr>
            </w:pPr>
            <w:r w:rsidRPr="00AB13FA">
              <w:rPr>
                <w:szCs w:val="28"/>
              </w:rPr>
              <w:t>7</w:t>
            </w:r>
          </w:p>
        </w:tc>
        <w:tc>
          <w:tcPr>
            <w:tcW w:w="687" w:type="dxa"/>
            <w:vAlign w:val="bottom"/>
          </w:tcPr>
          <w:p w:rsidR="003C5040" w:rsidRPr="00AB13FA" w:rsidRDefault="003C5040" w:rsidP="003C5040">
            <w:pPr>
              <w:jc w:val="right"/>
              <w:rPr>
                <w:color w:val="000000"/>
                <w:szCs w:val="28"/>
              </w:rPr>
            </w:pPr>
            <w:r w:rsidRPr="00AB13FA">
              <w:rPr>
                <w:color w:val="000000"/>
                <w:szCs w:val="28"/>
              </w:rPr>
              <w:t>95</w:t>
            </w:r>
          </w:p>
        </w:tc>
        <w:tc>
          <w:tcPr>
            <w:tcW w:w="518" w:type="dxa"/>
            <w:vAlign w:val="bottom"/>
          </w:tcPr>
          <w:p w:rsidR="003C5040" w:rsidRPr="00AB13FA" w:rsidRDefault="003C5040" w:rsidP="003C5040">
            <w:pPr>
              <w:jc w:val="right"/>
              <w:rPr>
                <w:color w:val="000000"/>
                <w:szCs w:val="28"/>
              </w:rPr>
            </w:pPr>
            <w:r w:rsidRPr="00AB13FA">
              <w:rPr>
                <w:color w:val="000000"/>
                <w:szCs w:val="28"/>
              </w:rPr>
              <w:t>11</w:t>
            </w:r>
          </w:p>
        </w:tc>
        <w:tc>
          <w:tcPr>
            <w:tcW w:w="636" w:type="dxa"/>
            <w:vAlign w:val="bottom"/>
          </w:tcPr>
          <w:p w:rsidR="003C5040" w:rsidRPr="00AB13FA" w:rsidRDefault="003C5040" w:rsidP="003C5040">
            <w:pPr>
              <w:jc w:val="right"/>
              <w:rPr>
                <w:color w:val="000000"/>
                <w:szCs w:val="28"/>
              </w:rPr>
            </w:pPr>
            <w:r w:rsidRPr="00AB13FA">
              <w:rPr>
                <w:color w:val="000000"/>
                <w:szCs w:val="28"/>
              </w:rPr>
              <w:t>80</w:t>
            </w:r>
          </w:p>
        </w:tc>
        <w:tc>
          <w:tcPr>
            <w:tcW w:w="515" w:type="dxa"/>
            <w:vAlign w:val="bottom"/>
          </w:tcPr>
          <w:p w:rsidR="003C5040" w:rsidRPr="00AB13FA" w:rsidRDefault="003C5040" w:rsidP="003C5040">
            <w:pPr>
              <w:jc w:val="right"/>
              <w:rPr>
                <w:color w:val="000000"/>
                <w:szCs w:val="28"/>
              </w:rPr>
            </w:pPr>
            <w:r w:rsidRPr="00AB13FA">
              <w:rPr>
                <w:color w:val="000000"/>
                <w:szCs w:val="28"/>
              </w:rPr>
              <w:t>4</w:t>
            </w:r>
          </w:p>
        </w:tc>
        <w:tc>
          <w:tcPr>
            <w:tcW w:w="636" w:type="dxa"/>
            <w:vAlign w:val="bottom"/>
          </w:tcPr>
          <w:p w:rsidR="003C5040" w:rsidRPr="00AB13FA" w:rsidRDefault="003C5040" w:rsidP="003C5040">
            <w:pPr>
              <w:jc w:val="right"/>
              <w:rPr>
                <w:color w:val="000000"/>
                <w:szCs w:val="28"/>
              </w:rPr>
            </w:pPr>
            <w:r w:rsidRPr="00AB13FA">
              <w:rPr>
                <w:color w:val="000000"/>
                <w:szCs w:val="28"/>
              </w:rPr>
              <w:t>36</w:t>
            </w:r>
          </w:p>
        </w:tc>
        <w:tc>
          <w:tcPr>
            <w:tcW w:w="636" w:type="dxa"/>
            <w:vAlign w:val="bottom"/>
          </w:tcPr>
          <w:p w:rsidR="003C5040" w:rsidRPr="00AB13FA" w:rsidRDefault="003C5040" w:rsidP="003C5040">
            <w:pPr>
              <w:jc w:val="right"/>
              <w:rPr>
                <w:color w:val="000000"/>
                <w:szCs w:val="28"/>
              </w:rPr>
            </w:pPr>
            <w:r w:rsidRPr="00AB13FA">
              <w:rPr>
                <w:color w:val="000000"/>
                <w:szCs w:val="28"/>
              </w:rPr>
              <w:t>57</w:t>
            </w:r>
          </w:p>
        </w:tc>
        <w:tc>
          <w:tcPr>
            <w:tcW w:w="529" w:type="dxa"/>
            <w:vAlign w:val="bottom"/>
          </w:tcPr>
          <w:p w:rsidR="003C5040" w:rsidRPr="00AB13FA" w:rsidRDefault="003C5040" w:rsidP="003C5040">
            <w:pPr>
              <w:jc w:val="right"/>
              <w:rPr>
                <w:color w:val="000000"/>
                <w:szCs w:val="28"/>
              </w:rPr>
            </w:pPr>
            <w:r w:rsidRPr="00AB13FA">
              <w:rPr>
                <w:color w:val="000000"/>
                <w:szCs w:val="28"/>
              </w:rPr>
              <w:t>4</w:t>
            </w:r>
          </w:p>
        </w:tc>
        <w:tc>
          <w:tcPr>
            <w:tcW w:w="636" w:type="dxa"/>
            <w:vAlign w:val="bottom"/>
          </w:tcPr>
          <w:p w:rsidR="003C5040" w:rsidRPr="00AB13FA" w:rsidRDefault="003C5040" w:rsidP="003C5040">
            <w:pPr>
              <w:jc w:val="right"/>
              <w:rPr>
                <w:color w:val="000000"/>
                <w:szCs w:val="28"/>
              </w:rPr>
            </w:pPr>
            <w:r w:rsidRPr="00AB13FA">
              <w:rPr>
                <w:color w:val="000000"/>
                <w:szCs w:val="28"/>
              </w:rPr>
              <w:t>56</w:t>
            </w:r>
          </w:p>
        </w:tc>
        <w:tc>
          <w:tcPr>
            <w:tcW w:w="636" w:type="dxa"/>
            <w:vAlign w:val="bottom"/>
          </w:tcPr>
          <w:p w:rsidR="003C5040" w:rsidRPr="00AB13FA" w:rsidRDefault="003C5040" w:rsidP="003C5040">
            <w:pPr>
              <w:jc w:val="right"/>
              <w:rPr>
                <w:color w:val="000000"/>
                <w:szCs w:val="28"/>
              </w:rPr>
            </w:pPr>
            <w:r w:rsidRPr="00AB13FA">
              <w:rPr>
                <w:color w:val="000000"/>
                <w:szCs w:val="28"/>
              </w:rPr>
              <w:t>37</w:t>
            </w:r>
          </w:p>
        </w:tc>
        <w:tc>
          <w:tcPr>
            <w:tcW w:w="556" w:type="dxa"/>
            <w:vAlign w:val="bottom"/>
          </w:tcPr>
          <w:p w:rsidR="003C5040" w:rsidRPr="00AB13FA" w:rsidRDefault="003C5040" w:rsidP="003C5040">
            <w:pPr>
              <w:jc w:val="right"/>
              <w:rPr>
                <w:color w:val="000000"/>
                <w:szCs w:val="28"/>
              </w:rPr>
            </w:pPr>
            <w:r w:rsidRPr="00AB13FA">
              <w:rPr>
                <w:color w:val="000000"/>
                <w:szCs w:val="28"/>
              </w:rPr>
              <w:t>2</w:t>
            </w:r>
          </w:p>
        </w:tc>
        <w:tc>
          <w:tcPr>
            <w:tcW w:w="1276" w:type="dxa"/>
          </w:tcPr>
          <w:p w:rsidR="003C5040" w:rsidRPr="00AB13FA" w:rsidRDefault="003C5040" w:rsidP="003D187C">
            <w:pPr>
              <w:spacing w:line="240" w:lineRule="atLeast"/>
              <w:jc w:val="center"/>
              <w:rPr>
                <w:color w:val="FF0000"/>
                <w:szCs w:val="28"/>
              </w:rPr>
            </w:pPr>
            <w:r w:rsidRPr="00AB13FA">
              <w:rPr>
                <w:color w:val="FF0000"/>
                <w:szCs w:val="28"/>
              </w:rPr>
              <w:t>9</w:t>
            </w:r>
            <w:r w:rsidR="003D187C">
              <w:rPr>
                <w:color w:val="FF0000"/>
                <w:szCs w:val="28"/>
              </w:rPr>
              <w:t>1</w:t>
            </w:r>
          </w:p>
        </w:tc>
        <w:tc>
          <w:tcPr>
            <w:tcW w:w="1276" w:type="dxa"/>
          </w:tcPr>
          <w:p w:rsidR="003C5040" w:rsidRPr="00AB13FA" w:rsidRDefault="003C5040" w:rsidP="003C5040">
            <w:pPr>
              <w:spacing w:line="240" w:lineRule="atLeast"/>
              <w:jc w:val="center"/>
              <w:rPr>
                <w:color w:val="FF0000"/>
                <w:szCs w:val="28"/>
              </w:rPr>
            </w:pPr>
            <w:r w:rsidRPr="00AB13FA">
              <w:rPr>
                <w:color w:val="FF0000"/>
                <w:szCs w:val="28"/>
              </w:rPr>
              <w:t>4</w:t>
            </w:r>
          </w:p>
        </w:tc>
      </w:tr>
      <w:tr w:rsidR="003C5040" w:rsidRPr="00AB13FA" w:rsidTr="009B0128">
        <w:tc>
          <w:tcPr>
            <w:tcW w:w="814" w:type="dxa"/>
          </w:tcPr>
          <w:p w:rsidR="003C5040" w:rsidRPr="00AB13FA" w:rsidRDefault="003C5040" w:rsidP="003C5040">
            <w:pPr>
              <w:spacing w:line="240" w:lineRule="atLeast"/>
              <w:jc w:val="center"/>
              <w:rPr>
                <w:szCs w:val="28"/>
              </w:rPr>
            </w:pPr>
            <w:r w:rsidRPr="00AB13FA">
              <w:rPr>
                <w:szCs w:val="28"/>
              </w:rPr>
              <w:t>8</w:t>
            </w:r>
          </w:p>
        </w:tc>
        <w:tc>
          <w:tcPr>
            <w:tcW w:w="687" w:type="dxa"/>
            <w:vAlign w:val="bottom"/>
          </w:tcPr>
          <w:p w:rsidR="003C5040" w:rsidRPr="00AB13FA" w:rsidRDefault="003C5040" w:rsidP="003C5040">
            <w:pPr>
              <w:jc w:val="right"/>
              <w:rPr>
                <w:color w:val="000000"/>
                <w:szCs w:val="28"/>
              </w:rPr>
            </w:pPr>
            <w:r w:rsidRPr="00AB13FA">
              <w:rPr>
                <w:color w:val="000000"/>
                <w:szCs w:val="28"/>
              </w:rPr>
              <w:t>97</w:t>
            </w:r>
          </w:p>
        </w:tc>
        <w:tc>
          <w:tcPr>
            <w:tcW w:w="518" w:type="dxa"/>
            <w:vAlign w:val="bottom"/>
          </w:tcPr>
          <w:p w:rsidR="003C5040" w:rsidRPr="00AB13FA" w:rsidRDefault="003C5040" w:rsidP="003C5040">
            <w:pPr>
              <w:jc w:val="right"/>
              <w:rPr>
                <w:color w:val="000000"/>
                <w:szCs w:val="28"/>
              </w:rPr>
            </w:pPr>
            <w:r w:rsidRPr="00AB13FA">
              <w:rPr>
                <w:color w:val="000000"/>
                <w:szCs w:val="28"/>
              </w:rPr>
              <w:t>10</w:t>
            </w:r>
          </w:p>
        </w:tc>
        <w:tc>
          <w:tcPr>
            <w:tcW w:w="636" w:type="dxa"/>
            <w:vAlign w:val="bottom"/>
          </w:tcPr>
          <w:p w:rsidR="003C5040" w:rsidRPr="00AB13FA" w:rsidRDefault="003C5040" w:rsidP="003C5040">
            <w:pPr>
              <w:jc w:val="right"/>
              <w:rPr>
                <w:color w:val="000000"/>
                <w:szCs w:val="28"/>
              </w:rPr>
            </w:pPr>
            <w:r w:rsidRPr="00AB13FA">
              <w:rPr>
                <w:color w:val="000000"/>
                <w:szCs w:val="28"/>
              </w:rPr>
              <w:t>83</w:t>
            </w:r>
          </w:p>
        </w:tc>
        <w:tc>
          <w:tcPr>
            <w:tcW w:w="515" w:type="dxa"/>
            <w:vAlign w:val="bottom"/>
          </w:tcPr>
          <w:p w:rsidR="003C5040" w:rsidRPr="00AB13FA" w:rsidRDefault="003C5040" w:rsidP="003C5040">
            <w:pPr>
              <w:jc w:val="right"/>
              <w:rPr>
                <w:color w:val="000000"/>
                <w:szCs w:val="28"/>
              </w:rPr>
            </w:pPr>
            <w:r w:rsidRPr="00AB13FA">
              <w:rPr>
                <w:color w:val="000000"/>
                <w:szCs w:val="28"/>
              </w:rPr>
              <w:t>4</w:t>
            </w:r>
          </w:p>
        </w:tc>
        <w:tc>
          <w:tcPr>
            <w:tcW w:w="636" w:type="dxa"/>
            <w:vAlign w:val="bottom"/>
          </w:tcPr>
          <w:p w:rsidR="003C5040" w:rsidRPr="00AB13FA" w:rsidRDefault="003C5040" w:rsidP="003C5040">
            <w:pPr>
              <w:jc w:val="right"/>
              <w:rPr>
                <w:color w:val="000000"/>
                <w:szCs w:val="28"/>
              </w:rPr>
            </w:pPr>
            <w:r w:rsidRPr="00AB13FA">
              <w:rPr>
                <w:color w:val="000000"/>
                <w:szCs w:val="28"/>
              </w:rPr>
              <w:t>50</w:t>
            </w:r>
          </w:p>
        </w:tc>
        <w:tc>
          <w:tcPr>
            <w:tcW w:w="636" w:type="dxa"/>
            <w:vAlign w:val="bottom"/>
          </w:tcPr>
          <w:p w:rsidR="003C5040" w:rsidRPr="00AB13FA" w:rsidRDefault="003C5040" w:rsidP="003C5040">
            <w:pPr>
              <w:jc w:val="right"/>
              <w:rPr>
                <w:color w:val="000000"/>
                <w:szCs w:val="28"/>
              </w:rPr>
            </w:pPr>
            <w:r w:rsidRPr="00AB13FA">
              <w:rPr>
                <w:color w:val="000000"/>
                <w:szCs w:val="28"/>
              </w:rPr>
              <w:t>43</w:t>
            </w:r>
          </w:p>
        </w:tc>
        <w:tc>
          <w:tcPr>
            <w:tcW w:w="529" w:type="dxa"/>
            <w:vAlign w:val="bottom"/>
          </w:tcPr>
          <w:p w:rsidR="003C5040" w:rsidRPr="00AB13FA" w:rsidRDefault="003C5040" w:rsidP="003C5040">
            <w:pPr>
              <w:jc w:val="right"/>
              <w:rPr>
                <w:color w:val="000000"/>
                <w:szCs w:val="28"/>
              </w:rPr>
            </w:pPr>
            <w:r w:rsidRPr="00AB13FA">
              <w:rPr>
                <w:color w:val="000000"/>
                <w:szCs w:val="28"/>
              </w:rPr>
              <w:t>4</w:t>
            </w:r>
          </w:p>
        </w:tc>
        <w:tc>
          <w:tcPr>
            <w:tcW w:w="636" w:type="dxa"/>
            <w:vAlign w:val="bottom"/>
          </w:tcPr>
          <w:p w:rsidR="003C5040" w:rsidRPr="00AB13FA" w:rsidRDefault="003C5040" w:rsidP="003C5040">
            <w:pPr>
              <w:jc w:val="right"/>
              <w:rPr>
                <w:color w:val="000000"/>
                <w:szCs w:val="28"/>
              </w:rPr>
            </w:pPr>
            <w:r w:rsidRPr="00AB13FA">
              <w:rPr>
                <w:color w:val="000000"/>
                <w:szCs w:val="28"/>
              </w:rPr>
              <w:t>60</w:t>
            </w:r>
          </w:p>
        </w:tc>
        <w:tc>
          <w:tcPr>
            <w:tcW w:w="636" w:type="dxa"/>
            <w:vAlign w:val="bottom"/>
          </w:tcPr>
          <w:p w:rsidR="003C5040" w:rsidRPr="00AB13FA" w:rsidRDefault="003C5040" w:rsidP="003C5040">
            <w:pPr>
              <w:jc w:val="right"/>
              <w:rPr>
                <w:color w:val="000000"/>
                <w:szCs w:val="28"/>
              </w:rPr>
            </w:pPr>
            <w:r w:rsidRPr="00AB13FA">
              <w:rPr>
                <w:color w:val="000000"/>
                <w:szCs w:val="28"/>
              </w:rPr>
              <w:t>33</w:t>
            </w:r>
          </w:p>
        </w:tc>
        <w:tc>
          <w:tcPr>
            <w:tcW w:w="556" w:type="dxa"/>
            <w:vAlign w:val="bottom"/>
          </w:tcPr>
          <w:p w:rsidR="003C5040" w:rsidRPr="00AB13FA" w:rsidRDefault="003C5040" w:rsidP="003C5040">
            <w:pPr>
              <w:jc w:val="right"/>
              <w:rPr>
                <w:color w:val="000000"/>
                <w:szCs w:val="28"/>
              </w:rPr>
            </w:pPr>
            <w:r w:rsidRPr="00AB13FA">
              <w:rPr>
                <w:color w:val="000000"/>
                <w:szCs w:val="28"/>
              </w:rPr>
              <w:t>4</w:t>
            </w:r>
          </w:p>
        </w:tc>
        <w:tc>
          <w:tcPr>
            <w:tcW w:w="1276" w:type="dxa"/>
          </w:tcPr>
          <w:p w:rsidR="003C5040" w:rsidRPr="00AB13FA" w:rsidRDefault="003C5040" w:rsidP="003C5040">
            <w:pPr>
              <w:spacing w:line="240" w:lineRule="atLeast"/>
              <w:jc w:val="center"/>
              <w:rPr>
                <w:color w:val="FF0000"/>
                <w:szCs w:val="28"/>
              </w:rPr>
            </w:pPr>
            <w:r w:rsidRPr="00AB13FA">
              <w:rPr>
                <w:color w:val="FF0000"/>
                <w:szCs w:val="28"/>
              </w:rPr>
              <w:t>93</w:t>
            </w:r>
          </w:p>
        </w:tc>
        <w:tc>
          <w:tcPr>
            <w:tcW w:w="1276" w:type="dxa"/>
          </w:tcPr>
          <w:p w:rsidR="003C5040" w:rsidRPr="00AB13FA" w:rsidRDefault="003C5040" w:rsidP="003C5040">
            <w:pPr>
              <w:spacing w:line="240" w:lineRule="atLeast"/>
              <w:jc w:val="center"/>
              <w:rPr>
                <w:color w:val="FF0000"/>
                <w:szCs w:val="28"/>
              </w:rPr>
            </w:pPr>
            <w:r w:rsidRPr="00AB13FA">
              <w:rPr>
                <w:color w:val="FF0000"/>
                <w:szCs w:val="28"/>
              </w:rPr>
              <w:t>4</w:t>
            </w:r>
          </w:p>
        </w:tc>
      </w:tr>
      <w:tr w:rsidR="003C5040" w:rsidRPr="00AB13FA" w:rsidTr="009B0128">
        <w:tc>
          <w:tcPr>
            <w:tcW w:w="814" w:type="dxa"/>
          </w:tcPr>
          <w:p w:rsidR="003C5040" w:rsidRPr="00AB13FA" w:rsidRDefault="003C5040" w:rsidP="003C5040">
            <w:pPr>
              <w:spacing w:line="240" w:lineRule="atLeast"/>
              <w:jc w:val="center"/>
              <w:rPr>
                <w:szCs w:val="28"/>
              </w:rPr>
            </w:pPr>
            <w:r w:rsidRPr="00AB13FA">
              <w:rPr>
                <w:szCs w:val="28"/>
              </w:rPr>
              <w:t>9</w:t>
            </w:r>
          </w:p>
        </w:tc>
        <w:tc>
          <w:tcPr>
            <w:tcW w:w="687" w:type="dxa"/>
            <w:vAlign w:val="bottom"/>
          </w:tcPr>
          <w:p w:rsidR="003C5040" w:rsidRPr="00AB13FA" w:rsidRDefault="003C5040" w:rsidP="003C5040">
            <w:pPr>
              <w:jc w:val="right"/>
              <w:rPr>
                <w:color w:val="000000"/>
                <w:szCs w:val="28"/>
              </w:rPr>
            </w:pPr>
            <w:r w:rsidRPr="00AB13FA">
              <w:rPr>
                <w:color w:val="000000"/>
                <w:szCs w:val="28"/>
              </w:rPr>
              <w:t>88</w:t>
            </w:r>
          </w:p>
        </w:tc>
        <w:tc>
          <w:tcPr>
            <w:tcW w:w="518" w:type="dxa"/>
            <w:vAlign w:val="bottom"/>
          </w:tcPr>
          <w:p w:rsidR="003C5040" w:rsidRPr="00AB13FA" w:rsidRDefault="003C5040" w:rsidP="003C5040">
            <w:pPr>
              <w:jc w:val="right"/>
              <w:rPr>
                <w:color w:val="000000"/>
                <w:szCs w:val="28"/>
              </w:rPr>
            </w:pPr>
            <w:r w:rsidRPr="00AB13FA">
              <w:rPr>
                <w:color w:val="000000"/>
                <w:szCs w:val="28"/>
              </w:rPr>
              <w:t>14</w:t>
            </w:r>
          </w:p>
        </w:tc>
        <w:tc>
          <w:tcPr>
            <w:tcW w:w="636" w:type="dxa"/>
            <w:vAlign w:val="bottom"/>
          </w:tcPr>
          <w:p w:rsidR="003C5040" w:rsidRPr="00AB13FA" w:rsidRDefault="003C5040" w:rsidP="003C5040">
            <w:pPr>
              <w:jc w:val="right"/>
              <w:rPr>
                <w:color w:val="000000"/>
                <w:szCs w:val="28"/>
              </w:rPr>
            </w:pPr>
            <w:r w:rsidRPr="00AB13FA">
              <w:rPr>
                <w:color w:val="000000"/>
                <w:szCs w:val="28"/>
              </w:rPr>
              <w:t>74</w:t>
            </w:r>
          </w:p>
        </w:tc>
        <w:tc>
          <w:tcPr>
            <w:tcW w:w="515" w:type="dxa"/>
            <w:vAlign w:val="bottom"/>
          </w:tcPr>
          <w:p w:rsidR="003C5040" w:rsidRPr="00AB13FA" w:rsidRDefault="003C5040" w:rsidP="003C5040">
            <w:pPr>
              <w:jc w:val="right"/>
              <w:rPr>
                <w:color w:val="000000"/>
                <w:szCs w:val="28"/>
              </w:rPr>
            </w:pPr>
            <w:r w:rsidRPr="00AB13FA">
              <w:rPr>
                <w:color w:val="000000"/>
                <w:szCs w:val="28"/>
              </w:rPr>
              <w:t>0</w:t>
            </w:r>
          </w:p>
        </w:tc>
        <w:tc>
          <w:tcPr>
            <w:tcW w:w="636" w:type="dxa"/>
            <w:vAlign w:val="bottom"/>
          </w:tcPr>
          <w:p w:rsidR="003C5040" w:rsidRPr="00AB13FA" w:rsidRDefault="003C5040" w:rsidP="003C5040">
            <w:pPr>
              <w:jc w:val="right"/>
              <w:rPr>
                <w:color w:val="000000"/>
                <w:szCs w:val="28"/>
              </w:rPr>
            </w:pPr>
            <w:r w:rsidRPr="00AB13FA">
              <w:rPr>
                <w:color w:val="000000"/>
                <w:szCs w:val="28"/>
              </w:rPr>
              <w:t>44</w:t>
            </w:r>
          </w:p>
        </w:tc>
        <w:tc>
          <w:tcPr>
            <w:tcW w:w="636" w:type="dxa"/>
            <w:vAlign w:val="bottom"/>
          </w:tcPr>
          <w:p w:rsidR="003C5040" w:rsidRPr="00AB13FA" w:rsidRDefault="003C5040" w:rsidP="003C5040">
            <w:pPr>
              <w:jc w:val="right"/>
              <w:rPr>
                <w:color w:val="000000"/>
                <w:szCs w:val="28"/>
              </w:rPr>
            </w:pPr>
            <w:r w:rsidRPr="00AB13FA">
              <w:rPr>
                <w:color w:val="000000"/>
                <w:szCs w:val="28"/>
              </w:rPr>
              <w:t>44</w:t>
            </w:r>
          </w:p>
        </w:tc>
        <w:tc>
          <w:tcPr>
            <w:tcW w:w="529" w:type="dxa"/>
            <w:vAlign w:val="bottom"/>
          </w:tcPr>
          <w:p w:rsidR="003C5040" w:rsidRPr="00AB13FA" w:rsidRDefault="003C5040" w:rsidP="003C5040">
            <w:pPr>
              <w:jc w:val="right"/>
              <w:rPr>
                <w:color w:val="000000"/>
                <w:szCs w:val="28"/>
              </w:rPr>
            </w:pPr>
            <w:r w:rsidRPr="00AB13FA">
              <w:rPr>
                <w:color w:val="000000"/>
                <w:szCs w:val="28"/>
              </w:rPr>
              <w:t>0</w:t>
            </w:r>
          </w:p>
        </w:tc>
        <w:tc>
          <w:tcPr>
            <w:tcW w:w="636" w:type="dxa"/>
            <w:vAlign w:val="bottom"/>
          </w:tcPr>
          <w:p w:rsidR="003C5040" w:rsidRPr="00AB13FA" w:rsidRDefault="003C5040" w:rsidP="003C5040">
            <w:pPr>
              <w:jc w:val="right"/>
              <w:rPr>
                <w:color w:val="000000"/>
                <w:szCs w:val="28"/>
              </w:rPr>
            </w:pPr>
            <w:r w:rsidRPr="00AB13FA">
              <w:rPr>
                <w:color w:val="000000"/>
                <w:szCs w:val="28"/>
              </w:rPr>
              <w:t>70</w:t>
            </w:r>
          </w:p>
        </w:tc>
        <w:tc>
          <w:tcPr>
            <w:tcW w:w="636" w:type="dxa"/>
            <w:vAlign w:val="bottom"/>
          </w:tcPr>
          <w:p w:rsidR="003C5040" w:rsidRPr="00AB13FA" w:rsidRDefault="003C5040" w:rsidP="003C5040">
            <w:pPr>
              <w:jc w:val="right"/>
              <w:rPr>
                <w:color w:val="000000"/>
                <w:szCs w:val="28"/>
              </w:rPr>
            </w:pPr>
            <w:r w:rsidRPr="00AB13FA">
              <w:rPr>
                <w:color w:val="000000"/>
                <w:szCs w:val="28"/>
              </w:rPr>
              <w:t>18</w:t>
            </w:r>
          </w:p>
        </w:tc>
        <w:tc>
          <w:tcPr>
            <w:tcW w:w="556" w:type="dxa"/>
            <w:vAlign w:val="bottom"/>
          </w:tcPr>
          <w:p w:rsidR="003C5040" w:rsidRPr="00AB13FA" w:rsidRDefault="003C5040" w:rsidP="003C5040">
            <w:pPr>
              <w:jc w:val="right"/>
              <w:rPr>
                <w:color w:val="000000"/>
                <w:szCs w:val="28"/>
              </w:rPr>
            </w:pPr>
            <w:r w:rsidRPr="00AB13FA">
              <w:rPr>
                <w:color w:val="000000"/>
                <w:szCs w:val="28"/>
              </w:rPr>
              <w:t>0</w:t>
            </w:r>
          </w:p>
        </w:tc>
        <w:tc>
          <w:tcPr>
            <w:tcW w:w="1276" w:type="dxa"/>
          </w:tcPr>
          <w:p w:rsidR="003C5040" w:rsidRPr="00AB13FA" w:rsidRDefault="003C5040" w:rsidP="003C5040">
            <w:pPr>
              <w:spacing w:line="240" w:lineRule="atLeast"/>
              <w:jc w:val="center"/>
              <w:rPr>
                <w:color w:val="FF0000"/>
                <w:szCs w:val="28"/>
              </w:rPr>
            </w:pPr>
            <w:r w:rsidRPr="00AB13FA">
              <w:rPr>
                <w:color w:val="FF0000"/>
                <w:szCs w:val="28"/>
              </w:rPr>
              <w:t>88</w:t>
            </w:r>
          </w:p>
        </w:tc>
        <w:tc>
          <w:tcPr>
            <w:tcW w:w="1276" w:type="dxa"/>
          </w:tcPr>
          <w:p w:rsidR="003C5040" w:rsidRPr="00AB13FA" w:rsidRDefault="003C5040" w:rsidP="003C5040">
            <w:pPr>
              <w:spacing w:line="240" w:lineRule="atLeast"/>
              <w:jc w:val="center"/>
              <w:rPr>
                <w:color w:val="FF0000"/>
                <w:szCs w:val="28"/>
              </w:rPr>
            </w:pPr>
            <w:r w:rsidRPr="00AB13FA">
              <w:rPr>
                <w:color w:val="FF0000"/>
                <w:szCs w:val="28"/>
              </w:rPr>
              <w:t>0</w:t>
            </w:r>
          </w:p>
        </w:tc>
      </w:tr>
      <w:tr w:rsidR="003C5040" w:rsidRPr="00AB13FA" w:rsidTr="009B0128">
        <w:tc>
          <w:tcPr>
            <w:tcW w:w="814" w:type="dxa"/>
          </w:tcPr>
          <w:p w:rsidR="003C5040" w:rsidRPr="00AB13FA" w:rsidRDefault="003C5040" w:rsidP="003C5040">
            <w:pPr>
              <w:spacing w:line="240" w:lineRule="atLeast"/>
              <w:jc w:val="center"/>
              <w:rPr>
                <w:szCs w:val="28"/>
              </w:rPr>
            </w:pPr>
            <w:r w:rsidRPr="00AB13FA">
              <w:rPr>
                <w:szCs w:val="28"/>
              </w:rPr>
              <w:t>Tổng</w:t>
            </w:r>
          </w:p>
        </w:tc>
        <w:tc>
          <w:tcPr>
            <w:tcW w:w="687" w:type="dxa"/>
            <w:vAlign w:val="bottom"/>
          </w:tcPr>
          <w:p w:rsidR="003C5040" w:rsidRPr="00AB13FA" w:rsidRDefault="003C5040" w:rsidP="003C5040">
            <w:pPr>
              <w:jc w:val="right"/>
              <w:rPr>
                <w:color w:val="FF0000"/>
                <w:szCs w:val="28"/>
              </w:rPr>
            </w:pPr>
            <w:r w:rsidRPr="00AB13FA">
              <w:rPr>
                <w:color w:val="FF0000"/>
                <w:szCs w:val="28"/>
              </w:rPr>
              <w:t>392</w:t>
            </w:r>
          </w:p>
        </w:tc>
        <w:tc>
          <w:tcPr>
            <w:tcW w:w="518" w:type="dxa"/>
            <w:vAlign w:val="bottom"/>
          </w:tcPr>
          <w:p w:rsidR="003C5040" w:rsidRPr="00AB13FA" w:rsidRDefault="003C5040" w:rsidP="003C5040">
            <w:pPr>
              <w:jc w:val="right"/>
              <w:rPr>
                <w:color w:val="FF0000"/>
                <w:szCs w:val="28"/>
              </w:rPr>
            </w:pPr>
            <w:r w:rsidRPr="00AB13FA">
              <w:rPr>
                <w:color w:val="FF0000"/>
                <w:szCs w:val="28"/>
              </w:rPr>
              <w:t>47</w:t>
            </w:r>
          </w:p>
        </w:tc>
        <w:tc>
          <w:tcPr>
            <w:tcW w:w="636" w:type="dxa"/>
            <w:vAlign w:val="bottom"/>
          </w:tcPr>
          <w:p w:rsidR="003C5040" w:rsidRPr="00AB13FA" w:rsidRDefault="003C5040" w:rsidP="003C5040">
            <w:pPr>
              <w:jc w:val="right"/>
              <w:rPr>
                <w:color w:val="FF0000"/>
                <w:szCs w:val="28"/>
              </w:rPr>
            </w:pPr>
            <w:r w:rsidRPr="00AB13FA">
              <w:rPr>
                <w:color w:val="FF0000"/>
                <w:szCs w:val="28"/>
              </w:rPr>
              <w:t>330</w:t>
            </w:r>
          </w:p>
        </w:tc>
        <w:tc>
          <w:tcPr>
            <w:tcW w:w="515" w:type="dxa"/>
            <w:vAlign w:val="bottom"/>
          </w:tcPr>
          <w:p w:rsidR="003C5040" w:rsidRPr="00AB13FA" w:rsidRDefault="003C5040" w:rsidP="003C5040">
            <w:pPr>
              <w:jc w:val="right"/>
              <w:rPr>
                <w:color w:val="FF0000"/>
                <w:szCs w:val="28"/>
              </w:rPr>
            </w:pPr>
            <w:r w:rsidRPr="00AB13FA">
              <w:rPr>
                <w:color w:val="FF0000"/>
                <w:szCs w:val="28"/>
              </w:rPr>
              <w:t>15</w:t>
            </w:r>
          </w:p>
        </w:tc>
        <w:tc>
          <w:tcPr>
            <w:tcW w:w="636" w:type="dxa"/>
            <w:vAlign w:val="bottom"/>
          </w:tcPr>
          <w:p w:rsidR="003C5040" w:rsidRPr="00AB13FA" w:rsidRDefault="003C5040" w:rsidP="003C5040">
            <w:pPr>
              <w:jc w:val="right"/>
              <w:rPr>
                <w:color w:val="FF0000"/>
                <w:szCs w:val="28"/>
              </w:rPr>
            </w:pPr>
            <w:r w:rsidRPr="00AB13FA">
              <w:rPr>
                <w:color w:val="FF0000"/>
                <w:szCs w:val="28"/>
              </w:rPr>
              <w:t>173</w:t>
            </w:r>
          </w:p>
        </w:tc>
        <w:tc>
          <w:tcPr>
            <w:tcW w:w="636" w:type="dxa"/>
            <w:vAlign w:val="bottom"/>
          </w:tcPr>
          <w:p w:rsidR="003C5040" w:rsidRPr="00AB13FA" w:rsidRDefault="003C5040" w:rsidP="003C5040">
            <w:pPr>
              <w:jc w:val="right"/>
              <w:rPr>
                <w:color w:val="FF0000"/>
                <w:szCs w:val="28"/>
              </w:rPr>
            </w:pPr>
            <w:r w:rsidRPr="00AB13FA">
              <w:rPr>
                <w:color w:val="FF0000"/>
                <w:szCs w:val="28"/>
              </w:rPr>
              <w:t>205</w:t>
            </w:r>
          </w:p>
        </w:tc>
        <w:tc>
          <w:tcPr>
            <w:tcW w:w="529" w:type="dxa"/>
            <w:vAlign w:val="bottom"/>
          </w:tcPr>
          <w:p w:rsidR="003C5040" w:rsidRPr="00AB13FA" w:rsidRDefault="003C5040" w:rsidP="003C5040">
            <w:pPr>
              <w:jc w:val="right"/>
              <w:rPr>
                <w:color w:val="FF0000"/>
                <w:szCs w:val="28"/>
              </w:rPr>
            </w:pPr>
            <w:r w:rsidRPr="00AB13FA">
              <w:rPr>
                <w:color w:val="FF0000"/>
                <w:szCs w:val="28"/>
              </w:rPr>
              <w:t>15</w:t>
            </w:r>
          </w:p>
        </w:tc>
        <w:tc>
          <w:tcPr>
            <w:tcW w:w="636" w:type="dxa"/>
            <w:vAlign w:val="bottom"/>
          </w:tcPr>
          <w:p w:rsidR="003C5040" w:rsidRPr="00AB13FA" w:rsidRDefault="003C5040" w:rsidP="003C5040">
            <w:pPr>
              <w:jc w:val="right"/>
              <w:rPr>
                <w:color w:val="FF0000"/>
                <w:szCs w:val="28"/>
              </w:rPr>
            </w:pPr>
            <w:r w:rsidRPr="00AB13FA">
              <w:rPr>
                <w:color w:val="FF0000"/>
                <w:szCs w:val="28"/>
              </w:rPr>
              <w:t>229</w:t>
            </w:r>
          </w:p>
        </w:tc>
        <w:tc>
          <w:tcPr>
            <w:tcW w:w="636" w:type="dxa"/>
            <w:vAlign w:val="bottom"/>
          </w:tcPr>
          <w:p w:rsidR="003C5040" w:rsidRPr="00AB13FA" w:rsidRDefault="003C5040" w:rsidP="003C5040">
            <w:pPr>
              <w:jc w:val="right"/>
              <w:rPr>
                <w:color w:val="FF0000"/>
                <w:szCs w:val="28"/>
              </w:rPr>
            </w:pPr>
            <w:r w:rsidRPr="00AB13FA">
              <w:rPr>
                <w:color w:val="FF0000"/>
                <w:szCs w:val="28"/>
              </w:rPr>
              <w:t>151</w:t>
            </w:r>
          </w:p>
        </w:tc>
        <w:tc>
          <w:tcPr>
            <w:tcW w:w="556" w:type="dxa"/>
            <w:vAlign w:val="bottom"/>
          </w:tcPr>
          <w:p w:rsidR="003C5040" w:rsidRPr="00AB13FA" w:rsidRDefault="003C5040" w:rsidP="003C5040">
            <w:pPr>
              <w:jc w:val="right"/>
              <w:rPr>
                <w:color w:val="FF0000"/>
                <w:szCs w:val="28"/>
              </w:rPr>
            </w:pPr>
            <w:r w:rsidRPr="00AB13FA">
              <w:rPr>
                <w:color w:val="FF0000"/>
                <w:szCs w:val="28"/>
              </w:rPr>
              <w:t>12</w:t>
            </w:r>
          </w:p>
        </w:tc>
        <w:tc>
          <w:tcPr>
            <w:tcW w:w="1276" w:type="dxa"/>
          </w:tcPr>
          <w:p w:rsidR="003C5040" w:rsidRPr="00AB13FA" w:rsidRDefault="003C5040" w:rsidP="003D187C">
            <w:pPr>
              <w:spacing w:line="240" w:lineRule="atLeast"/>
              <w:jc w:val="center"/>
              <w:rPr>
                <w:color w:val="FF0000"/>
                <w:szCs w:val="28"/>
              </w:rPr>
            </w:pPr>
            <w:r w:rsidRPr="00AB13FA">
              <w:rPr>
                <w:color w:val="FF0000"/>
                <w:szCs w:val="28"/>
              </w:rPr>
              <w:t>3</w:t>
            </w:r>
            <w:r w:rsidR="003D187C">
              <w:rPr>
                <w:color w:val="FF0000"/>
                <w:szCs w:val="28"/>
              </w:rPr>
              <w:t>77</w:t>
            </w:r>
          </w:p>
        </w:tc>
        <w:tc>
          <w:tcPr>
            <w:tcW w:w="1276" w:type="dxa"/>
          </w:tcPr>
          <w:p w:rsidR="003C5040" w:rsidRPr="00AB13FA" w:rsidRDefault="003C5040" w:rsidP="003C5040">
            <w:pPr>
              <w:spacing w:line="240" w:lineRule="atLeast"/>
              <w:jc w:val="center"/>
              <w:rPr>
                <w:color w:val="FF0000"/>
                <w:szCs w:val="28"/>
              </w:rPr>
            </w:pPr>
            <w:r w:rsidRPr="00AB13FA">
              <w:rPr>
                <w:color w:val="FF0000"/>
                <w:szCs w:val="28"/>
              </w:rPr>
              <w:t>15</w:t>
            </w:r>
          </w:p>
        </w:tc>
      </w:tr>
    </w:tbl>
    <w:p w:rsidR="002B7DC5" w:rsidRPr="00AB13FA" w:rsidRDefault="002B7DC5" w:rsidP="002B7DC5">
      <w:pPr>
        <w:tabs>
          <w:tab w:val="left" w:pos="720"/>
          <w:tab w:val="left" w:pos="1440"/>
          <w:tab w:val="left" w:pos="2160"/>
          <w:tab w:val="left" w:pos="2880"/>
          <w:tab w:val="left" w:pos="3600"/>
          <w:tab w:val="left" w:pos="5240"/>
        </w:tabs>
        <w:spacing w:line="240" w:lineRule="atLeast"/>
        <w:jc w:val="both"/>
        <w:rPr>
          <w:szCs w:val="28"/>
          <w:lang w:val="vi-VN"/>
        </w:rPr>
      </w:pPr>
      <w:r w:rsidRPr="00AB13FA">
        <w:rPr>
          <w:bCs/>
          <w:color w:val="FF0000"/>
          <w:szCs w:val="28"/>
          <w:lang w:val="vi-VN"/>
        </w:rPr>
        <w:tab/>
      </w:r>
      <w:bookmarkStart w:id="0" w:name="_GoBack"/>
      <w:r w:rsidRPr="00AB13FA">
        <w:rPr>
          <w:bCs/>
          <w:szCs w:val="28"/>
          <w:lang w:val="vi-VN"/>
        </w:rPr>
        <w:t xml:space="preserve">- Thi vào THPT: </w:t>
      </w:r>
      <w:r w:rsidRPr="00AB13FA">
        <w:rPr>
          <w:szCs w:val="28"/>
          <w:lang w:val="vi-VN"/>
        </w:rPr>
        <w:t xml:space="preserve">không có HS điểm dưới 2; Thi vào THPT số 1 Bát Xát </w:t>
      </w:r>
      <w:r w:rsidR="006B35F2" w:rsidRPr="00AB13FA">
        <w:rPr>
          <w:bCs/>
          <w:szCs w:val="28"/>
        </w:rPr>
        <w:t>77</w:t>
      </w:r>
      <w:r w:rsidRPr="00AB13FA">
        <w:rPr>
          <w:bCs/>
          <w:szCs w:val="28"/>
          <w:lang w:val="vi-VN"/>
        </w:rPr>
        <w:t xml:space="preserve"> HS; </w:t>
      </w:r>
      <w:r w:rsidRPr="00AB13FA">
        <w:rPr>
          <w:szCs w:val="28"/>
          <w:lang w:val="vi-VN"/>
        </w:rPr>
        <w:t>THPT số 1 Lào Cai: 0</w:t>
      </w:r>
      <w:r w:rsidRPr="00AB13FA">
        <w:rPr>
          <w:szCs w:val="28"/>
        </w:rPr>
        <w:t xml:space="preserve">1 </w:t>
      </w:r>
      <w:r w:rsidRPr="00AB13FA">
        <w:rPr>
          <w:szCs w:val="28"/>
          <w:lang w:val="vi-VN"/>
        </w:rPr>
        <w:t xml:space="preserve">; </w:t>
      </w:r>
      <w:r w:rsidRPr="00AB13FA">
        <w:rPr>
          <w:bCs/>
          <w:szCs w:val="28"/>
          <w:lang w:val="vi-VN"/>
        </w:rPr>
        <w:t xml:space="preserve">THPT chuyên Lào Cai </w:t>
      </w:r>
      <w:r w:rsidR="006B35F2" w:rsidRPr="00AB13FA">
        <w:rPr>
          <w:bCs/>
          <w:szCs w:val="28"/>
        </w:rPr>
        <w:t>08</w:t>
      </w:r>
      <w:r w:rsidRPr="00AB13FA">
        <w:rPr>
          <w:bCs/>
          <w:szCs w:val="28"/>
          <w:lang w:val="vi-VN"/>
        </w:rPr>
        <w:t xml:space="preserve"> HS; TT GDNN&amp;GDTX: 0</w:t>
      </w:r>
      <w:r w:rsidRPr="00AB13FA">
        <w:rPr>
          <w:bCs/>
          <w:szCs w:val="28"/>
        </w:rPr>
        <w:t>2</w:t>
      </w:r>
      <w:r w:rsidRPr="00AB13FA">
        <w:rPr>
          <w:bCs/>
          <w:szCs w:val="28"/>
          <w:lang w:val="vi-VN"/>
        </w:rPr>
        <w:t xml:space="preserve"> HS</w:t>
      </w:r>
      <w:r w:rsidRPr="00AB13FA">
        <w:rPr>
          <w:szCs w:val="28"/>
          <w:lang w:val="vi-VN"/>
        </w:rPr>
        <w:tab/>
      </w:r>
    </w:p>
    <w:p w:rsidR="002B7DC5" w:rsidRPr="00AB13FA" w:rsidRDefault="002B7DC5" w:rsidP="002B7DC5">
      <w:pPr>
        <w:spacing w:line="240" w:lineRule="atLeast"/>
        <w:jc w:val="both"/>
        <w:rPr>
          <w:szCs w:val="28"/>
        </w:rPr>
      </w:pPr>
      <w:r w:rsidRPr="00AB13FA">
        <w:rPr>
          <w:szCs w:val="28"/>
          <w:lang w:val="vi-VN"/>
        </w:rPr>
        <w:tab/>
      </w:r>
      <w:r w:rsidRPr="00AB13FA">
        <w:rPr>
          <w:szCs w:val="28"/>
        </w:rPr>
        <w:t>- Tỷ lệ tuyển sinh vào lớp 6 đạt 100%.</w:t>
      </w:r>
    </w:p>
    <w:p w:rsidR="002B7DC5" w:rsidRPr="00AB13FA" w:rsidRDefault="002B7DC5" w:rsidP="002B7DC5">
      <w:pPr>
        <w:spacing w:line="240" w:lineRule="atLeast"/>
        <w:jc w:val="both"/>
        <w:rPr>
          <w:szCs w:val="28"/>
        </w:rPr>
      </w:pPr>
      <w:r w:rsidRPr="00AB13FA">
        <w:rPr>
          <w:szCs w:val="28"/>
        </w:rPr>
        <w:tab/>
        <w:t>- Học sinh đạt HSG các cấp</w:t>
      </w:r>
    </w:p>
    <w:p w:rsidR="002B7DC5" w:rsidRPr="00AB13FA" w:rsidRDefault="002B7DC5" w:rsidP="002B7DC5">
      <w:pPr>
        <w:spacing w:line="240" w:lineRule="atLeast"/>
        <w:ind w:firstLine="720"/>
        <w:jc w:val="both"/>
        <w:rPr>
          <w:szCs w:val="28"/>
        </w:rPr>
      </w:pPr>
      <w:r w:rsidRPr="00AB13FA">
        <w:rPr>
          <w:szCs w:val="28"/>
        </w:rPr>
        <w:t xml:space="preserve">+ HSG cấp trường : </w:t>
      </w:r>
      <w:r w:rsidR="006B35F2" w:rsidRPr="00AB13FA">
        <w:rPr>
          <w:szCs w:val="28"/>
        </w:rPr>
        <w:t>6</w:t>
      </w:r>
      <w:r w:rsidR="00584829" w:rsidRPr="00AB13FA">
        <w:rPr>
          <w:szCs w:val="28"/>
        </w:rPr>
        <w:t>0</w:t>
      </w:r>
      <w:r w:rsidRPr="00AB13FA">
        <w:rPr>
          <w:szCs w:val="28"/>
        </w:rPr>
        <w:t xml:space="preserve"> giải</w:t>
      </w:r>
    </w:p>
    <w:p w:rsidR="002B7DC5" w:rsidRPr="00AB13FA" w:rsidRDefault="002B7DC5" w:rsidP="002B7DC5">
      <w:pPr>
        <w:spacing w:line="240" w:lineRule="atLeast"/>
        <w:ind w:firstLine="720"/>
        <w:jc w:val="both"/>
        <w:rPr>
          <w:szCs w:val="28"/>
        </w:rPr>
      </w:pPr>
      <w:r w:rsidRPr="00AB13FA">
        <w:rPr>
          <w:szCs w:val="28"/>
        </w:rPr>
        <w:t xml:space="preserve">+ HSG cấp huyện : </w:t>
      </w:r>
      <w:r w:rsidR="006B35F2" w:rsidRPr="00AB13FA">
        <w:rPr>
          <w:szCs w:val="28"/>
        </w:rPr>
        <w:t>5</w:t>
      </w:r>
      <w:r w:rsidR="00584829" w:rsidRPr="00AB13FA">
        <w:rPr>
          <w:szCs w:val="28"/>
        </w:rPr>
        <w:t>5</w:t>
      </w:r>
      <w:r w:rsidRPr="00AB13FA">
        <w:rPr>
          <w:szCs w:val="28"/>
        </w:rPr>
        <w:t xml:space="preserve"> giải</w:t>
      </w:r>
    </w:p>
    <w:p w:rsidR="002B7DC5" w:rsidRPr="00AB13FA" w:rsidRDefault="002B7DC5" w:rsidP="002B7DC5">
      <w:pPr>
        <w:spacing w:line="240" w:lineRule="atLeast"/>
        <w:ind w:firstLine="720"/>
        <w:jc w:val="both"/>
        <w:rPr>
          <w:szCs w:val="28"/>
        </w:rPr>
      </w:pPr>
      <w:r w:rsidRPr="00AB13FA">
        <w:rPr>
          <w:szCs w:val="28"/>
        </w:rPr>
        <w:t>+ HSG cấp tỉnh : 0</w:t>
      </w:r>
      <w:r w:rsidR="00400441" w:rsidRPr="00AB13FA">
        <w:rPr>
          <w:szCs w:val="28"/>
        </w:rPr>
        <w:t>7</w:t>
      </w:r>
      <w:r w:rsidRPr="00AB13FA">
        <w:rPr>
          <w:szCs w:val="28"/>
        </w:rPr>
        <w:t xml:space="preserve"> giải</w:t>
      </w:r>
    </w:p>
    <w:p w:rsidR="002B7DC5" w:rsidRPr="00AB13FA" w:rsidRDefault="002B7DC5" w:rsidP="002B7DC5">
      <w:pPr>
        <w:ind w:firstLine="561"/>
        <w:jc w:val="both"/>
        <w:rPr>
          <w:szCs w:val="28"/>
        </w:rPr>
      </w:pPr>
      <w:r w:rsidRPr="00AB13FA">
        <w:rPr>
          <w:bCs/>
          <w:szCs w:val="28"/>
        </w:rPr>
        <w:t xml:space="preserve">  +</w:t>
      </w:r>
      <w:r w:rsidRPr="00AB13FA">
        <w:rPr>
          <w:bCs/>
          <w:color w:val="FF0000"/>
          <w:szCs w:val="28"/>
        </w:rPr>
        <w:t xml:space="preserve"> </w:t>
      </w:r>
      <w:r w:rsidRPr="00AB13FA">
        <w:rPr>
          <w:spacing w:val="-8"/>
          <w:szCs w:val="28"/>
        </w:rPr>
        <w:t>T</w:t>
      </w:r>
      <w:r w:rsidRPr="00AB13FA">
        <w:rPr>
          <w:spacing w:val="-8"/>
          <w:szCs w:val="28"/>
          <w:lang w:val="vi-VN"/>
        </w:rPr>
        <w:t xml:space="preserve">ham gia các cuộc thi : </w:t>
      </w:r>
      <w:r w:rsidRPr="00AB13FA">
        <w:rPr>
          <w:szCs w:val="28"/>
          <w:lang w:val="vi-VN"/>
        </w:rPr>
        <w:t>Thi sáng tạo thanh thiếu niên nhi đồng</w:t>
      </w:r>
      <w:r w:rsidRPr="00AB13FA">
        <w:rPr>
          <w:szCs w:val="28"/>
        </w:rPr>
        <w:t>: 01 giải;</w:t>
      </w:r>
    </w:p>
    <w:p w:rsidR="002B7DC5" w:rsidRPr="00AB13FA" w:rsidRDefault="002B7DC5" w:rsidP="002B7DC5">
      <w:pPr>
        <w:jc w:val="both"/>
        <w:rPr>
          <w:spacing w:val="-8"/>
          <w:szCs w:val="28"/>
        </w:rPr>
      </w:pPr>
      <w:r w:rsidRPr="00AB13FA">
        <w:rPr>
          <w:szCs w:val="28"/>
        </w:rPr>
        <w:t xml:space="preserve"> </w:t>
      </w:r>
      <w:r w:rsidRPr="00AB13FA">
        <w:rPr>
          <w:szCs w:val="28"/>
          <w:lang w:val="vi-VN"/>
        </w:rPr>
        <w:t>Nghiên cứu khoa học</w:t>
      </w:r>
      <w:r w:rsidRPr="00AB13FA">
        <w:rPr>
          <w:szCs w:val="28"/>
        </w:rPr>
        <w:t xml:space="preserve"> 01 giải cấp huyện, 01 giải cấp tỉnh.</w:t>
      </w:r>
    </w:p>
    <w:bookmarkEnd w:id="0"/>
    <w:p w:rsidR="00BE60DC" w:rsidRPr="00AB13FA" w:rsidRDefault="00E557AD" w:rsidP="00E557AD">
      <w:pPr>
        <w:ind w:firstLine="720"/>
        <w:rPr>
          <w:b/>
          <w:szCs w:val="28"/>
          <w:lang w:val="nl-NL"/>
        </w:rPr>
      </w:pPr>
      <w:r w:rsidRPr="00AB13FA">
        <w:rPr>
          <w:b/>
          <w:szCs w:val="28"/>
        </w:rPr>
        <w:t xml:space="preserve">2.6. </w:t>
      </w:r>
      <w:r w:rsidRPr="00AB13FA">
        <w:rPr>
          <w:b/>
          <w:szCs w:val="28"/>
          <w:lang w:val="nl-NL"/>
        </w:rPr>
        <w:t>Nâng cao chất lượng PCGD</w:t>
      </w:r>
    </w:p>
    <w:p w:rsidR="004B2E68" w:rsidRPr="00AB13FA" w:rsidRDefault="006B35F2" w:rsidP="00E557AD">
      <w:pPr>
        <w:ind w:firstLine="720"/>
        <w:rPr>
          <w:szCs w:val="28"/>
          <w:lang w:val="nl-NL"/>
        </w:rPr>
      </w:pPr>
      <w:r w:rsidRPr="00AB13FA">
        <w:rPr>
          <w:szCs w:val="28"/>
          <w:lang w:val="nl-NL"/>
        </w:rPr>
        <w:t>Duy trì và giữ vững PCGD mức độ 3.</w:t>
      </w:r>
    </w:p>
    <w:p w:rsidR="00432468" w:rsidRPr="00AB13FA" w:rsidRDefault="00432468" w:rsidP="00E557AD">
      <w:pPr>
        <w:ind w:firstLine="720"/>
        <w:rPr>
          <w:szCs w:val="28"/>
          <w:lang w:val="nl-NL"/>
        </w:rPr>
      </w:pPr>
      <w:r w:rsidRPr="00AB13FA">
        <w:rPr>
          <w:b/>
          <w:szCs w:val="28"/>
          <w:lang w:val="nl-NL"/>
        </w:rPr>
        <w:t>2.7. Công tác KĐCL, T</w:t>
      </w:r>
      <w:r w:rsidRPr="00AB13FA">
        <w:rPr>
          <w:b/>
          <w:szCs w:val="28"/>
          <w:lang w:val="vi-VN"/>
        </w:rPr>
        <w:t>rường chuẩn Quốc gia</w:t>
      </w:r>
      <w:r w:rsidRPr="00AB13FA">
        <w:rPr>
          <w:b/>
          <w:szCs w:val="28"/>
          <w:lang w:val="nl-NL"/>
        </w:rPr>
        <w:t>.</w:t>
      </w:r>
    </w:p>
    <w:p w:rsidR="00432468" w:rsidRPr="00AB13FA" w:rsidRDefault="00432468" w:rsidP="00E557AD">
      <w:pPr>
        <w:ind w:firstLine="720"/>
        <w:rPr>
          <w:szCs w:val="28"/>
          <w:lang w:val="nl-NL"/>
        </w:rPr>
      </w:pPr>
      <w:r w:rsidRPr="00AB13FA">
        <w:rPr>
          <w:szCs w:val="28"/>
          <w:lang w:val="nl-NL"/>
        </w:rPr>
        <w:t xml:space="preserve">- Thực hiện công tác tự đánh giá, rà soát các tiêu chí, tiêu chuẩn đảm bảo các điều kiện để </w:t>
      </w:r>
      <w:r w:rsidRPr="00AB13FA">
        <w:rPr>
          <w:spacing w:val="-6"/>
          <w:szCs w:val="28"/>
          <w:lang w:val="nl-NL"/>
        </w:rPr>
        <w:t>duy trì và đề nghị công nhận lại</w:t>
      </w:r>
      <w:r w:rsidRPr="00AB13FA">
        <w:rPr>
          <w:szCs w:val="28"/>
          <w:lang w:val="nl-NL"/>
        </w:rPr>
        <w:t xml:space="preserve"> trường chuẩn quốc gia.</w:t>
      </w:r>
    </w:p>
    <w:p w:rsidR="00432468" w:rsidRPr="00AB13FA" w:rsidRDefault="00432468" w:rsidP="00432468">
      <w:pPr>
        <w:shd w:val="clear" w:color="auto" w:fill="FFFFFF"/>
        <w:ind w:firstLine="720"/>
        <w:jc w:val="both"/>
        <w:rPr>
          <w:b/>
          <w:szCs w:val="28"/>
          <w:lang w:val="pt-BR"/>
        </w:rPr>
      </w:pPr>
      <w:r w:rsidRPr="00AB13FA">
        <w:rPr>
          <w:b/>
          <w:szCs w:val="28"/>
          <w:lang w:val="pt-BR"/>
        </w:rPr>
        <w:t>IV. Nhiệm vụ và giải pháp</w:t>
      </w:r>
    </w:p>
    <w:p w:rsidR="00432468" w:rsidRPr="00AB13FA" w:rsidRDefault="00432468" w:rsidP="00432468">
      <w:pPr>
        <w:ind w:firstLine="720"/>
        <w:jc w:val="both"/>
        <w:rPr>
          <w:b/>
          <w:szCs w:val="28"/>
          <w:lang w:val="pt-BR"/>
        </w:rPr>
      </w:pPr>
      <w:r w:rsidRPr="00AB13FA">
        <w:rPr>
          <w:b/>
          <w:szCs w:val="28"/>
          <w:lang w:val="pt-BR"/>
        </w:rPr>
        <w:t>1.</w:t>
      </w:r>
      <w:r w:rsidR="004B2E68" w:rsidRPr="00AB13FA">
        <w:rPr>
          <w:b/>
          <w:szCs w:val="28"/>
          <w:lang w:val="pt-BR"/>
        </w:rPr>
        <w:t xml:space="preserve"> </w:t>
      </w:r>
      <w:r w:rsidRPr="00AB13FA">
        <w:rPr>
          <w:b/>
          <w:szCs w:val="28"/>
          <w:lang w:val="pt-BR"/>
        </w:rPr>
        <w:t>Các nội dung chính.</w:t>
      </w:r>
    </w:p>
    <w:p w:rsidR="00432468" w:rsidRPr="00AB13FA" w:rsidRDefault="00432468" w:rsidP="00432468">
      <w:pPr>
        <w:ind w:firstLine="720"/>
        <w:jc w:val="both"/>
        <w:rPr>
          <w:b/>
          <w:i/>
          <w:szCs w:val="28"/>
          <w:lang w:val="vi-VN"/>
        </w:rPr>
      </w:pPr>
      <w:r w:rsidRPr="00AB13FA">
        <w:rPr>
          <w:b/>
          <w:i/>
          <w:szCs w:val="28"/>
          <w:lang w:val="pt-BR"/>
        </w:rPr>
        <w:t>1.</w:t>
      </w:r>
      <w:r w:rsidRPr="00AB13FA">
        <w:rPr>
          <w:b/>
          <w:i/>
          <w:szCs w:val="28"/>
          <w:lang w:val="vi-VN"/>
        </w:rPr>
        <w:t>1. Thực hiện chương trình, kế hoạch giáo dục</w:t>
      </w:r>
    </w:p>
    <w:p w:rsidR="00432468" w:rsidRPr="00AB13FA" w:rsidRDefault="00432468" w:rsidP="00432468">
      <w:pPr>
        <w:spacing w:line="0" w:lineRule="atLeast"/>
        <w:ind w:firstLine="720"/>
        <w:jc w:val="both"/>
        <w:rPr>
          <w:szCs w:val="28"/>
          <w:lang w:val="vi-VN"/>
        </w:rPr>
      </w:pPr>
      <w:r w:rsidRPr="00AB13FA">
        <w:rPr>
          <w:szCs w:val="28"/>
          <w:lang w:val="vi-VN"/>
        </w:rPr>
        <w:t xml:space="preserve">- Tiếp tục thực hiện quyền tự chủ trong việc xây dựng và thực hiện kế hoạch giáo dục của nhà trường. </w:t>
      </w:r>
    </w:p>
    <w:p w:rsidR="00432468" w:rsidRPr="00AB13FA" w:rsidRDefault="00432468" w:rsidP="00432468">
      <w:pPr>
        <w:spacing w:line="0" w:lineRule="atLeast"/>
        <w:ind w:firstLine="720"/>
        <w:jc w:val="both"/>
        <w:rPr>
          <w:szCs w:val="28"/>
          <w:lang w:val="vi-VN"/>
        </w:rPr>
      </w:pPr>
      <w:r w:rsidRPr="00AB13FA">
        <w:rPr>
          <w:szCs w:val="28"/>
          <w:lang w:val="vi-VN"/>
        </w:rPr>
        <w:t>- Chỉ đạo các tổ chuyên môn, giáo viên xây dựng kế hoạch giáo dục theo định hướng phát triển năng lực học sinh, tinh giản kiến thức, điều chỉnh, bổ sung, cập nhật các nội dung, thông tin, kiến thức mới cho phù hợp với điều kiện thực tế và tiếp cận định hướng chương trình giáo dục phổ thông mới.</w:t>
      </w:r>
    </w:p>
    <w:p w:rsidR="00432468" w:rsidRPr="00AB13FA" w:rsidRDefault="00432468" w:rsidP="00432468">
      <w:pPr>
        <w:ind w:firstLine="720"/>
        <w:jc w:val="both"/>
        <w:rPr>
          <w:szCs w:val="28"/>
          <w:lang w:val="vi-VN" w:eastAsia="vi-VN"/>
        </w:rPr>
      </w:pPr>
      <w:r w:rsidRPr="00AB13FA">
        <w:rPr>
          <w:szCs w:val="28"/>
          <w:lang w:val="sq-AL" w:eastAsia="vi-VN"/>
        </w:rPr>
        <w:t xml:space="preserve">- </w:t>
      </w:r>
      <w:r w:rsidRPr="00AB13FA">
        <w:rPr>
          <w:szCs w:val="28"/>
          <w:lang w:val="vi-VN" w:eastAsia="vi-VN"/>
        </w:rPr>
        <w:t>Yêu cầu</w:t>
      </w:r>
      <w:r w:rsidRPr="00AB13FA">
        <w:rPr>
          <w:szCs w:val="28"/>
          <w:lang w:val="sq-AL" w:eastAsia="vi-VN"/>
        </w:rPr>
        <w:t xml:space="preserve"> kế hoạch giáo dục của từng môn học, hoạt động giáo dục phù hợp với điều kiện thực tế của nhà trường</w:t>
      </w:r>
      <w:r w:rsidRPr="00AB13FA">
        <w:rPr>
          <w:szCs w:val="28"/>
          <w:lang w:val="vi-VN" w:eastAsia="vi-VN"/>
        </w:rPr>
        <w:t xml:space="preserve"> theo hướng</w:t>
      </w:r>
      <w:r w:rsidRPr="00AB13FA">
        <w:rPr>
          <w:szCs w:val="28"/>
          <w:lang w:val="sq-AL" w:eastAsia="vi-VN"/>
        </w:rPr>
        <w:t xml:space="preserve"> sắp xếp lại</w:t>
      </w:r>
      <w:r w:rsidRPr="00AB13FA">
        <w:rPr>
          <w:szCs w:val="28"/>
          <w:lang w:val="vi-VN" w:eastAsia="vi-VN"/>
        </w:rPr>
        <w:t xml:space="preserve"> các tiết học trong sách giáo khoa</w:t>
      </w:r>
      <w:r w:rsidRPr="00AB13FA">
        <w:rPr>
          <w:szCs w:val="28"/>
          <w:lang w:val="sq-AL" w:eastAsia="vi-VN"/>
        </w:rPr>
        <w:t xml:space="preserve"> thành một số bài học</w:t>
      </w:r>
      <w:r w:rsidRPr="00AB13FA">
        <w:rPr>
          <w:szCs w:val="28"/>
          <w:lang w:val="vi-VN" w:eastAsia="vi-VN"/>
        </w:rPr>
        <w:t xml:space="preserve"> theo chủ đề, nhằm tiết kiệm thời gian và tạo </w:t>
      </w:r>
      <w:r w:rsidRPr="00AB13FA">
        <w:rPr>
          <w:szCs w:val="28"/>
          <w:lang w:val="vi-VN" w:eastAsia="vi-VN"/>
        </w:rPr>
        <w:lastRenderedPageBreak/>
        <w:t xml:space="preserve">thuận lợi cho việc áp dụng các phương pháp và kĩ thuật dạy học tích cực. </w:t>
      </w:r>
      <w:r w:rsidRPr="00AB13FA">
        <w:rPr>
          <w:szCs w:val="28"/>
          <w:lang w:val="vi-VN"/>
        </w:rPr>
        <w:t>Chú trọng tinh giảm, tích hợp liên môn ở chương trình hiện hành và tiếp cận với chương trình GDPT mới.</w:t>
      </w:r>
    </w:p>
    <w:p w:rsidR="00432468" w:rsidRPr="00AB13FA" w:rsidRDefault="00432468" w:rsidP="00432468">
      <w:pPr>
        <w:ind w:firstLine="720"/>
        <w:jc w:val="both"/>
        <w:rPr>
          <w:szCs w:val="28"/>
          <w:lang w:val="vi-VN"/>
        </w:rPr>
      </w:pPr>
      <w:r w:rsidRPr="00AB13FA">
        <w:rPr>
          <w:spacing w:val="-4"/>
          <w:szCs w:val="28"/>
          <w:lang w:val="vi-VN" w:eastAsia="vi-VN"/>
        </w:rPr>
        <w:t>- T</w:t>
      </w:r>
      <w:r w:rsidRPr="00AB13FA">
        <w:rPr>
          <w:spacing w:val="-4"/>
          <w:szCs w:val="28"/>
          <w:lang w:val="sq-AL"/>
        </w:rPr>
        <w:t>hực hiện x</w:t>
      </w:r>
      <w:r w:rsidRPr="00AB13FA">
        <w:rPr>
          <w:spacing w:val="-4"/>
          <w:szCs w:val="28"/>
          <w:lang w:val="vi-VN"/>
        </w:rPr>
        <w:t>ây dựng kế hoạch theo khung thời gian 3</w:t>
      </w:r>
      <w:r w:rsidRPr="00AB13FA">
        <w:rPr>
          <w:spacing w:val="-4"/>
          <w:szCs w:val="28"/>
        </w:rPr>
        <w:t>5</w:t>
      </w:r>
      <w:r w:rsidRPr="00AB13FA">
        <w:rPr>
          <w:spacing w:val="-4"/>
          <w:szCs w:val="28"/>
          <w:lang w:val="vi-VN"/>
        </w:rPr>
        <w:t xml:space="preserve"> tuần thực học, học 5 ngày/tuần (nghỉ thứ 7 và chủ nhật). </w:t>
      </w:r>
      <w:r w:rsidRPr="00AB13FA">
        <w:rPr>
          <w:szCs w:val="28"/>
          <w:lang w:val="vi-VN"/>
        </w:rPr>
        <w:t>Vẫn đảm bảo số tiết theo quy định, không cắt xén chương trình.</w:t>
      </w:r>
      <w:r w:rsidRPr="00AB13FA">
        <w:rPr>
          <w:spacing w:val="-4"/>
          <w:szCs w:val="28"/>
          <w:lang w:val="vi-VN"/>
        </w:rPr>
        <w:t xml:space="preserve"> </w:t>
      </w:r>
      <w:r w:rsidRPr="00AB13FA">
        <w:rPr>
          <w:i/>
          <w:spacing w:val="-4"/>
          <w:szCs w:val="28"/>
          <w:lang w:val="vi-VN"/>
        </w:rPr>
        <w:t>(học kỳ I</w:t>
      </w:r>
      <w:r w:rsidRPr="00AB13FA">
        <w:rPr>
          <w:i/>
          <w:spacing w:val="-4"/>
          <w:szCs w:val="28"/>
          <w:lang w:val="sq-AL"/>
        </w:rPr>
        <w:t>:</w:t>
      </w:r>
      <w:r w:rsidRPr="00AB13FA">
        <w:rPr>
          <w:i/>
          <w:spacing w:val="-4"/>
          <w:szCs w:val="28"/>
          <w:lang w:val="vi-VN"/>
        </w:rPr>
        <w:t>1</w:t>
      </w:r>
      <w:r w:rsidRPr="00AB13FA">
        <w:rPr>
          <w:i/>
          <w:spacing w:val="-4"/>
          <w:szCs w:val="28"/>
        </w:rPr>
        <w:t>8</w:t>
      </w:r>
      <w:r w:rsidRPr="00AB13FA">
        <w:rPr>
          <w:i/>
          <w:spacing w:val="-4"/>
          <w:szCs w:val="28"/>
          <w:lang w:val="vi-VN"/>
        </w:rPr>
        <w:t xml:space="preserve"> tuần, học kỳ II</w:t>
      </w:r>
      <w:r w:rsidRPr="00AB13FA">
        <w:rPr>
          <w:i/>
          <w:spacing w:val="-4"/>
          <w:szCs w:val="28"/>
          <w:lang w:val="sq-AL"/>
        </w:rPr>
        <w:t>:</w:t>
      </w:r>
      <w:r w:rsidRPr="00AB13FA">
        <w:rPr>
          <w:i/>
          <w:spacing w:val="-4"/>
          <w:szCs w:val="28"/>
          <w:lang w:val="vi-VN"/>
        </w:rPr>
        <w:t>1</w:t>
      </w:r>
      <w:r w:rsidRPr="00AB13FA">
        <w:rPr>
          <w:i/>
          <w:spacing w:val="-4"/>
          <w:szCs w:val="28"/>
        </w:rPr>
        <w:t>7</w:t>
      </w:r>
      <w:r w:rsidRPr="00AB13FA">
        <w:rPr>
          <w:i/>
          <w:spacing w:val="-4"/>
          <w:szCs w:val="28"/>
          <w:lang w:val="vi-VN"/>
        </w:rPr>
        <w:t xml:space="preserve"> tuần)</w:t>
      </w:r>
      <w:r w:rsidRPr="00AB13FA">
        <w:rPr>
          <w:spacing w:val="-4"/>
          <w:szCs w:val="28"/>
          <w:lang w:val="vi-VN"/>
        </w:rPr>
        <w:t xml:space="preserve"> đảm bảo thời gian và kết thúc học kỳ I, kết thúc năm học thống nhất, có đủ thời lượng dành cho luyện tập, ôn tập, thí nghiệm, thực hành, tổ chức hoạt động trải nghiệm sáng tạo, hoạt động giáo dục và kiểm tra định kỳ. </w:t>
      </w:r>
    </w:p>
    <w:p w:rsidR="00432468" w:rsidRPr="00AB13FA" w:rsidRDefault="00432468" w:rsidP="00432468">
      <w:pPr>
        <w:ind w:firstLine="720"/>
        <w:jc w:val="both"/>
        <w:rPr>
          <w:szCs w:val="28"/>
          <w:lang w:val="vi-VN"/>
        </w:rPr>
      </w:pPr>
      <w:r w:rsidRPr="00AB13FA">
        <w:rPr>
          <w:szCs w:val="28"/>
          <w:lang w:val="vi-VN"/>
        </w:rPr>
        <w:t xml:space="preserve">- Hiệu trưởng phê duyệt kế hoạch giáo dục các môn học, hoạt động giáo dục của tổ/nhóm chuyên môn, báo cáo phòng GD&amp;ĐT trước khi thực hiện và là căn cứ để kiểm tra, giám sát trong quá trình thực hiện. </w:t>
      </w:r>
    </w:p>
    <w:p w:rsidR="00432468" w:rsidRPr="00AB13FA" w:rsidRDefault="00432468" w:rsidP="00432468">
      <w:pPr>
        <w:spacing w:line="0" w:lineRule="atLeast"/>
        <w:ind w:firstLine="720"/>
        <w:jc w:val="both"/>
        <w:rPr>
          <w:szCs w:val="28"/>
          <w:lang w:val="vi-VN"/>
        </w:rPr>
      </w:pPr>
      <w:r w:rsidRPr="00AB13FA">
        <w:rPr>
          <w:szCs w:val="28"/>
          <w:lang w:val="vi-VN"/>
        </w:rPr>
        <w:t xml:space="preserve">- </w:t>
      </w:r>
      <w:r w:rsidRPr="00AB13FA">
        <w:rPr>
          <w:szCs w:val="28"/>
          <w:lang w:val="sq-AL"/>
        </w:rPr>
        <w:t>C</w:t>
      </w:r>
      <w:r w:rsidRPr="00AB13FA">
        <w:rPr>
          <w:szCs w:val="28"/>
          <w:lang w:val="vi-VN"/>
        </w:rPr>
        <w:t xml:space="preserve">hú trọng giáo dục đạo đức, lối sống, kỹ năng sống, nâng cao ý thức trách nhiệm, hiểu biết xã hội, giáo dục pháp luật, tăng cường các hoạt động vận dụng kiến thức liên môn vào giải quyết các vấn đề thực tiễn.  </w:t>
      </w:r>
    </w:p>
    <w:p w:rsidR="00432468" w:rsidRPr="00AB13FA" w:rsidRDefault="00432468" w:rsidP="00432468">
      <w:pPr>
        <w:ind w:firstLine="720"/>
        <w:jc w:val="both"/>
        <w:rPr>
          <w:szCs w:val="28"/>
          <w:lang w:val="vi-VN"/>
        </w:rPr>
      </w:pPr>
      <w:r w:rsidRPr="00AB13FA">
        <w:rPr>
          <w:szCs w:val="28"/>
          <w:lang w:val="sq-AL"/>
        </w:rPr>
        <w:t xml:space="preserve">- </w:t>
      </w:r>
      <w:r w:rsidRPr="00AB13FA">
        <w:rPr>
          <w:szCs w:val="28"/>
          <w:lang w:val="vi-VN"/>
        </w:rPr>
        <w:t>Tăng cường kiểm tra, hướng dẫn, kiểm soát</w:t>
      </w:r>
      <w:r w:rsidRPr="00AB13FA">
        <w:rPr>
          <w:szCs w:val="28"/>
          <w:lang w:val="sq-AL"/>
        </w:rPr>
        <w:t>, đánh giá</w:t>
      </w:r>
      <w:r w:rsidRPr="00AB13FA">
        <w:rPr>
          <w:szCs w:val="28"/>
          <w:lang w:val="vi-VN"/>
        </w:rPr>
        <w:t xml:space="preserve"> </w:t>
      </w:r>
      <w:r w:rsidRPr="00AB13FA">
        <w:rPr>
          <w:szCs w:val="28"/>
          <w:lang w:val="sq-AL"/>
        </w:rPr>
        <w:t xml:space="preserve">việc </w:t>
      </w:r>
      <w:r w:rsidRPr="00AB13FA">
        <w:rPr>
          <w:szCs w:val="28"/>
          <w:lang w:val="vi-VN"/>
        </w:rPr>
        <w:t>thực hiện kế hoạch giáo dục</w:t>
      </w:r>
      <w:r w:rsidRPr="00AB13FA">
        <w:rPr>
          <w:szCs w:val="28"/>
          <w:lang w:val="sq-AL"/>
        </w:rPr>
        <w:t xml:space="preserve"> của </w:t>
      </w:r>
      <w:r w:rsidRPr="00AB13FA">
        <w:rPr>
          <w:szCs w:val="28"/>
          <w:lang w:val="vi-VN"/>
        </w:rPr>
        <w:t>giáo viên</w:t>
      </w:r>
      <w:r w:rsidRPr="00AB13FA">
        <w:rPr>
          <w:szCs w:val="28"/>
          <w:lang w:val="sq-AL"/>
        </w:rPr>
        <w:t xml:space="preserve">. </w:t>
      </w:r>
    </w:p>
    <w:p w:rsidR="004C6591" w:rsidRPr="00AB13FA" w:rsidRDefault="004C6591" w:rsidP="00E557AD">
      <w:pPr>
        <w:ind w:firstLine="720"/>
        <w:rPr>
          <w:szCs w:val="28"/>
          <w:lang w:val="vi-VN"/>
        </w:rPr>
      </w:pPr>
      <w:r w:rsidRPr="00AB13FA">
        <w:rPr>
          <w:b/>
          <w:i/>
          <w:szCs w:val="28"/>
          <w:lang w:val="sq-AL"/>
        </w:rPr>
        <w:t>1.2. Thực hiện</w:t>
      </w:r>
      <w:r w:rsidRPr="00AB13FA">
        <w:rPr>
          <w:b/>
          <w:i/>
          <w:szCs w:val="28"/>
          <w:lang w:val="vi-VN"/>
        </w:rPr>
        <w:t xml:space="preserve"> mô hình trường học mới</w:t>
      </w:r>
    </w:p>
    <w:p w:rsidR="004C6591" w:rsidRPr="00AB13FA" w:rsidRDefault="004C6591" w:rsidP="004C6591">
      <w:pPr>
        <w:ind w:firstLine="720"/>
        <w:jc w:val="both"/>
        <w:rPr>
          <w:i/>
          <w:szCs w:val="28"/>
          <w:u w:val="single"/>
          <w:lang w:val="sq-AL"/>
        </w:rPr>
      </w:pPr>
      <w:r w:rsidRPr="00AB13FA">
        <w:rPr>
          <w:szCs w:val="28"/>
          <w:lang w:val="vi-VN"/>
        </w:rPr>
        <w:t>-</w:t>
      </w:r>
      <w:r w:rsidRPr="00AB13FA">
        <w:rPr>
          <w:szCs w:val="28"/>
          <w:lang w:val="sq-AL"/>
        </w:rPr>
        <w:t xml:space="preserve"> </w:t>
      </w:r>
      <w:r w:rsidRPr="00AB13FA">
        <w:rPr>
          <w:szCs w:val="28"/>
          <w:lang w:val="vi-VN"/>
        </w:rPr>
        <w:t xml:space="preserve">Tiếp tục triển khai thực hiện mô hình trường học mới </w:t>
      </w:r>
      <w:r w:rsidRPr="00AB13FA">
        <w:rPr>
          <w:szCs w:val="28"/>
          <w:lang w:val="sq-AL"/>
        </w:rPr>
        <w:t>(</w:t>
      </w:r>
      <w:r w:rsidRPr="00AB13FA">
        <w:rPr>
          <w:szCs w:val="28"/>
          <w:lang w:val="vi-VN"/>
        </w:rPr>
        <w:t xml:space="preserve">theo </w:t>
      </w:r>
      <w:r w:rsidRPr="00AB13FA">
        <w:rPr>
          <w:szCs w:val="28"/>
          <w:lang w:val="sq-AL"/>
        </w:rPr>
        <w:t>K</w:t>
      </w:r>
      <w:r w:rsidRPr="00AB13FA">
        <w:rPr>
          <w:szCs w:val="28"/>
          <w:lang w:val="vi-VN"/>
        </w:rPr>
        <w:t>ế hoạch số 159/KH</w:t>
      </w:r>
      <w:r w:rsidRPr="00AB13FA">
        <w:rPr>
          <w:szCs w:val="28"/>
          <w:lang w:val="sq-AL"/>
        </w:rPr>
        <w:t>-</w:t>
      </w:r>
      <w:r w:rsidRPr="00AB13FA">
        <w:rPr>
          <w:szCs w:val="28"/>
          <w:lang w:val="vi-VN"/>
        </w:rPr>
        <w:t>UBND ngày 12/9/2016 của UBND huyện</w:t>
      </w:r>
      <w:r w:rsidRPr="00AB13FA">
        <w:rPr>
          <w:szCs w:val="28"/>
          <w:lang w:val="sq-AL"/>
        </w:rPr>
        <w:t xml:space="preserve"> Kế hoạch triển khai Mô hình Trường học mới giai đoạn 2016-2020; </w:t>
      </w:r>
      <w:r w:rsidRPr="00AB13FA">
        <w:rPr>
          <w:szCs w:val="28"/>
          <w:lang w:val="sv-SE"/>
        </w:rPr>
        <w:t>kế hoạch số 54/KH-UBND ngày 15 tháng 9 năm 2016 của UBND thị trấn Bát Xát về việc triển khai mô hình Trường học mới giai đoạn 2016-2020;</w:t>
      </w:r>
      <w:r w:rsidRPr="00AB13FA">
        <w:rPr>
          <w:szCs w:val="28"/>
          <w:lang w:val="sq-AL"/>
        </w:rPr>
        <w:t xml:space="preserve">Công văn 406/PGD&amp;ĐT ngày 31/8/2018 triển khai MHTHM của phòng GD&amp;ĐT). </w:t>
      </w:r>
    </w:p>
    <w:p w:rsidR="004C6591" w:rsidRPr="00AB13FA" w:rsidRDefault="004C6591" w:rsidP="004C6591">
      <w:pPr>
        <w:ind w:firstLine="720"/>
        <w:jc w:val="both"/>
        <w:rPr>
          <w:szCs w:val="28"/>
          <w:lang w:val="sq-AL"/>
        </w:rPr>
      </w:pPr>
      <w:r w:rsidRPr="00AB13FA">
        <w:rPr>
          <w:szCs w:val="28"/>
          <w:lang w:val="vi-VN"/>
        </w:rPr>
        <w:t xml:space="preserve">- </w:t>
      </w:r>
      <w:r w:rsidRPr="00AB13FA">
        <w:rPr>
          <w:szCs w:val="28"/>
          <w:lang w:val="sq-AL"/>
        </w:rPr>
        <w:t>Trọng tâm: tập trung vào n</w:t>
      </w:r>
      <w:r w:rsidRPr="00AB13FA">
        <w:rPr>
          <w:szCs w:val="28"/>
          <w:lang w:val="vi-VN"/>
        </w:rPr>
        <w:t>âng cao chất lượng giờ học; Đổi mới PPDH, bồi dưỡng đội ngũ CBQL,GV chuẩn bị triển khai CT, SGK GDPT mới.</w:t>
      </w:r>
    </w:p>
    <w:p w:rsidR="004C6591" w:rsidRPr="00AB13FA" w:rsidRDefault="004C6591" w:rsidP="004C6591">
      <w:pPr>
        <w:ind w:firstLine="720"/>
        <w:jc w:val="both"/>
        <w:rPr>
          <w:szCs w:val="28"/>
          <w:lang w:val="vi-VN"/>
        </w:rPr>
      </w:pPr>
      <w:r w:rsidRPr="00AB13FA">
        <w:rPr>
          <w:bCs/>
          <w:szCs w:val="28"/>
        </w:rPr>
        <w:t xml:space="preserve">+ </w:t>
      </w:r>
      <w:r w:rsidRPr="00AB13FA">
        <w:rPr>
          <w:bCs/>
          <w:szCs w:val="28"/>
          <w:lang w:val="vi-VN"/>
        </w:rPr>
        <w:t>Chỉ đạo xây dựng kế hoạch bài dạy chi tiết phù hợp, linh hoạt, sát đối tượng HS.</w:t>
      </w:r>
    </w:p>
    <w:p w:rsidR="004C6591" w:rsidRPr="00AB13FA" w:rsidRDefault="004C6591" w:rsidP="004C6591">
      <w:pPr>
        <w:ind w:firstLine="720"/>
        <w:jc w:val="both"/>
        <w:rPr>
          <w:spacing w:val="-2"/>
          <w:szCs w:val="28"/>
          <w:lang w:val="vi-VN"/>
        </w:rPr>
      </w:pPr>
      <w:r w:rsidRPr="00AB13FA">
        <w:rPr>
          <w:bCs/>
          <w:szCs w:val="28"/>
          <w:lang w:val="vi-VN"/>
        </w:rPr>
        <w:t xml:space="preserve">+ Tăng cường dự giờ GV, tổ chức các chuyên đề sinh hoạt chuyên môn theo  NCBH, trao đổi phương pháp tổ chức các hoạt động học tập, phương pháp </w:t>
      </w:r>
      <w:r w:rsidRPr="00AB13FA">
        <w:rPr>
          <w:spacing w:val="-2"/>
          <w:szCs w:val="28"/>
          <w:lang w:val="vi-VN"/>
        </w:rPr>
        <w:t xml:space="preserve">kiểm tra, đánh giá theo định hướng phát triển năng lực học sinh. </w:t>
      </w:r>
    </w:p>
    <w:p w:rsidR="004C6591" w:rsidRPr="00AB13FA" w:rsidRDefault="004C6591" w:rsidP="004C6591">
      <w:pPr>
        <w:jc w:val="both"/>
        <w:rPr>
          <w:szCs w:val="28"/>
          <w:lang w:val="vi-VN"/>
        </w:rPr>
      </w:pPr>
      <w:r w:rsidRPr="00AB13FA">
        <w:rPr>
          <w:szCs w:val="28"/>
          <w:lang w:val="vi-VN"/>
        </w:rPr>
        <w:tab/>
        <w:t>- Tổ chức các hoạt động học của học sinh, nhất là hoạt động nhóm phải linh hoạt, sáng tạo, hiệu quả; hoạt động cá nhân trong hoạt động nhóm (cặp đôi) phải có sản phẩm cụ thể.</w:t>
      </w:r>
    </w:p>
    <w:p w:rsidR="004C6591" w:rsidRPr="00AB13FA" w:rsidRDefault="004C6591" w:rsidP="004C6591">
      <w:pPr>
        <w:ind w:firstLine="720"/>
        <w:jc w:val="both"/>
        <w:rPr>
          <w:b/>
          <w:i/>
          <w:szCs w:val="28"/>
          <w:shd w:val="clear" w:color="auto" w:fill="FFFFFF"/>
          <w:lang w:val="pt-BR"/>
        </w:rPr>
      </w:pPr>
      <w:r w:rsidRPr="00AB13FA">
        <w:rPr>
          <w:b/>
          <w:i/>
          <w:szCs w:val="28"/>
          <w:shd w:val="clear" w:color="auto" w:fill="FFFFFF"/>
          <w:lang w:val="pt-BR"/>
        </w:rPr>
        <w:t>1.3. Tổ chức dạy học 5 ngày/tuần, 2 buổi/ngày</w:t>
      </w:r>
    </w:p>
    <w:p w:rsidR="006B35F2" w:rsidRPr="00AB13FA" w:rsidRDefault="004C6591" w:rsidP="004C6591">
      <w:pPr>
        <w:ind w:firstLine="720"/>
        <w:jc w:val="both"/>
        <w:rPr>
          <w:szCs w:val="28"/>
          <w:shd w:val="clear" w:color="auto" w:fill="FFFFFF"/>
          <w:lang w:val="pt-BR"/>
        </w:rPr>
      </w:pPr>
      <w:r w:rsidRPr="00AB13FA">
        <w:rPr>
          <w:bCs/>
          <w:szCs w:val="28"/>
          <w:lang w:val="pt-BR"/>
        </w:rPr>
        <w:t>- Xây dựng kế hoạch giáo dục tổ chức dạy học 5 ngày/tuần (</w:t>
      </w:r>
      <w:r w:rsidRPr="00AB13FA">
        <w:rPr>
          <w:bCs/>
          <w:i/>
          <w:szCs w:val="28"/>
          <w:lang w:val="pt-BR"/>
        </w:rPr>
        <w:t>thứ 3 và thứ 4 hàng tuần học hai buổi/ngày</w:t>
      </w:r>
      <w:r w:rsidRPr="00AB13FA">
        <w:rPr>
          <w:bCs/>
          <w:szCs w:val="28"/>
          <w:lang w:val="pt-BR"/>
        </w:rPr>
        <w:t>)</w:t>
      </w:r>
      <w:r w:rsidRPr="00AB13FA">
        <w:rPr>
          <w:szCs w:val="28"/>
          <w:shd w:val="clear" w:color="auto" w:fill="FFFFFF"/>
          <w:lang w:val="pt-BR"/>
        </w:rPr>
        <w:t>, mỗi ngày dạy không quá 8 tiết.</w:t>
      </w:r>
      <w:r w:rsidRPr="00AB13FA">
        <w:rPr>
          <w:bCs/>
          <w:szCs w:val="28"/>
          <w:lang w:val="pt-BR"/>
        </w:rPr>
        <w:t xml:space="preserve"> Tăng cường </w:t>
      </w:r>
      <w:r w:rsidRPr="00AB13FA">
        <w:rPr>
          <w:szCs w:val="28"/>
          <w:shd w:val="clear" w:color="auto" w:fill="FFFFFF"/>
          <w:lang w:val="pt-BR"/>
        </w:rPr>
        <w:t xml:space="preserve">tổ chức các hoạt động giáo dục  tạo tâm thế chủ động dạy và học cho giáo viên-học sinh, nâng cao toàn diện chất lượng giáo dục; lòng yêu nghề tiến tới xây dựng trường học hạnh phúc. </w:t>
      </w:r>
    </w:p>
    <w:p w:rsidR="004C6591" w:rsidRPr="00AB13FA" w:rsidRDefault="004C6591" w:rsidP="004C6591">
      <w:pPr>
        <w:ind w:firstLine="720"/>
        <w:jc w:val="both"/>
        <w:rPr>
          <w:spacing w:val="-2"/>
          <w:szCs w:val="28"/>
          <w:lang w:val="pt-BR"/>
        </w:rPr>
      </w:pPr>
      <w:r w:rsidRPr="00AB13FA">
        <w:rPr>
          <w:spacing w:val="-6"/>
          <w:szCs w:val="28"/>
          <w:lang w:val="vi-VN"/>
        </w:rPr>
        <w:t xml:space="preserve">- </w:t>
      </w:r>
      <w:r w:rsidR="000E36BB" w:rsidRPr="00AB13FA">
        <w:rPr>
          <w:spacing w:val="-6"/>
          <w:szCs w:val="28"/>
          <w:lang w:val="sq-AL"/>
        </w:rPr>
        <w:t>P</w:t>
      </w:r>
      <w:r w:rsidRPr="00AB13FA">
        <w:rPr>
          <w:spacing w:val="-6"/>
          <w:szCs w:val="28"/>
          <w:lang w:val="vi-VN"/>
        </w:rPr>
        <w:t>hân công nhiệm vụ hợp lý,</w:t>
      </w:r>
      <w:r w:rsidR="000E36BB" w:rsidRPr="00AB13FA">
        <w:rPr>
          <w:spacing w:val="-6"/>
          <w:szCs w:val="28"/>
        </w:rPr>
        <w:t xml:space="preserve"> phù hợp với năng lực của từng cá nhân, tập thể. Tăng cường công tác</w:t>
      </w:r>
      <w:r w:rsidRPr="00AB13FA">
        <w:rPr>
          <w:spacing w:val="-6"/>
          <w:szCs w:val="28"/>
          <w:lang w:val="vi-VN"/>
        </w:rPr>
        <w:t xml:space="preserve"> kiểm soát chất lượng</w:t>
      </w:r>
      <w:r w:rsidRPr="00AB13FA">
        <w:rPr>
          <w:spacing w:val="-6"/>
          <w:szCs w:val="28"/>
          <w:lang w:val="pt-BR"/>
        </w:rPr>
        <w:t xml:space="preserve"> giảng dạy của giáo viên; </w:t>
      </w:r>
      <w:r w:rsidRPr="00AB13FA">
        <w:rPr>
          <w:bCs/>
          <w:szCs w:val="28"/>
          <w:lang w:val="pt-BR"/>
        </w:rPr>
        <w:t>Tận dụng tối đa cơ sở vật chất hiện có của nhà trường để tổ chức dạy học 2 buổi/ngày; tổ chức các HĐTN, rèn kỹ năng sống và các hoạt động giáo dục khác ở nhà trường</w:t>
      </w:r>
      <w:r w:rsidRPr="00AB13FA">
        <w:rPr>
          <w:spacing w:val="-2"/>
          <w:szCs w:val="28"/>
          <w:lang w:val="vi-VN"/>
        </w:rPr>
        <w:t xml:space="preserve">; </w:t>
      </w:r>
    </w:p>
    <w:p w:rsidR="004C6591" w:rsidRPr="00AB13FA" w:rsidRDefault="004C6591" w:rsidP="004C6591">
      <w:pPr>
        <w:ind w:firstLine="720"/>
        <w:jc w:val="both"/>
        <w:rPr>
          <w:szCs w:val="28"/>
          <w:lang w:val="pt-BR"/>
        </w:rPr>
      </w:pPr>
      <w:r w:rsidRPr="00AB13FA">
        <w:rPr>
          <w:spacing w:val="-2"/>
          <w:szCs w:val="28"/>
          <w:lang w:val="pt-BR"/>
        </w:rPr>
        <w:lastRenderedPageBreak/>
        <w:t xml:space="preserve">- </w:t>
      </w:r>
      <w:r w:rsidRPr="00AB13FA">
        <w:rPr>
          <w:szCs w:val="28"/>
          <w:highlight w:val="white"/>
          <w:lang w:val="vi-VN"/>
        </w:rPr>
        <w:t xml:space="preserve">Nội dung dạy học và hoạt động giáo dục </w:t>
      </w:r>
      <w:r w:rsidR="000E36BB" w:rsidRPr="00AB13FA">
        <w:rPr>
          <w:szCs w:val="28"/>
          <w:highlight w:val="white"/>
        </w:rPr>
        <w:t xml:space="preserve">cần </w:t>
      </w:r>
      <w:r w:rsidRPr="00AB13FA">
        <w:rPr>
          <w:szCs w:val="28"/>
          <w:highlight w:val="white"/>
          <w:lang w:val="vi-VN"/>
        </w:rPr>
        <w:t>tăng cường tập trung vào việc phụ đạo học sinh yếu, bồi dưỡng học sinh giỏi</w:t>
      </w:r>
      <w:r w:rsidR="008F68FF" w:rsidRPr="00AB13FA">
        <w:rPr>
          <w:szCs w:val="28"/>
          <w:highlight w:val="white"/>
        </w:rPr>
        <w:t>;</w:t>
      </w:r>
      <w:r w:rsidRPr="00AB13FA">
        <w:rPr>
          <w:szCs w:val="28"/>
          <w:highlight w:val="white"/>
          <w:lang w:val="vi-VN"/>
        </w:rPr>
        <w:t xml:space="preserve"> tổ chức hoạt động trải nghiệm, hướng nghiệp, nghiên cứu khoa học; giáo dục kĩ năng sống</w:t>
      </w:r>
      <w:r w:rsidRPr="00AB13FA">
        <w:rPr>
          <w:szCs w:val="28"/>
          <w:lang w:val="pt-BR"/>
        </w:rPr>
        <w:t>…</w:t>
      </w:r>
    </w:p>
    <w:p w:rsidR="000E36BB" w:rsidRPr="00AB13FA" w:rsidRDefault="000E36BB" w:rsidP="000E36BB">
      <w:pPr>
        <w:ind w:firstLine="720"/>
        <w:jc w:val="both"/>
        <w:rPr>
          <w:b/>
          <w:i/>
          <w:szCs w:val="28"/>
          <w:lang w:val="pt-BR"/>
        </w:rPr>
      </w:pPr>
      <w:r w:rsidRPr="00AB13FA">
        <w:rPr>
          <w:b/>
          <w:i/>
          <w:szCs w:val="28"/>
          <w:lang w:val="de-DE"/>
        </w:rPr>
        <w:t xml:space="preserve">1.4. </w:t>
      </w:r>
      <w:r w:rsidRPr="00AB13FA">
        <w:rPr>
          <w:b/>
          <w:i/>
          <w:szCs w:val="28"/>
          <w:lang w:val="pt-BR"/>
        </w:rPr>
        <w:t>T</w:t>
      </w:r>
      <w:r w:rsidRPr="00AB13FA">
        <w:rPr>
          <w:b/>
          <w:i/>
          <w:szCs w:val="28"/>
          <w:lang w:val="vi-VN"/>
        </w:rPr>
        <w:t>ổ chức dạy học ngoại ngữ</w:t>
      </w:r>
    </w:p>
    <w:p w:rsidR="000E36BB" w:rsidRPr="00AB13FA" w:rsidRDefault="000E36BB" w:rsidP="000E36BB">
      <w:pPr>
        <w:ind w:firstLine="720"/>
        <w:jc w:val="both"/>
        <w:rPr>
          <w:szCs w:val="28"/>
          <w:shd w:val="clear" w:color="auto" w:fill="FFFFFF"/>
          <w:lang w:val="pt-BR"/>
        </w:rPr>
      </w:pPr>
      <w:r w:rsidRPr="00AB13FA">
        <w:rPr>
          <w:szCs w:val="28"/>
          <w:shd w:val="clear" w:color="auto" w:fill="FFFFFF"/>
          <w:lang w:val="pt-BR"/>
        </w:rPr>
        <w:t xml:space="preserve">Nâng cao chất lượng dạy học ngoại ngữ, chất lượng thi vào lớp 10 THPT, </w:t>
      </w:r>
      <w:r w:rsidR="008F68FF" w:rsidRPr="00AB13FA">
        <w:rPr>
          <w:szCs w:val="28"/>
          <w:shd w:val="clear" w:color="auto" w:fill="FFFFFF"/>
          <w:lang w:val="pt-BR"/>
        </w:rPr>
        <w:t xml:space="preserve">THPT chuyên Lào Cai, </w:t>
      </w:r>
      <w:r w:rsidRPr="00AB13FA">
        <w:rPr>
          <w:szCs w:val="28"/>
          <w:shd w:val="clear" w:color="auto" w:fill="FFFFFF"/>
          <w:lang w:val="pt-BR"/>
        </w:rPr>
        <w:t xml:space="preserve">học sinh giỏi các cấp; tăng cường dạy học tiếng Anh giao tiếp; bồi dưỡng năng lực dạy học cho giáo viên, xây dựng phát triển môi trường học và sử dụng ngoại ngữ </w:t>
      </w:r>
      <w:r w:rsidR="00731F1F" w:rsidRPr="00AB13FA">
        <w:rPr>
          <w:szCs w:val="28"/>
          <w:shd w:val="clear" w:color="auto" w:fill="FFFFFF"/>
          <w:lang w:val="pt-BR"/>
        </w:rPr>
        <w:t xml:space="preserve">; </w:t>
      </w:r>
      <w:r w:rsidRPr="00AB13FA">
        <w:rPr>
          <w:szCs w:val="28"/>
          <w:shd w:val="clear" w:color="auto" w:fill="FFFFFF"/>
          <w:lang w:val="pt-BR"/>
        </w:rPr>
        <w:t>ứng dụng triệt để công nghệ thông tin vào giảng dạy.</w:t>
      </w:r>
    </w:p>
    <w:p w:rsidR="00731F1F" w:rsidRPr="00AB13FA" w:rsidRDefault="00731F1F" w:rsidP="00731F1F">
      <w:pPr>
        <w:pStyle w:val="ListParagraph"/>
        <w:spacing w:before="0" w:after="0" w:line="0" w:lineRule="atLeast"/>
        <w:ind w:left="0" w:firstLine="720"/>
        <w:jc w:val="both"/>
        <w:rPr>
          <w:sz w:val="28"/>
          <w:szCs w:val="28"/>
          <w:lang w:val="sq-AL"/>
        </w:rPr>
      </w:pPr>
      <w:r w:rsidRPr="00AB13FA">
        <w:rPr>
          <w:sz w:val="28"/>
          <w:szCs w:val="28"/>
          <w:lang w:val="sq-AL"/>
        </w:rPr>
        <w:t xml:space="preserve">- Xây dựng, phát triển phong trào: </w:t>
      </w:r>
      <w:r w:rsidRPr="00AB13FA">
        <w:rPr>
          <w:b/>
          <w:i/>
          <w:sz w:val="28"/>
          <w:szCs w:val="28"/>
          <w:lang w:val="sq-AL"/>
        </w:rPr>
        <w:t>Giáo viên và học sinh cùng học tiếng Anh.</w:t>
      </w:r>
      <w:r w:rsidRPr="00AB13FA">
        <w:rPr>
          <w:sz w:val="28"/>
          <w:szCs w:val="28"/>
          <w:lang w:val="sq-AL"/>
        </w:rPr>
        <w:t xml:space="preserve"> Xây dựng, định hướng nội dung bồi dưỡng kỹ năng nghe, nói cho giáo viên đảm bảo có sử dụng ngoại ngữ trong dạy học các môn học. </w:t>
      </w:r>
    </w:p>
    <w:p w:rsidR="00731F1F" w:rsidRPr="00AB13FA" w:rsidRDefault="00731F1F" w:rsidP="00731F1F">
      <w:pPr>
        <w:spacing w:line="0" w:lineRule="atLeast"/>
        <w:ind w:firstLine="720"/>
        <w:jc w:val="both"/>
        <w:rPr>
          <w:szCs w:val="28"/>
          <w:lang w:val="sq-AL"/>
        </w:rPr>
      </w:pPr>
      <w:r w:rsidRPr="00AB13FA">
        <w:rPr>
          <w:szCs w:val="28"/>
          <w:lang w:val="sq-AL"/>
        </w:rPr>
        <w:t>- Liên hệ với trung tâm Anh ngữ tại Lào Cai, mời tình nguyện viên người nước ngoài hỗ trợ giảng dạy; nghiên cứu triển khai các hoạt động hội nhập, hợp tác quốc tế trong nhà trường.</w:t>
      </w:r>
    </w:p>
    <w:p w:rsidR="00731F1F" w:rsidRPr="00AB13FA" w:rsidRDefault="00731F1F" w:rsidP="00731F1F">
      <w:pPr>
        <w:spacing w:line="0" w:lineRule="atLeast"/>
        <w:ind w:firstLine="720"/>
        <w:jc w:val="both"/>
        <w:rPr>
          <w:szCs w:val="28"/>
          <w:lang w:val="sq-AL"/>
        </w:rPr>
      </w:pPr>
      <w:r w:rsidRPr="00AB13FA">
        <w:rPr>
          <w:szCs w:val="28"/>
          <w:lang w:val="sq-AL"/>
        </w:rPr>
        <w:t>- Xây dựng các câu lạc bộ tiếng anh trong nhà trường, phát động phong trào “ngày nói tiếng anh” vào thứ 2 hàng tuần nhằm nâng cao kĩ năng giao tiếp bằng tiếng anh cho HS và giáo viên.</w:t>
      </w:r>
    </w:p>
    <w:p w:rsidR="00731F1F" w:rsidRPr="00AB13FA" w:rsidRDefault="00731F1F" w:rsidP="00731F1F">
      <w:pPr>
        <w:pStyle w:val="ListParagraph"/>
        <w:spacing w:before="0" w:after="0" w:line="0" w:lineRule="atLeast"/>
        <w:ind w:left="0" w:firstLine="720"/>
        <w:jc w:val="both"/>
        <w:rPr>
          <w:sz w:val="28"/>
          <w:szCs w:val="28"/>
          <w:lang w:val="sq-AL"/>
        </w:rPr>
      </w:pPr>
      <w:r w:rsidRPr="00AB13FA">
        <w:rPr>
          <w:sz w:val="28"/>
          <w:szCs w:val="28"/>
          <w:lang w:val="sq-AL"/>
        </w:rPr>
        <w:t>- Lựa chọn các nguồn tư liệu phục vụ giảng dạy và nâng cao chất lượng như: loa, đài, máy chiếu, và các đầu sách bài tập tham khảo theo chương trình tiếng anh mới của BGD, các phần mềm hỗ trợ dạy học và tự học của giáo viên và học sinh.</w:t>
      </w:r>
    </w:p>
    <w:p w:rsidR="000E36BB" w:rsidRPr="00AB13FA" w:rsidRDefault="000E36BB" w:rsidP="000E36BB">
      <w:pPr>
        <w:ind w:firstLine="720"/>
        <w:jc w:val="both"/>
        <w:rPr>
          <w:szCs w:val="28"/>
          <w:shd w:val="clear" w:color="auto" w:fill="FFFFFF"/>
          <w:lang w:val="pt-BR"/>
        </w:rPr>
      </w:pPr>
      <w:r w:rsidRPr="00AB13FA">
        <w:rPr>
          <w:szCs w:val="28"/>
          <w:shd w:val="clear" w:color="auto" w:fill="FFFFFF"/>
          <w:lang w:val="pt-BR"/>
        </w:rPr>
        <w:t xml:space="preserve">- Nghiêm túc kiểm tra, đánh giá theo công văn số 5333/BGD&amp;ĐT-GDTrH ngày 29/9/2014 và công văn số 3333/BGD&amp;ĐT-GDTrH ngày 07/7/2016 của Bộ GD&amp;ĐT; công văn số 1487/SGD&amp;ĐT-GDTrH ngày 16/10/2014 cử Sở GD&amp;ĐT về việc thực hiện một số nội dung nâng cao chất lượng dạy học môn tiếng Anh </w:t>
      </w:r>
    </w:p>
    <w:p w:rsidR="000E36BB" w:rsidRPr="00AB13FA" w:rsidRDefault="000E36BB" w:rsidP="000E36BB">
      <w:pPr>
        <w:ind w:firstLine="720"/>
        <w:jc w:val="both"/>
        <w:rPr>
          <w:szCs w:val="28"/>
          <w:shd w:val="clear" w:color="auto" w:fill="FFFFFF"/>
          <w:lang w:val="pt-BR"/>
        </w:rPr>
      </w:pPr>
      <w:r w:rsidRPr="00AB13FA">
        <w:rPr>
          <w:szCs w:val="28"/>
          <w:shd w:val="clear" w:color="auto" w:fill="FFFFFF"/>
          <w:lang w:val="pt-BR"/>
        </w:rPr>
        <w:t>- Tổ chức dạy ngoại ngữ tích hợp trong các môn học (</w:t>
      </w:r>
      <w:r w:rsidRPr="00AB13FA">
        <w:rPr>
          <w:i/>
          <w:szCs w:val="28"/>
          <w:shd w:val="clear" w:color="auto" w:fill="FFFFFF"/>
          <w:lang w:val="pt-BR"/>
        </w:rPr>
        <w:t>Toán và các môn khoa học</w:t>
      </w:r>
      <w:r w:rsidR="00731F1F" w:rsidRPr="00AB13FA">
        <w:rPr>
          <w:szCs w:val="28"/>
          <w:shd w:val="clear" w:color="auto" w:fill="FFFFFF"/>
          <w:lang w:val="pt-BR"/>
        </w:rPr>
        <w:t>) bằng tiếng Anh trong</w:t>
      </w:r>
      <w:r w:rsidRPr="00AB13FA">
        <w:rPr>
          <w:szCs w:val="28"/>
          <w:shd w:val="clear" w:color="auto" w:fill="FFFFFF"/>
          <w:lang w:val="pt-BR"/>
        </w:rPr>
        <w:t xml:space="preserve"> </w:t>
      </w:r>
      <w:r w:rsidR="00731F1F" w:rsidRPr="00AB13FA">
        <w:rPr>
          <w:szCs w:val="28"/>
          <w:shd w:val="clear" w:color="auto" w:fill="FFFFFF"/>
          <w:lang w:val="pt-BR"/>
        </w:rPr>
        <w:t>nhà</w:t>
      </w:r>
      <w:r w:rsidRPr="00AB13FA">
        <w:rPr>
          <w:szCs w:val="28"/>
          <w:shd w:val="clear" w:color="auto" w:fill="FFFFFF"/>
          <w:lang w:val="pt-BR"/>
        </w:rPr>
        <w:t xml:space="preserve"> trường. Tiếp tục xây dựng lớp học có chất lượng cao (</w:t>
      </w:r>
      <w:r w:rsidRPr="00AB13FA">
        <w:rPr>
          <w:i/>
          <w:szCs w:val="28"/>
          <w:shd w:val="clear" w:color="auto" w:fill="FFFFFF"/>
          <w:lang w:val="pt-BR"/>
        </w:rPr>
        <w:t>điển hình</w:t>
      </w:r>
      <w:r w:rsidRPr="00AB13FA">
        <w:rPr>
          <w:szCs w:val="28"/>
          <w:shd w:val="clear" w:color="auto" w:fill="FFFFFF"/>
          <w:lang w:val="pt-BR"/>
        </w:rPr>
        <w:t>) về dạy học tiếng Anh theo hướng dẫn tại công văn số 329/PGD&amp;ĐT ngày 23/8/2019; Công văn số 506/PGD&amp;ĐT ngày 08/9/2020 của phòng GD&amp;ĐT về việc hướng dẫn triển khai dạy và học ngoại ngữ cấp THCS năm 2020-2021. Phát động phong trào học, tự học tiếng Anh đối với Giáo viên và học sinh, khuyến khích xây dựng và phát triển môi trường học và sử dụng ngoại ngữ.</w:t>
      </w:r>
    </w:p>
    <w:p w:rsidR="001F7012" w:rsidRPr="00AB13FA" w:rsidRDefault="001F7012" w:rsidP="001F7012">
      <w:pPr>
        <w:ind w:firstLine="720"/>
        <w:jc w:val="both"/>
        <w:rPr>
          <w:b/>
          <w:i/>
          <w:szCs w:val="28"/>
          <w:shd w:val="clear" w:color="auto" w:fill="FFFFFF"/>
          <w:lang w:val="pt-BR"/>
        </w:rPr>
      </w:pPr>
      <w:r w:rsidRPr="00AB13FA">
        <w:rPr>
          <w:b/>
          <w:i/>
          <w:spacing w:val="-4"/>
          <w:szCs w:val="28"/>
          <w:lang w:val="sv-SE"/>
        </w:rPr>
        <w:t>1.</w:t>
      </w:r>
      <w:r w:rsidRPr="00AB13FA">
        <w:rPr>
          <w:b/>
          <w:i/>
          <w:spacing w:val="-4"/>
          <w:szCs w:val="28"/>
          <w:lang w:val="pt-BR"/>
        </w:rPr>
        <w:t>5</w:t>
      </w:r>
      <w:r w:rsidRPr="00AB13FA">
        <w:rPr>
          <w:b/>
          <w:i/>
          <w:spacing w:val="-4"/>
          <w:szCs w:val="28"/>
          <w:lang w:val="vi-VN"/>
        </w:rPr>
        <w:t xml:space="preserve">. </w:t>
      </w:r>
      <w:r w:rsidRPr="00AB13FA">
        <w:rPr>
          <w:b/>
          <w:i/>
          <w:spacing w:val="-4"/>
          <w:szCs w:val="28"/>
          <w:lang w:val="pt-BR"/>
        </w:rPr>
        <w:t>T</w:t>
      </w:r>
      <w:r w:rsidRPr="00AB13FA">
        <w:rPr>
          <w:b/>
          <w:i/>
          <w:spacing w:val="-4"/>
          <w:szCs w:val="28"/>
          <w:lang w:val="vi-VN"/>
        </w:rPr>
        <w:t xml:space="preserve">ổ chức </w:t>
      </w:r>
      <w:r w:rsidRPr="00AB13FA">
        <w:rPr>
          <w:b/>
          <w:i/>
          <w:szCs w:val="28"/>
          <w:shd w:val="clear" w:color="auto" w:fill="FFFFFF"/>
          <w:lang w:val="pt-BR"/>
        </w:rPr>
        <w:t>giáo dục kỹ năng và một số hoạt động giáo dục khác</w:t>
      </w:r>
    </w:p>
    <w:p w:rsidR="00E14BC3" w:rsidRPr="00AB13FA" w:rsidRDefault="00E14BC3" w:rsidP="00E14BC3">
      <w:pPr>
        <w:ind w:firstLine="720"/>
        <w:jc w:val="both"/>
        <w:rPr>
          <w:szCs w:val="28"/>
          <w:shd w:val="clear" w:color="auto" w:fill="FFFFFF"/>
          <w:lang w:val="pt-BR"/>
        </w:rPr>
      </w:pPr>
      <w:r w:rsidRPr="00AB13FA">
        <w:rPr>
          <w:szCs w:val="28"/>
          <w:shd w:val="clear" w:color="auto" w:fill="FFFFFF"/>
          <w:lang w:val="pt-BR"/>
        </w:rPr>
        <w:t xml:space="preserve">- Tăng cường thực hiện lồng ghép, tích hợp giáo dục đạo đức, lối sống; học tập và làm theo tư tưởng, đạo đức, phong cách Hồ Chí Minh. Tuyên truyền phổ biến, giáo dục pháp luật; giáo dục phòng chống các tệ nạn xã hội, rèn kỹ năng sống, an toàn an ninh trường học, an toàn thực phẩm; tổ chức hoạt động trải nghiệm, nghiên cứu khoa học… </w:t>
      </w:r>
    </w:p>
    <w:p w:rsidR="001F7012" w:rsidRPr="00AB13FA" w:rsidRDefault="001F7012" w:rsidP="001F7012">
      <w:pPr>
        <w:tabs>
          <w:tab w:val="left" w:pos="700"/>
        </w:tabs>
        <w:ind w:firstLine="709"/>
        <w:jc w:val="both"/>
        <w:rPr>
          <w:szCs w:val="28"/>
          <w:lang w:val="vi-VN"/>
        </w:rPr>
      </w:pPr>
      <w:r w:rsidRPr="00AB13FA">
        <w:rPr>
          <w:szCs w:val="28"/>
          <w:lang w:val="vi-VN"/>
        </w:rPr>
        <w:t xml:space="preserve">- Tiếp tục tổ chức các hoạt động tập thể, hoạt động giáo dục ngoài giờ lên lớp, hoạt động ngoại khóa sang hướng hoạt động trải nghiệm; </w:t>
      </w:r>
    </w:p>
    <w:p w:rsidR="001F7012" w:rsidRPr="00AB13FA" w:rsidRDefault="001F7012" w:rsidP="001F7012">
      <w:pPr>
        <w:tabs>
          <w:tab w:val="left" w:pos="0"/>
          <w:tab w:val="left" w:pos="8820"/>
        </w:tabs>
        <w:ind w:firstLine="697"/>
        <w:jc w:val="both"/>
        <w:rPr>
          <w:szCs w:val="28"/>
          <w:lang w:val="da-DK"/>
        </w:rPr>
      </w:pPr>
      <w:r w:rsidRPr="00AB13FA">
        <w:rPr>
          <w:szCs w:val="28"/>
          <w:lang w:val="vi-VN"/>
        </w:rPr>
        <w:t>- Tổ chức các hoạt động trải nghiệm</w:t>
      </w:r>
      <w:r w:rsidRPr="00AB13FA">
        <w:rPr>
          <w:szCs w:val="28"/>
          <w:lang w:val="da-DK"/>
        </w:rPr>
        <w:t xml:space="preserve"> phong phú, đa dạng về hình thức (trọng tâm là hoạt động trải nghiệm khoa học, thực hành kiến thức bộ môn, nghiên cứu khoa học kỹ thuật, trải nghiệm trong mô hình trường học gắn với thực tiễn đồng thời gắn với tổ chức câu lạc bộ, tổ chức trò chơi, tổ chức diễn đàn, sân khấu tương </w:t>
      </w:r>
      <w:r w:rsidRPr="00AB13FA">
        <w:rPr>
          <w:szCs w:val="28"/>
          <w:lang w:val="da-DK"/>
        </w:rPr>
        <w:lastRenderedPageBreak/>
        <w:t>tác, hội thi, cuộc thi, hoạt động giao lưu, hoạt động chiến dịch, hoạt động nhân đạo, hoạt động tình nguyện, lao động công ích, sinh hoạt tập thể…) nhằm tạo ra môi trường khác nhau để học sinh được trải nghiệm, tham gia, tiếp xúc thực tế và được phát huy tính sáng tạo, tư duy tích cực</w:t>
      </w:r>
      <w:r w:rsidRPr="00AB13FA">
        <w:rPr>
          <w:rStyle w:val="detail"/>
          <w:szCs w:val="28"/>
          <w:lang w:val="da-DK"/>
        </w:rPr>
        <w:t xml:space="preserve"> thông qua hoạt động thực tiễn như: phản biện, phân tích, nhận định, đánh giá,...để chuyển hóa trải nghiệm thực tiễn thành giá trị, năng lực của bản thân</w:t>
      </w:r>
      <w:r w:rsidRPr="00AB13FA">
        <w:rPr>
          <w:szCs w:val="28"/>
          <w:lang w:val="da-DK"/>
        </w:rPr>
        <w:t xml:space="preserve">; đồng thời biết chia sẻ và quan tâm tới mọi người xung quanh. </w:t>
      </w:r>
    </w:p>
    <w:p w:rsidR="00E14BC3" w:rsidRPr="00AB13FA" w:rsidRDefault="00E14BC3" w:rsidP="00E14BC3">
      <w:pPr>
        <w:ind w:firstLine="720"/>
        <w:jc w:val="both"/>
        <w:rPr>
          <w:szCs w:val="28"/>
          <w:shd w:val="clear" w:color="auto" w:fill="FFFFFF"/>
          <w:lang w:val="pt-BR"/>
        </w:rPr>
      </w:pPr>
      <w:r w:rsidRPr="00AB13FA">
        <w:rPr>
          <w:szCs w:val="28"/>
          <w:shd w:val="clear" w:color="auto" w:fill="FFFFFF"/>
          <w:lang w:val="pt-BR"/>
        </w:rPr>
        <w:t>- Tiếp tục triển khai thực hiện hiệu quả công tác tư vấn tâm lý cho học sinh theo thông tư 31/2017/TT-BGD&amp;ĐT ngày 17/12/2017 của Bộ GD&amp;ĐT. Triển khai xây dựng và thực hiện bộ quy tắc ứng xử trong các trường phổ thông theo Thông tư 06/2019/TT-BGD&amp;ĐT ngày 12/04/2019 của Bộ GD&amp;ĐT; triển khai công tác xã hội trong trường học theo thông tư 33/2018/TT-BGD&amp;ĐT ngày 26/12/2018 của Bộ GD&amp;ĐT, chú trọng hỗ trợ các học sinh có hoàn cảnh đặc biệt.</w:t>
      </w:r>
    </w:p>
    <w:p w:rsidR="00BD029A" w:rsidRPr="00AB13FA" w:rsidRDefault="00BD029A" w:rsidP="00BD029A">
      <w:pPr>
        <w:ind w:firstLine="720"/>
        <w:jc w:val="both"/>
        <w:rPr>
          <w:b/>
          <w:i/>
          <w:szCs w:val="28"/>
          <w:shd w:val="clear" w:color="auto" w:fill="FFFFFF"/>
          <w:lang w:val="pt-BR"/>
        </w:rPr>
      </w:pPr>
      <w:r w:rsidRPr="00AB13FA">
        <w:rPr>
          <w:b/>
          <w:i/>
          <w:szCs w:val="28"/>
          <w:shd w:val="clear" w:color="auto" w:fill="FFFFFF"/>
          <w:lang w:val="pt-BR"/>
        </w:rPr>
        <w:t>1.6. Định hướng dạy học theo mô hình Giáo dục Stem</w:t>
      </w:r>
    </w:p>
    <w:p w:rsidR="00BD029A" w:rsidRPr="00AB13FA" w:rsidRDefault="00BD029A" w:rsidP="00BD029A">
      <w:pPr>
        <w:ind w:firstLine="720"/>
        <w:jc w:val="both"/>
        <w:rPr>
          <w:szCs w:val="28"/>
          <w:shd w:val="clear" w:color="auto" w:fill="FFFFFF"/>
          <w:lang w:val="pt-BR"/>
        </w:rPr>
      </w:pPr>
      <w:r w:rsidRPr="00AB13FA">
        <w:rPr>
          <w:szCs w:val="28"/>
          <w:shd w:val="clear" w:color="auto" w:fill="FFFFFF"/>
          <w:lang w:val="pt-BR"/>
        </w:rPr>
        <w:t>Tiếp tục triển khai điểm về giáo dục Stem trong nhà trường theo định hướng</w:t>
      </w:r>
      <w:r w:rsidR="001644EF" w:rsidRPr="00AB13FA">
        <w:rPr>
          <w:szCs w:val="28"/>
          <w:shd w:val="clear" w:color="auto" w:fill="FFFFFF"/>
          <w:lang w:val="pt-BR"/>
        </w:rPr>
        <w:t xml:space="preserve"> của PGD&amp;ĐT Bát Xát.</w:t>
      </w:r>
    </w:p>
    <w:p w:rsidR="00BD029A" w:rsidRPr="00AB13FA" w:rsidRDefault="00BD029A" w:rsidP="00BD029A">
      <w:pPr>
        <w:ind w:firstLine="720"/>
        <w:jc w:val="both"/>
        <w:rPr>
          <w:szCs w:val="28"/>
          <w:shd w:val="clear" w:color="auto" w:fill="FFFFFF"/>
          <w:lang w:val="pt-BR"/>
        </w:rPr>
      </w:pPr>
      <w:r w:rsidRPr="00AB13FA">
        <w:rPr>
          <w:b/>
          <w:szCs w:val="28"/>
          <w:shd w:val="clear" w:color="auto" w:fill="FFFFFF"/>
          <w:lang w:val="pt-BR"/>
        </w:rPr>
        <w:t xml:space="preserve">- </w:t>
      </w:r>
      <w:r w:rsidRPr="00AB13FA">
        <w:rPr>
          <w:szCs w:val="28"/>
          <w:shd w:val="clear" w:color="auto" w:fill="FFFFFF"/>
          <w:lang w:val="pt-BR"/>
        </w:rPr>
        <w:t>Tổ chức cho giáo viên thiết kế các bài học Stem để dạy học những môn học theo hướng tiếp cận tích hợp nội môn hoặc tích hợp liên môn, bám sát các môn học, theo thời lượng quy định. Học sinh được sáng tạo, thông qua: Chọn giải pháp giải quyết vấn đề; thực hành thiết kế, chế tạo, thử nghiệm mẫu thiết kế; chia sẻ, thảo luận, hoàn thiện, điều chỉnh mẫu thiết kế dưới sự hướng dẫn của giáo viên.</w:t>
      </w:r>
    </w:p>
    <w:p w:rsidR="007D735E" w:rsidRPr="00AB13FA" w:rsidRDefault="007D735E" w:rsidP="007D735E">
      <w:pPr>
        <w:ind w:firstLine="720"/>
        <w:jc w:val="both"/>
        <w:rPr>
          <w:szCs w:val="28"/>
          <w:shd w:val="clear" w:color="auto" w:fill="FFFFFF"/>
          <w:lang w:val="pt-BR"/>
        </w:rPr>
      </w:pPr>
      <w:r w:rsidRPr="00AB13FA">
        <w:rPr>
          <w:szCs w:val="28"/>
          <w:shd w:val="clear" w:color="auto" w:fill="FFFFFF"/>
          <w:lang w:val="pt-BR"/>
        </w:rPr>
        <w:t>Nhà trường giao cho tổ nhóm chuyên môn, rà soát KH dạy học giáo dục của nhà trường. Căn cứ vào đặc trưng môn học, tình hình thực tế của nhà trường xây dựng các nội dung bài học, chủ đề dạy học STEM. Kế hoạch được hội đồng giáo dục nhà trường duyệt cùng với KHDH. Lựa chọn các tiết dạy học STEM có tính ứng dụng rộng rãi, có nội dung khó.. . để thảo luận trong tổ nhóm chuyên môn theo NCBH.</w:t>
      </w:r>
    </w:p>
    <w:p w:rsidR="007D735E" w:rsidRPr="00AB13FA" w:rsidRDefault="007D735E" w:rsidP="007D735E">
      <w:pPr>
        <w:ind w:firstLine="720"/>
        <w:jc w:val="both"/>
        <w:rPr>
          <w:szCs w:val="28"/>
          <w:shd w:val="clear" w:color="auto" w:fill="FFFFFF"/>
          <w:lang w:val="pt-BR"/>
        </w:rPr>
      </w:pPr>
      <w:r w:rsidRPr="00AB13FA">
        <w:rPr>
          <w:szCs w:val="28"/>
          <w:shd w:val="clear" w:color="auto" w:fill="FFFFFF"/>
          <w:lang w:val="pt-BR"/>
        </w:rPr>
        <w:t>Cử giáo viên đi dự giờ, giao lưu học hỏi, trao đổi chuyên môn để nâng cao chất lượng dạy học gắn với thực tiễn, dạy học STEM.</w:t>
      </w:r>
    </w:p>
    <w:p w:rsidR="00BD029A" w:rsidRPr="00AB13FA" w:rsidRDefault="00BD029A" w:rsidP="00BD029A">
      <w:pPr>
        <w:ind w:firstLine="720"/>
        <w:jc w:val="both"/>
        <w:rPr>
          <w:szCs w:val="28"/>
          <w:shd w:val="clear" w:color="auto" w:fill="FFFFFF"/>
          <w:lang w:val="pt-BR"/>
        </w:rPr>
      </w:pPr>
      <w:r w:rsidRPr="00AB13FA">
        <w:rPr>
          <w:b/>
          <w:szCs w:val="28"/>
          <w:shd w:val="clear" w:color="auto" w:fill="FFFFFF"/>
          <w:lang w:val="pt-BR"/>
        </w:rPr>
        <w:t xml:space="preserve">- </w:t>
      </w:r>
      <w:r w:rsidRPr="00AB13FA">
        <w:rPr>
          <w:szCs w:val="28"/>
          <w:shd w:val="clear" w:color="auto" w:fill="FFFFFF"/>
          <w:lang w:val="pt-BR"/>
        </w:rPr>
        <w:t>Học sinh có năng lực, sở thích và hứng thú với các hoạt động tìm tòi, khám phá khoa học, kỹ thuật để giải quyết những vấn đề thực tiễn thì tổ chức dạy học Stem, nghiên cứu khoa học kỹ thuật dưới dạng một đề tài/dự án nghiên cứu do một cá nhân hoặc nhóm hai thành viên, dưới sự hướng dẫn của giáo viên hoặc nhà khoa học có chuyên môn phù hợp.</w:t>
      </w:r>
    </w:p>
    <w:p w:rsidR="007D735E" w:rsidRPr="00AB13FA" w:rsidRDefault="001644EF" w:rsidP="00BD029A">
      <w:pPr>
        <w:ind w:firstLine="720"/>
        <w:jc w:val="both"/>
        <w:rPr>
          <w:szCs w:val="28"/>
          <w:shd w:val="clear" w:color="auto" w:fill="FFFFFF"/>
          <w:lang w:val="pt-BR"/>
        </w:rPr>
      </w:pPr>
      <w:r w:rsidRPr="00AB13FA">
        <w:rPr>
          <w:szCs w:val="28"/>
          <w:shd w:val="clear" w:color="auto" w:fill="FFFFFF"/>
          <w:lang w:val="pt-BR"/>
        </w:rPr>
        <w:t>- Nhà trường xây dựng lộ trình x</w:t>
      </w:r>
      <w:r w:rsidR="007D735E" w:rsidRPr="00AB13FA">
        <w:rPr>
          <w:szCs w:val="28"/>
          <w:shd w:val="clear" w:color="auto" w:fill="FFFFFF"/>
          <w:lang w:val="pt-BR"/>
        </w:rPr>
        <w:t>ây dựng phòng học STEM, thành lập các câu lạc bộ STEM, phân công giáo viên phụ trách câu lạc bộ nhằm hướng dẫn, giúp đỡ học sinh tăng kĩ năng thực hành.</w:t>
      </w:r>
    </w:p>
    <w:p w:rsidR="000677E4" w:rsidRPr="00AB13FA" w:rsidRDefault="000677E4" w:rsidP="000677E4">
      <w:pPr>
        <w:ind w:firstLine="720"/>
        <w:jc w:val="both"/>
        <w:rPr>
          <w:b/>
          <w:i/>
          <w:szCs w:val="28"/>
          <w:shd w:val="clear" w:color="auto" w:fill="FFFFFF"/>
          <w:lang w:val="pt-BR"/>
        </w:rPr>
      </w:pPr>
      <w:r w:rsidRPr="00AB13FA">
        <w:rPr>
          <w:b/>
          <w:i/>
          <w:szCs w:val="28"/>
          <w:shd w:val="clear" w:color="auto" w:fill="FFFFFF"/>
          <w:lang w:val="pt-BR"/>
        </w:rPr>
        <w:t>1.7. Giáo dục thể chất, thể thao trong nhà trường</w:t>
      </w:r>
    </w:p>
    <w:p w:rsidR="000677E4" w:rsidRPr="00AB13FA" w:rsidRDefault="000677E4" w:rsidP="000677E4">
      <w:pPr>
        <w:ind w:firstLine="720"/>
        <w:jc w:val="both"/>
        <w:rPr>
          <w:szCs w:val="28"/>
          <w:shd w:val="clear" w:color="auto" w:fill="FFFFFF"/>
          <w:lang w:val="pt-BR"/>
        </w:rPr>
      </w:pPr>
      <w:r w:rsidRPr="00AB13FA">
        <w:rPr>
          <w:szCs w:val="28"/>
          <w:shd w:val="clear" w:color="auto" w:fill="FFFFFF"/>
          <w:lang w:val="pt-BR"/>
        </w:rPr>
        <w:t>- Tổ chức các hoạt động giáo dục phát triển thể chất cho học sinh dưới nhiều hình thức đa dạng, phù hợp; tổ chức các hoạt động tập luyện, vận động, giao lưu và thi hợp lý, phát huy tính tự giác, khả năng tự học, tự rèn luyện của học sinh.</w:t>
      </w:r>
    </w:p>
    <w:p w:rsidR="000677E4" w:rsidRPr="00AB13FA" w:rsidRDefault="000677E4" w:rsidP="000677E4">
      <w:pPr>
        <w:ind w:firstLine="720"/>
        <w:jc w:val="both"/>
        <w:rPr>
          <w:szCs w:val="28"/>
          <w:shd w:val="clear" w:color="auto" w:fill="FFFFFF"/>
          <w:lang w:val="pt-BR"/>
        </w:rPr>
      </w:pPr>
      <w:r w:rsidRPr="00AB13FA">
        <w:rPr>
          <w:szCs w:val="28"/>
          <w:shd w:val="clear" w:color="auto" w:fill="FFFFFF"/>
          <w:lang w:val="pt-BR"/>
        </w:rPr>
        <w:t>- Tăng cường cơ sở vật chất, các trang thiết bị, dụng cụ phục vụ giáo dục thể chất, thể thao trong nhà trường.</w:t>
      </w:r>
    </w:p>
    <w:p w:rsidR="000677E4" w:rsidRPr="00AB13FA" w:rsidRDefault="000677E4" w:rsidP="000677E4">
      <w:pPr>
        <w:ind w:firstLine="720"/>
        <w:jc w:val="both"/>
        <w:rPr>
          <w:szCs w:val="28"/>
          <w:shd w:val="clear" w:color="auto" w:fill="FFFFFF"/>
          <w:lang w:val="pt-BR"/>
        </w:rPr>
      </w:pPr>
      <w:r w:rsidRPr="00AB13FA">
        <w:rPr>
          <w:szCs w:val="28"/>
          <w:shd w:val="clear" w:color="auto" w:fill="FFFFFF"/>
          <w:lang w:val="pt-BR"/>
        </w:rPr>
        <w:lastRenderedPageBreak/>
        <w:t>- Tổ chức kiểm tra, đánh giá thể lực hoc sinh theo Quyết định số 53/2008/QĐ-BGD&amp;ĐT ngày 18/9/2008 của Bộ GD&amp;ĐT.</w:t>
      </w:r>
    </w:p>
    <w:p w:rsidR="001644EF" w:rsidRPr="00AB13FA" w:rsidRDefault="001644EF" w:rsidP="000677E4">
      <w:pPr>
        <w:ind w:firstLine="720"/>
        <w:jc w:val="both"/>
        <w:rPr>
          <w:szCs w:val="28"/>
          <w:shd w:val="clear" w:color="auto" w:fill="FFFFFF"/>
          <w:lang w:val="pt-BR"/>
        </w:rPr>
      </w:pPr>
      <w:r w:rsidRPr="00AB13FA">
        <w:rPr>
          <w:szCs w:val="28"/>
          <w:shd w:val="clear" w:color="auto" w:fill="FFFFFF"/>
          <w:lang w:val="pt-BR"/>
        </w:rPr>
        <w:t>- Tham mưu với PGD&amp;ĐT lựa chọn, tập luyện, động viên học sinh thi các nội dung HKPĐ cấp tỉnh theo KH.</w:t>
      </w:r>
    </w:p>
    <w:p w:rsidR="001644EF" w:rsidRPr="00AB13FA" w:rsidRDefault="001644EF" w:rsidP="000677E4">
      <w:pPr>
        <w:ind w:firstLine="720"/>
        <w:jc w:val="both"/>
        <w:rPr>
          <w:szCs w:val="28"/>
          <w:shd w:val="clear" w:color="auto" w:fill="FFFFFF"/>
          <w:lang w:val="pt-BR"/>
        </w:rPr>
      </w:pPr>
    </w:p>
    <w:p w:rsidR="000677E4" w:rsidRPr="00AB13FA" w:rsidRDefault="000677E4" w:rsidP="000677E4">
      <w:pPr>
        <w:ind w:firstLine="720"/>
        <w:jc w:val="both"/>
        <w:rPr>
          <w:i/>
          <w:spacing w:val="-6"/>
          <w:szCs w:val="28"/>
          <w:lang w:val="pt-BR"/>
        </w:rPr>
      </w:pPr>
      <w:r w:rsidRPr="00AB13FA">
        <w:rPr>
          <w:b/>
          <w:i/>
          <w:spacing w:val="-6"/>
          <w:szCs w:val="28"/>
          <w:lang w:val="vi-VN"/>
        </w:rPr>
        <w:t xml:space="preserve">1.8. </w:t>
      </w:r>
      <w:r w:rsidRPr="00AB13FA">
        <w:rPr>
          <w:b/>
          <w:i/>
          <w:spacing w:val="-6"/>
          <w:szCs w:val="28"/>
          <w:lang w:val="pt-BR"/>
        </w:rPr>
        <w:t>G</w:t>
      </w:r>
      <w:r w:rsidRPr="00AB13FA">
        <w:rPr>
          <w:b/>
          <w:i/>
          <w:spacing w:val="-6"/>
          <w:szCs w:val="28"/>
          <w:lang w:val="vi-VN"/>
        </w:rPr>
        <w:t>iáo dục hoà nhập cho học sinh khuyết tật</w:t>
      </w:r>
    </w:p>
    <w:p w:rsidR="000677E4" w:rsidRPr="00AB13FA" w:rsidRDefault="000677E4" w:rsidP="000677E4">
      <w:pPr>
        <w:ind w:firstLine="720"/>
        <w:jc w:val="both"/>
        <w:rPr>
          <w:szCs w:val="28"/>
          <w:lang w:val="vi-VN"/>
        </w:rPr>
      </w:pPr>
      <w:r w:rsidRPr="00AB13FA">
        <w:rPr>
          <w:szCs w:val="28"/>
          <w:lang w:val="vi-VN"/>
        </w:rPr>
        <w:t xml:space="preserve">- </w:t>
      </w:r>
      <w:r w:rsidRPr="00AB13FA">
        <w:rPr>
          <w:szCs w:val="28"/>
          <w:lang w:val="pt-BR"/>
        </w:rPr>
        <w:t>T</w:t>
      </w:r>
      <w:r w:rsidRPr="00AB13FA">
        <w:rPr>
          <w:szCs w:val="28"/>
          <w:lang w:val="vi-VN"/>
        </w:rPr>
        <w:t>hực hiện các hồ sơ theo quy định công nhận khuyết tật (</w:t>
      </w:r>
      <w:r w:rsidRPr="00AB13FA">
        <w:rPr>
          <w:b/>
          <w:i/>
          <w:szCs w:val="28"/>
          <w:lang w:val="vi-VN"/>
        </w:rPr>
        <w:t>theo TT 37/2012 TTLT-BLĐTBXH-BYT-BTC-BGDĐT ngày 28/12/2012</w:t>
      </w:r>
      <w:r w:rsidRPr="00AB13FA">
        <w:rPr>
          <w:szCs w:val="28"/>
          <w:lang w:val="vi-VN"/>
        </w:rPr>
        <w:t>), đảm bảo quyền lợi cho học sinh được hưởng đầy đủ các chế độ chính sách theo quy định (</w:t>
      </w:r>
      <w:r w:rsidRPr="00AB13FA">
        <w:rPr>
          <w:b/>
          <w:i/>
          <w:szCs w:val="28"/>
          <w:lang w:val="vi-VN"/>
        </w:rPr>
        <w:t>Theo TT 42/2013 TTLT-BGD ĐT-BLĐTBXH-BTC ngày 31/12/2013</w:t>
      </w:r>
      <w:r w:rsidRPr="00AB13FA">
        <w:rPr>
          <w:szCs w:val="28"/>
          <w:lang w:val="vi-VN"/>
        </w:rPr>
        <w:t>).</w:t>
      </w:r>
    </w:p>
    <w:p w:rsidR="000677E4" w:rsidRPr="00AB13FA" w:rsidRDefault="000677E4" w:rsidP="000677E4">
      <w:pPr>
        <w:ind w:firstLine="720"/>
        <w:jc w:val="both"/>
        <w:rPr>
          <w:szCs w:val="28"/>
          <w:lang w:val="vi-VN"/>
        </w:rPr>
      </w:pPr>
      <w:r w:rsidRPr="00AB13FA">
        <w:rPr>
          <w:szCs w:val="28"/>
          <w:lang w:val="vi-VN"/>
        </w:rPr>
        <w:t>- Chỉ đạo dạy học phân hóa đối tượng; Kiểm tra đánh giá, xếp loại học sinh khuyết tật trên tinh thần khuyến khích, động viên học sinh đi học, hòa nhập cộng đồng. Áp dụng công nghệ, thông tin và phương phương pháp truyền thống trong việc giáo dục học sinh khuyết  tật học hòa nhập.</w:t>
      </w:r>
    </w:p>
    <w:p w:rsidR="000677E4" w:rsidRPr="00AB13FA" w:rsidRDefault="000677E4" w:rsidP="000677E4">
      <w:pPr>
        <w:ind w:firstLine="720"/>
        <w:jc w:val="both"/>
        <w:rPr>
          <w:b/>
          <w:iCs/>
          <w:szCs w:val="28"/>
          <w:lang w:val="vi-VN"/>
        </w:rPr>
      </w:pPr>
      <w:r w:rsidRPr="00AB13FA">
        <w:rPr>
          <w:b/>
          <w:bCs/>
          <w:szCs w:val="28"/>
          <w:lang w:val="vi-VN"/>
        </w:rPr>
        <w:t>2. Đ</w:t>
      </w:r>
      <w:r w:rsidRPr="00AB13FA">
        <w:rPr>
          <w:b/>
          <w:szCs w:val="28"/>
          <w:shd w:val="clear" w:color="auto" w:fill="FFFFFF"/>
          <w:lang w:val="pt-BR"/>
        </w:rPr>
        <w:t>ổi mới phương pháp dạy học, kiểm tra, đánh giá, hoạt động chuyên môn</w:t>
      </w:r>
    </w:p>
    <w:p w:rsidR="000677E4" w:rsidRPr="00AB13FA" w:rsidRDefault="000677E4" w:rsidP="000677E4">
      <w:pPr>
        <w:ind w:firstLine="720"/>
        <w:jc w:val="both"/>
        <w:rPr>
          <w:b/>
          <w:spacing w:val="-2"/>
          <w:szCs w:val="28"/>
          <w:lang w:val="vi-VN"/>
        </w:rPr>
      </w:pPr>
      <w:r w:rsidRPr="00AB13FA">
        <w:rPr>
          <w:b/>
          <w:spacing w:val="-2"/>
          <w:szCs w:val="28"/>
          <w:lang w:val="pt-BR"/>
        </w:rPr>
        <w:t>2.</w:t>
      </w:r>
      <w:r w:rsidRPr="00AB13FA">
        <w:rPr>
          <w:b/>
          <w:spacing w:val="-2"/>
          <w:szCs w:val="28"/>
          <w:lang w:val="vi-VN"/>
        </w:rPr>
        <w:t>1. Đổi mới phương pháp dạy học, kiểm tra đánh giá</w:t>
      </w:r>
    </w:p>
    <w:p w:rsidR="000677E4" w:rsidRPr="00AB13FA" w:rsidRDefault="000677E4" w:rsidP="000677E4">
      <w:pPr>
        <w:ind w:firstLine="720"/>
        <w:jc w:val="both"/>
        <w:rPr>
          <w:b/>
          <w:szCs w:val="28"/>
          <w:shd w:val="clear" w:color="auto" w:fill="FFFFFF"/>
          <w:lang w:val="pt-BR"/>
        </w:rPr>
      </w:pPr>
      <w:r w:rsidRPr="00AB13FA">
        <w:rPr>
          <w:b/>
          <w:szCs w:val="28"/>
          <w:shd w:val="clear" w:color="auto" w:fill="FFFFFF"/>
          <w:lang w:val="pt-BR"/>
        </w:rPr>
        <w:t>* Đổi mới PPDH:</w:t>
      </w:r>
    </w:p>
    <w:p w:rsidR="000677E4" w:rsidRPr="00AB13FA" w:rsidRDefault="000677E4" w:rsidP="000677E4">
      <w:pPr>
        <w:ind w:firstLine="720"/>
        <w:jc w:val="both"/>
        <w:rPr>
          <w:szCs w:val="28"/>
          <w:shd w:val="clear" w:color="auto" w:fill="FFFFFF"/>
          <w:lang w:val="pt-BR"/>
        </w:rPr>
      </w:pPr>
      <w:r w:rsidRPr="00AB13FA">
        <w:rPr>
          <w:szCs w:val="28"/>
          <w:shd w:val="clear" w:color="auto" w:fill="FFFFFF"/>
          <w:lang w:val="pt-BR"/>
        </w:rPr>
        <w:t>- Xây dựng và thực hiện bài học/chủ đề dạy học theo hướng tăng cường, phát huy tính chủ động, tích cực, tự học của học sinh thông qua việc thiết kế tiến trình dạy học thành các hoạt động học để thực hiện cả ở trên lớp và ngoài lớp học.</w:t>
      </w:r>
    </w:p>
    <w:p w:rsidR="000677E4" w:rsidRPr="00AB13FA" w:rsidRDefault="000677E4" w:rsidP="000677E4">
      <w:pPr>
        <w:ind w:firstLine="720"/>
        <w:jc w:val="both"/>
        <w:rPr>
          <w:szCs w:val="28"/>
          <w:shd w:val="clear" w:color="auto" w:fill="FFFFFF"/>
          <w:lang w:val="pt-BR"/>
        </w:rPr>
      </w:pPr>
      <w:r w:rsidRPr="00AB13FA">
        <w:rPr>
          <w:szCs w:val="28"/>
          <w:shd w:val="clear" w:color="auto" w:fill="FFFFFF"/>
          <w:lang w:val="pt-BR"/>
        </w:rPr>
        <w:t>- Chú trọng rèn luyện cho học sinh phương pháp tự học, tự nghiên cứu để tiếp nhận và vận dụng kiến thức mới thông qua giải quyết nhiệm vụ học tập đặt ra trong bài học; dành nhiều thời gian trên lớp cho học sinh trình bày, thảo luận, luyện tập, thực hành, bảo vệ kết quả học tập của mình; giáo viên tổng hợp, nhận xét, đánh giá, kết luận để học sinh tiếp nhận và vận dụng.</w:t>
      </w:r>
    </w:p>
    <w:p w:rsidR="000677E4" w:rsidRPr="00AB13FA" w:rsidRDefault="000677E4" w:rsidP="000677E4">
      <w:pPr>
        <w:ind w:firstLine="720"/>
        <w:jc w:val="both"/>
        <w:rPr>
          <w:spacing w:val="-2"/>
          <w:szCs w:val="28"/>
          <w:lang w:val="vi-VN"/>
        </w:rPr>
      </w:pPr>
      <w:r w:rsidRPr="00AB13FA">
        <w:rPr>
          <w:spacing w:val="-2"/>
          <w:szCs w:val="28"/>
          <w:lang w:val="vi-VN"/>
        </w:rPr>
        <w:t>- Đa dạng hóa các hình thức dạy học, chú trọng các hoạt động trải nghiệm sáng tạo, nghiên cứu khoa học của học sinh (</w:t>
      </w:r>
      <w:r w:rsidRPr="00AB13FA">
        <w:rPr>
          <w:i/>
          <w:spacing w:val="-2"/>
          <w:szCs w:val="28"/>
          <w:lang w:val="vi-VN"/>
        </w:rPr>
        <w:t>xây dựng câu lạc bộ khoa học</w:t>
      </w:r>
      <w:r w:rsidRPr="00AB13FA">
        <w:rPr>
          <w:spacing w:val="-2"/>
          <w:szCs w:val="28"/>
          <w:lang w:val="vi-VN"/>
        </w:rPr>
        <w:t xml:space="preserve">, </w:t>
      </w:r>
      <w:r w:rsidRPr="00AB13FA">
        <w:rPr>
          <w:i/>
          <w:spacing w:val="-2"/>
          <w:szCs w:val="28"/>
          <w:lang w:val="vi-VN"/>
        </w:rPr>
        <w:t>sáng tạo</w:t>
      </w:r>
      <w:r w:rsidRPr="00AB13FA">
        <w:rPr>
          <w:spacing w:val="-2"/>
          <w:szCs w:val="28"/>
          <w:lang w:val="vi-VN"/>
        </w:rPr>
        <w:t>), phát huy tích cực văn hóa đọc (</w:t>
      </w:r>
      <w:r w:rsidRPr="00AB13FA">
        <w:rPr>
          <w:i/>
          <w:spacing w:val="-2"/>
          <w:szCs w:val="28"/>
          <w:lang w:val="vi-VN"/>
        </w:rPr>
        <w:t>xây dựng tủ sách lớp học</w:t>
      </w:r>
      <w:r w:rsidRPr="00AB13FA">
        <w:rPr>
          <w:spacing w:val="-2"/>
          <w:szCs w:val="28"/>
          <w:lang w:val="vi-VN"/>
        </w:rPr>
        <w:t>), thảo luận,</w:t>
      </w:r>
      <w:r w:rsidRPr="00AB13FA">
        <w:rPr>
          <w:szCs w:val="28"/>
          <w:lang w:val="vi-VN"/>
        </w:rPr>
        <w:t xml:space="preserve"> tăng cường hình thức học tập gắn với thực tiễn thông qua việc xây dựng mô hình trường học gắn với thực tiễn,</w:t>
      </w:r>
      <w:r w:rsidRPr="00AB13FA">
        <w:rPr>
          <w:spacing w:val="-2"/>
          <w:szCs w:val="28"/>
          <w:lang w:val="vi-VN"/>
        </w:rPr>
        <w:t xml:space="preserve">... </w:t>
      </w:r>
    </w:p>
    <w:p w:rsidR="000677E4" w:rsidRPr="00AB13FA" w:rsidRDefault="000677E4" w:rsidP="000677E4">
      <w:pPr>
        <w:ind w:firstLine="720"/>
        <w:jc w:val="both"/>
        <w:rPr>
          <w:spacing w:val="-2"/>
          <w:szCs w:val="28"/>
          <w:lang w:val="vi-VN"/>
        </w:rPr>
      </w:pPr>
      <w:r w:rsidRPr="00AB13FA">
        <w:rPr>
          <w:spacing w:val="-2"/>
          <w:szCs w:val="28"/>
          <w:lang w:val="vi-VN"/>
        </w:rPr>
        <w:t>- Sử dụng các hình thức dạy học trên cơ sở ứng dụng công nghệ thông tin và truyền thông như: Dạy học trực tuyến, trường học kết nối,</w:t>
      </w:r>
      <w:r w:rsidRPr="00AB13FA">
        <w:rPr>
          <w:szCs w:val="28"/>
          <w:lang w:val="vi-VN"/>
        </w:rPr>
        <w:t xml:space="preserve"> dạy học thí nghiệm - thực hành phù hợp và hiệu quả,</w:t>
      </w:r>
      <w:r w:rsidRPr="00AB13FA">
        <w:rPr>
          <w:spacing w:val="-2"/>
          <w:szCs w:val="28"/>
          <w:lang w:val="vi-VN"/>
        </w:rPr>
        <w:t xml:space="preserve">... Coi trọng giao nhiệm vụ và hướng dẫn học sinh học tập ở nhà, ở ngoài nhà trường. </w:t>
      </w:r>
    </w:p>
    <w:p w:rsidR="000677E4" w:rsidRPr="00AB13FA" w:rsidRDefault="000677E4" w:rsidP="000677E4">
      <w:pPr>
        <w:ind w:firstLine="720"/>
        <w:jc w:val="both"/>
        <w:rPr>
          <w:szCs w:val="28"/>
          <w:shd w:val="clear" w:color="auto" w:fill="FFFFFF"/>
          <w:lang w:val="pt-BR"/>
        </w:rPr>
      </w:pPr>
      <w:r w:rsidRPr="00AB13FA">
        <w:rPr>
          <w:szCs w:val="28"/>
          <w:shd w:val="clear" w:color="auto" w:fill="FFFFFF"/>
          <w:lang w:val="pt-BR"/>
        </w:rPr>
        <w:t>- Thực hiện tốt việc sử dụng di sản văn hóa trong dạy học theo hướng dẫn số 73/HD-BGD&amp;ĐT-BVHTTDL ngày 16/01/2013 của Bộ GD&amp;ĐT, Bộ Văn hóa, thể thao và Du lịch.</w:t>
      </w:r>
    </w:p>
    <w:p w:rsidR="000677E4" w:rsidRPr="00AB13FA" w:rsidRDefault="000677E4" w:rsidP="000677E4">
      <w:pPr>
        <w:ind w:firstLine="720"/>
        <w:jc w:val="both"/>
        <w:rPr>
          <w:szCs w:val="28"/>
          <w:shd w:val="clear" w:color="auto" w:fill="FFFFFF"/>
          <w:lang w:val="pt-BR"/>
        </w:rPr>
      </w:pPr>
      <w:r w:rsidRPr="00AB13FA">
        <w:rPr>
          <w:szCs w:val="28"/>
          <w:shd w:val="clear" w:color="auto" w:fill="FFFFFF"/>
          <w:lang w:val="pt-BR"/>
        </w:rPr>
        <w:t>- Thực hiện hoạt động giáo dục hòa nhập cho học sinh khuyết tật: Giáo dục học sinh khuyết tật hòa nhập theo đúng quy định.</w:t>
      </w:r>
    </w:p>
    <w:p w:rsidR="000677E4" w:rsidRPr="00AB13FA" w:rsidRDefault="000677E4" w:rsidP="000677E4">
      <w:pPr>
        <w:ind w:firstLine="720"/>
        <w:jc w:val="both"/>
        <w:rPr>
          <w:b/>
          <w:szCs w:val="28"/>
          <w:shd w:val="clear" w:color="auto" w:fill="FFFFFF"/>
          <w:lang w:val="pt-BR"/>
        </w:rPr>
      </w:pPr>
      <w:r w:rsidRPr="00AB13FA">
        <w:rPr>
          <w:b/>
          <w:szCs w:val="28"/>
          <w:shd w:val="clear" w:color="auto" w:fill="FFFFFF"/>
          <w:lang w:val="pt-BR"/>
        </w:rPr>
        <w:t>* Đổi mới kiểm tra đánh giá:</w:t>
      </w:r>
    </w:p>
    <w:p w:rsidR="000677E4" w:rsidRPr="00AB13FA" w:rsidRDefault="000677E4" w:rsidP="000677E4">
      <w:pPr>
        <w:ind w:firstLine="720"/>
        <w:jc w:val="both"/>
        <w:rPr>
          <w:szCs w:val="28"/>
          <w:shd w:val="clear" w:color="auto" w:fill="FFFFFF"/>
          <w:lang w:val="pt-BR"/>
        </w:rPr>
      </w:pPr>
      <w:r w:rsidRPr="00AB13FA">
        <w:rPr>
          <w:szCs w:val="28"/>
          <w:shd w:val="clear" w:color="auto" w:fill="FFFFFF"/>
          <w:lang w:val="pt-BR"/>
        </w:rPr>
        <w:t>- Tổ chức, giám sát chặt chẽ, đúng quy chế ở tất cả các khâu ra đề, coi, chấm và nhận xét, đánh giá học sinh; đảm bảo thực chất, khách quan, trung thực, công bằng, đánh giá đúng năng lực và công nhận tiến bộ của học sinh.</w:t>
      </w:r>
    </w:p>
    <w:p w:rsidR="000677E4" w:rsidRPr="00AB13FA" w:rsidRDefault="000677E4" w:rsidP="000677E4">
      <w:pPr>
        <w:ind w:firstLine="720"/>
        <w:jc w:val="both"/>
        <w:rPr>
          <w:szCs w:val="28"/>
          <w:shd w:val="clear" w:color="auto" w:fill="FFFFFF"/>
          <w:lang w:val="pt-BR"/>
        </w:rPr>
      </w:pPr>
      <w:r w:rsidRPr="00AB13FA">
        <w:rPr>
          <w:szCs w:val="28"/>
          <w:shd w:val="clear" w:color="auto" w:fill="FFFFFF"/>
          <w:lang w:val="pt-BR"/>
        </w:rPr>
        <w:lastRenderedPageBreak/>
        <w:t xml:space="preserve">- Đánh giá thường xuyên kết quả học tập của học sinh: đánh giá qua các hoạt động trên lớp; đánh giá qua hồ sơ học tập, vở học sinh; đánh giá qua việc học sinh báo cáo kết quả thực hiện một dự án học tập, nghiên cứu khoa học, báo cáo kết quả thực hành, thí nghiệm, tự học, tự nghiên cứu; đánh giá qua bài thuyết trình </w:t>
      </w:r>
      <w:r w:rsidRPr="00AB13FA">
        <w:rPr>
          <w:i/>
          <w:szCs w:val="28"/>
          <w:shd w:val="clear" w:color="auto" w:fill="FFFFFF"/>
          <w:lang w:val="pt-BR"/>
        </w:rPr>
        <w:t>(bài viết, bài trình chiếu, video,…)</w:t>
      </w:r>
      <w:r w:rsidRPr="00AB13FA">
        <w:rPr>
          <w:szCs w:val="28"/>
          <w:shd w:val="clear" w:color="auto" w:fill="FFFFFF"/>
          <w:lang w:val="pt-BR"/>
        </w:rPr>
        <w:t>, có thể sử dụng linh hoạt các hình thức đánh giá trên thay cho các bài kiểm tra được quy định trong các môn học hiện hành.</w:t>
      </w:r>
    </w:p>
    <w:p w:rsidR="000677E4" w:rsidRPr="00AB13FA" w:rsidRDefault="000677E4" w:rsidP="000677E4">
      <w:pPr>
        <w:ind w:firstLine="720"/>
        <w:jc w:val="both"/>
        <w:rPr>
          <w:szCs w:val="28"/>
          <w:shd w:val="clear" w:color="auto" w:fill="FFFFFF"/>
          <w:lang w:val="pt-BR"/>
        </w:rPr>
      </w:pPr>
      <w:r w:rsidRPr="00AB13FA">
        <w:rPr>
          <w:szCs w:val="28"/>
          <w:shd w:val="clear" w:color="auto" w:fill="FFFFFF"/>
          <w:lang w:val="pt-BR"/>
        </w:rPr>
        <w:t xml:space="preserve">- Xây dựng ma trận đề kiểm tra trước khi ra đề kiểm tra 1 tiết, cuối học kỳ I, cuối năm học; Đề kiểm tra bao gồm các câu hỏi, bài tập </w:t>
      </w:r>
      <w:r w:rsidRPr="00AB13FA">
        <w:rPr>
          <w:i/>
          <w:szCs w:val="28"/>
          <w:shd w:val="clear" w:color="auto" w:fill="FFFFFF"/>
          <w:lang w:val="pt-BR"/>
        </w:rPr>
        <w:t>(tự luận hoặc trắc nghiệm)</w:t>
      </w:r>
      <w:r w:rsidRPr="00AB13FA">
        <w:rPr>
          <w:szCs w:val="28"/>
          <w:shd w:val="clear" w:color="auto" w:fill="FFFFFF"/>
          <w:lang w:val="pt-BR"/>
        </w:rPr>
        <w:t xml:space="preserve"> theo 4 mức độ yêu cầu nhận biết, thông hiểu, vận dụng và vận dụng cao. Căn cứ vào mức độ phát triển năng lực của học sinh, giáo viên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0677E4" w:rsidRPr="00AB13FA" w:rsidRDefault="000677E4" w:rsidP="000677E4">
      <w:pPr>
        <w:ind w:firstLine="720"/>
        <w:jc w:val="both"/>
        <w:rPr>
          <w:szCs w:val="28"/>
          <w:shd w:val="clear" w:color="auto" w:fill="FFFFFF"/>
          <w:lang w:val="pt-BR"/>
        </w:rPr>
      </w:pPr>
      <w:r w:rsidRPr="00AB13FA">
        <w:rPr>
          <w:szCs w:val="28"/>
          <w:shd w:val="clear" w:color="auto" w:fill="FFFFFF"/>
          <w:lang w:val="pt-BR"/>
        </w:rPr>
        <w:t>- Kết hợp một cách hợp lý giữa hình thức tự luận với trắc nghiệm khách quan, giữa kiểm tra lý thuyết và kiểm tra thực hành trong các bài kiểm tra; tiếp tục nâng cao yêu cầu vận dụng kiến thức liên môn vào thực tiễn; tăng cường ra các câu hỏi mở, gắn với thực tế quê hương, đất nước đối với các môn thuộc lĩnh vực khoa học xã hội và nhân văn để học sinh được bày tỏ chính kiến của mình về các vấn đề kinh tế, chính trị, xã hội.</w:t>
      </w:r>
    </w:p>
    <w:p w:rsidR="00934524" w:rsidRPr="00AB13FA" w:rsidRDefault="000677E4" w:rsidP="00934524">
      <w:pPr>
        <w:ind w:firstLine="720"/>
        <w:jc w:val="both"/>
        <w:rPr>
          <w:szCs w:val="28"/>
          <w:shd w:val="clear" w:color="auto" w:fill="FFFFFF"/>
          <w:lang w:val="pt-BR"/>
        </w:rPr>
      </w:pPr>
      <w:r w:rsidRPr="00AB13FA">
        <w:rPr>
          <w:szCs w:val="28"/>
          <w:shd w:val="clear" w:color="auto" w:fill="FFFFFF"/>
          <w:lang w:val="pt-BR"/>
        </w:rPr>
        <w:t>- Tăng cường tổ chức hoạt động đề xuất và lựa chọn, hoàn thiện các câu hỏi, bài tập kiểm tra theo định hướng phát triển năng lực để bổ sung cho thư viên câu hỏi của nhà trường; xây dựng nguồn học liệu mở (</w:t>
      </w:r>
      <w:r w:rsidRPr="00AB13FA">
        <w:rPr>
          <w:i/>
          <w:szCs w:val="28"/>
          <w:shd w:val="clear" w:color="auto" w:fill="FFFFFF"/>
          <w:lang w:val="pt-BR"/>
        </w:rPr>
        <w:t>thư viện học liệu</w:t>
      </w:r>
      <w:r w:rsidRPr="00AB13FA">
        <w:rPr>
          <w:szCs w:val="28"/>
          <w:shd w:val="clear" w:color="auto" w:fill="FFFFFF"/>
          <w:lang w:val="pt-BR"/>
        </w:rPr>
        <w:t>) về câu hỏi, bài tập, kế hoạch bài học, tài liệu tham khảo có chất lượng trên trang thông tin điện tử</w:t>
      </w:r>
      <w:r w:rsidR="00934524" w:rsidRPr="00AB13FA">
        <w:rPr>
          <w:szCs w:val="28"/>
          <w:shd w:val="clear" w:color="auto" w:fill="FFFFFF"/>
          <w:lang w:val="pt-BR"/>
        </w:rPr>
        <w:t xml:space="preserve"> của phòng GD&amp;ĐT và của</w:t>
      </w:r>
      <w:r w:rsidRPr="00AB13FA">
        <w:rPr>
          <w:szCs w:val="28"/>
          <w:shd w:val="clear" w:color="auto" w:fill="FFFFFF"/>
          <w:lang w:val="pt-BR"/>
        </w:rPr>
        <w:t xml:space="preserve"> nhà trường. Chỉ đạo CBQL, giáo viên và học sinh tích cực tham gia các hoạt động chuyên môn về đổi mới phương pháp, hình thức dạy học và kiểm tra, đánh giá theo định hướng phát triển năng lực học sinh.</w:t>
      </w:r>
      <w:r w:rsidR="00934524" w:rsidRPr="00AB13FA">
        <w:rPr>
          <w:szCs w:val="28"/>
          <w:shd w:val="clear" w:color="auto" w:fill="FFFFFF"/>
          <w:lang w:val="pt-BR"/>
        </w:rPr>
        <w:t xml:space="preserve"> </w:t>
      </w:r>
      <w:r w:rsidR="00934524" w:rsidRPr="00AB13FA">
        <w:rPr>
          <w:szCs w:val="28"/>
          <w:highlight w:val="white"/>
          <w:lang w:val="da-DK"/>
        </w:rPr>
        <w:t>Yêu cầu:</w:t>
      </w:r>
      <w:r w:rsidR="00934524" w:rsidRPr="00AB13FA">
        <w:rPr>
          <w:szCs w:val="28"/>
          <w:lang w:val="da-DK"/>
        </w:rPr>
        <w:t xml:space="preserve"> </w:t>
      </w:r>
      <w:r w:rsidR="00934524" w:rsidRPr="00AB13FA">
        <w:rPr>
          <w:i/>
          <w:szCs w:val="28"/>
          <w:lang w:val="da-DK"/>
        </w:rPr>
        <w:t>mỗi cán bộ quản lý, giáo viên xây dựng tối thiểu 01 câu hỏi/bài tập kiểm tra theo định hướng phát triển năng lực học sinh trong 01 học kỳ, đưa lên cổng thông tin điện tử của trường.</w:t>
      </w:r>
    </w:p>
    <w:p w:rsidR="00934524" w:rsidRPr="00AB13FA" w:rsidRDefault="00934524" w:rsidP="00934524">
      <w:pPr>
        <w:spacing w:line="0" w:lineRule="atLeast"/>
        <w:ind w:firstLine="720"/>
        <w:jc w:val="both"/>
        <w:rPr>
          <w:szCs w:val="28"/>
          <w:highlight w:val="white"/>
          <w:lang w:val="da-DK"/>
        </w:rPr>
      </w:pPr>
      <w:r w:rsidRPr="00AB13FA">
        <w:rPr>
          <w:spacing w:val="-4"/>
          <w:szCs w:val="28"/>
          <w:lang w:val="vi-VN"/>
        </w:rPr>
        <w:t xml:space="preserve">- </w:t>
      </w:r>
      <w:r w:rsidRPr="00AB13FA">
        <w:rPr>
          <w:spacing w:val="-4"/>
          <w:szCs w:val="28"/>
          <w:lang w:val="da-DK"/>
        </w:rPr>
        <w:t xml:space="preserve">Thực hiện </w:t>
      </w:r>
      <w:r w:rsidRPr="00AB13FA">
        <w:rPr>
          <w:spacing w:val="-4"/>
          <w:szCs w:val="28"/>
          <w:lang w:val="vi-VN"/>
        </w:rPr>
        <w:t xml:space="preserve">chấm bài kiểm tra phải có phần nhận xét, động viên sự cố gắng, tiến bộ của học sinh. Việc cho điểm có thể kết hợp giữa đánh giá kết quả bài làm với theo dõi sự cố gắng, tiến bộ của học sinh. </w:t>
      </w:r>
    </w:p>
    <w:p w:rsidR="00934524" w:rsidRPr="00AB13FA" w:rsidRDefault="00934524" w:rsidP="00934524">
      <w:pPr>
        <w:spacing w:line="0" w:lineRule="atLeast"/>
        <w:ind w:firstLine="720"/>
        <w:jc w:val="both"/>
        <w:rPr>
          <w:szCs w:val="28"/>
          <w:lang w:val="da-DK"/>
        </w:rPr>
      </w:pPr>
      <w:r w:rsidRPr="00AB13FA">
        <w:rPr>
          <w:szCs w:val="28"/>
          <w:lang w:val="da-DK"/>
        </w:rPr>
        <w:t>- Tiếp tục duy trì thực hiện và tổ chức kiểm tra học kỳ theo ma trận chung.</w:t>
      </w:r>
    </w:p>
    <w:p w:rsidR="00934524" w:rsidRPr="00AB13FA" w:rsidRDefault="00934524" w:rsidP="00934524">
      <w:pPr>
        <w:shd w:val="clear" w:color="auto" w:fill="FFFFFF"/>
        <w:ind w:firstLine="720"/>
        <w:rPr>
          <w:b/>
          <w:szCs w:val="28"/>
          <w:lang w:val="nl-NL"/>
        </w:rPr>
      </w:pPr>
      <w:r w:rsidRPr="00AB13FA">
        <w:rPr>
          <w:b/>
          <w:szCs w:val="28"/>
          <w:lang w:val="nl-NL"/>
        </w:rPr>
        <w:t>2.2. Đổi mới hoạt động chuyên môn</w:t>
      </w:r>
    </w:p>
    <w:p w:rsidR="00934524" w:rsidRPr="00AB13FA" w:rsidRDefault="00934524" w:rsidP="00934524">
      <w:pPr>
        <w:ind w:firstLine="720"/>
        <w:jc w:val="both"/>
        <w:rPr>
          <w:szCs w:val="28"/>
          <w:shd w:val="clear" w:color="auto" w:fill="FFFFFF"/>
          <w:lang w:val="pt-BR"/>
        </w:rPr>
      </w:pPr>
      <w:r w:rsidRPr="00AB13FA">
        <w:rPr>
          <w:szCs w:val="28"/>
          <w:lang w:val="nl-NL"/>
        </w:rPr>
        <w:t>- Tiếp tục thực hiện văn bản số 410/PGD&amp;ĐT ngày 20/9/2017 của Phòng GD&amp;ĐT nâng cao chất lượng SHCM cấp THCS.</w:t>
      </w:r>
    </w:p>
    <w:p w:rsidR="00934524" w:rsidRPr="00AB13FA" w:rsidRDefault="00934524" w:rsidP="00934524">
      <w:pPr>
        <w:ind w:firstLine="720"/>
        <w:jc w:val="both"/>
        <w:rPr>
          <w:szCs w:val="28"/>
          <w:shd w:val="clear" w:color="auto" w:fill="FFFFFF"/>
          <w:lang w:val="pt-BR"/>
        </w:rPr>
      </w:pPr>
      <w:r w:rsidRPr="00AB13FA">
        <w:rPr>
          <w:szCs w:val="28"/>
          <w:shd w:val="clear" w:color="auto" w:fill="FFFFFF"/>
          <w:lang w:val="pt-BR"/>
        </w:rPr>
        <w:t>+ Hiệu trưởng, Phó hiệu trưởng, Tổ trưởng chuyên môn là nòng cốt chuyên môn, gương mẫu đi đầu trong công tác đổi mới PPDH, KTĐG. Cán bộ quản lý, giáo viên và học sinh nhà trường phải được tiếp cận đổi mới. Xây dựng kế hoạch đổi mới phù hợp với nhà trường; phân công nhiệm vụ cụ thể cho cán bộ, giáo viên; biểu dương và đề nghị biểu dương kịp thời những nhân tố tích cực trong đổi mới.</w:t>
      </w:r>
    </w:p>
    <w:p w:rsidR="00934524" w:rsidRPr="00AB13FA" w:rsidRDefault="00934524" w:rsidP="00934524">
      <w:pPr>
        <w:ind w:firstLine="720"/>
        <w:jc w:val="both"/>
        <w:rPr>
          <w:szCs w:val="28"/>
          <w:shd w:val="clear" w:color="auto" w:fill="FFFFFF"/>
          <w:lang w:val="pt-BR"/>
        </w:rPr>
      </w:pPr>
      <w:r w:rsidRPr="00AB13FA">
        <w:rPr>
          <w:szCs w:val="28"/>
          <w:shd w:val="clear" w:color="auto" w:fill="FFFFFF"/>
          <w:lang w:val="pt-BR"/>
        </w:rPr>
        <w:t>+ Tổ chức kiểm tra thường xuyên, kiểm tra định kỳ nghiêm túc, đánh giá khách quan, công bằng kết quả học tập; đổi mới hình thức kiểm tra theo hướng chấm các dự án nghiên cứu khoa học, bài viết, sản phẩm của học sinh,…</w:t>
      </w:r>
    </w:p>
    <w:p w:rsidR="00934524" w:rsidRPr="00AB13FA" w:rsidRDefault="00934524" w:rsidP="00934524">
      <w:pPr>
        <w:ind w:firstLine="720"/>
        <w:jc w:val="both"/>
        <w:rPr>
          <w:szCs w:val="28"/>
          <w:shd w:val="clear" w:color="auto" w:fill="FFFFFF"/>
          <w:lang w:val="pt-BR"/>
        </w:rPr>
      </w:pPr>
      <w:r w:rsidRPr="00AB13FA">
        <w:rPr>
          <w:szCs w:val="28"/>
          <w:shd w:val="clear" w:color="auto" w:fill="FFFFFF"/>
          <w:lang w:val="pt-BR"/>
        </w:rPr>
        <w:lastRenderedPageBreak/>
        <w:t>+ Giáo viên tích cực, chủ động, sáng tạo trong thiết kế bài giảng và xây dựng các chủ đề, dự án dạy học; đẩy mạnh ứng dụng công nghệ thông tin và truyền thông trong dạy và học; đa dạng hóa các hình thức dạy và học. Học sinh tích cực làm việc với sách giáo khoa và các tài liệu tham khảo, tự học theo hướng dẫn của giáo viên; tự đánh giá nhận thức của bản thân và bè bạn; trung thực trong học tập,…</w:t>
      </w:r>
    </w:p>
    <w:p w:rsidR="00934524" w:rsidRPr="00AB13FA" w:rsidRDefault="00934524" w:rsidP="00934524">
      <w:pPr>
        <w:ind w:firstLine="720"/>
        <w:jc w:val="both"/>
        <w:rPr>
          <w:szCs w:val="28"/>
          <w:shd w:val="clear" w:color="auto" w:fill="FFFFFF"/>
          <w:lang w:val="pt-BR"/>
        </w:rPr>
      </w:pPr>
      <w:r w:rsidRPr="00AB13FA">
        <w:rPr>
          <w:szCs w:val="28"/>
          <w:shd w:val="clear" w:color="auto" w:fill="FFFFFF"/>
          <w:lang w:val="pt-BR"/>
        </w:rPr>
        <w:t>+ Sinh hoạt tổ/nhóm chuyên môn theo nghiên cứu bài học; đổi mới nội dung sinh hoạt tổ chuyên môn theo hướng nghiên cứu nội dung bài giảng, tập trung thảo luận các chuyên đề, nội dung khó của môn học hoặc những phương pháp dạy học, cách thức tổ chức lớp học hiệu quả.</w:t>
      </w:r>
      <w:r w:rsidR="0028353C" w:rsidRPr="00AB13FA">
        <w:rPr>
          <w:szCs w:val="28"/>
          <w:shd w:val="clear" w:color="auto" w:fill="FFFFFF"/>
          <w:lang w:val="pt-BR"/>
        </w:rPr>
        <w:t xml:space="preserve"> Yêu cầu các tổ sinh hoạt chuyên môn theo nghiên cứu bài học </w:t>
      </w:r>
    </w:p>
    <w:p w:rsidR="008D6494" w:rsidRPr="00AB13FA" w:rsidRDefault="008D6494" w:rsidP="008D6494">
      <w:pPr>
        <w:shd w:val="clear" w:color="auto" w:fill="FFFFFF"/>
        <w:ind w:firstLine="720"/>
        <w:jc w:val="both"/>
        <w:rPr>
          <w:b/>
          <w:szCs w:val="28"/>
          <w:shd w:val="clear" w:color="auto" w:fill="FFFFFF"/>
          <w:lang w:val="pt-BR"/>
        </w:rPr>
      </w:pPr>
      <w:r w:rsidRPr="00AB13FA">
        <w:rPr>
          <w:b/>
          <w:szCs w:val="28"/>
          <w:shd w:val="clear" w:color="auto" w:fill="FFFFFF"/>
          <w:lang w:val="pt-BR"/>
        </w:rPr>
        <w:t xml:space="preserve">2.3. Nâng cao chất lượng giáo dục toàn diện; bồi dưỡng học sinh giỏi, ôn thi tuyển sinh vào lớp 10 THPT; thi giáo viên dạy giỏi </w:t>
      </w:r>
      <w:r w:rsidR="002F78EE" w:rsidRPr="00AB13FA">
        <w:rPr>
          <w:b/>
          <w:szCs w:val="28"/>
          <w:shd w:val="clear" w:color="auto" w:fill="FFFFFF"/>
          <w:lang w:val="pt-BR"/>
        </w:rPr>
        <w:t>các cấp</w:t>
      </w:r>
      <w:r w:rsidRPr="00AB13FA">
        <w:rPr>
          <w:b/>
          <w:szCs w:val="28"/>
          <w:shd w:val="clear" w:color="auto" w:fill="FFFFFF"/>
          <w:lang w:val="pt-BR"/>
        </w:rPr>
        <w:t xml:space="preserve"> và phong trào trường giúp trường.</w:t>
      </w:r>
    </w:p>
    <w:p w:rsidR="008D6494" w:rsidRPr="00AB13FA" w:rsidRDefault="008D6494" w:rsidP="008D6494">
      <w:pPr>
        <w:ind w:firstLine="720"/>
        <w:jc w:val="both"/>
        <w:rPr>
          <w:bCs/>
          <w:iCs/>
          <w:szCs w:val="28"/>
          <w:shd w:val="clear" w:color="auto" w:fill="FFFFFF"/>
          <w:lang w:val="da-DK"/>
        </w:rPr>
      </w:pPr>
      <w:r w:rsidRPr="00AB13FA">
        <w:rPr>
          <w:bCs/>
          <w:iCs/>
          <w:szCs w:val="28"/>
          <w:shd w:val="clear" w:color="auto" w:fill="FFFFFF"/>
          <w:lang w:val="vi-VN"/>
        </w:rPr>
        <w:t xml:space="preserve">- Tập trung </w:t>
      </w:r>
      <w:r w:rsidRPr="00AB13FA">
        <w:rPr>
          <w:bCs/>
          <w:iCs/>
          <w:szCs w:val="28"/>
          <w:shd w:val="clear" w:color="auto" w:fill="FFFFFF"/>
          <w:lang w:val="da-DK"/>
        </w:rPr>
        <w:t xml:space="preserve">chỉ đạo </w:t>
      </w:r>
      <w:r w:rsidRPr="00AB13FA">
        <w:rPr>
          <w:bCs/>
          <w:iCs/>
          <w:szCs w:val="28"/>
          <w:shd w:val="clear" w:color="auto" w:fill="FFFFFF"/>
          <w:lang w:val="vi-VN"/>
        </w:rPr>
        <w:t xml:space="preserve">nâng cao chất lượng dạy học, </w:t>
      </w:r>
      <w:r w:rsidRPr="00AB13FA">
        <w:rPr>
          <w:bCs/>
          <w:iCs/>
          <w:szCs w:val="28"/>
          <w:shd w:val="clear" w:color="auto" w:fill="FFFFFF"/>
          <w:lang w:val="da-DK"/>
        </w:rPr>
        <w:t xml:space="preserve">đảm bảo chất lượng giáo dục thực chất. </w:t>
      </w:r>
    </w:p>
    <w:p w:rsidR="008D6494" w:rsidRPr="00AB13FA" w:rsidRDefault="008D6494" w:rsidP="008D6494">
      <w:pPr>
        <w:spacing w:line="0" w:lineRule="atLeast"/>
        <w:ind w:firstLine="720"/>
        <w:jc w:val="both"/>
        <w:rPr>
          <w:bCs/>
          <w:iCs/>
          <w:spacing w:val="-4"/>
          <w:szCs w:val="28"/>
          <w:shd w:val="clear" w:color="auto" w:fill="FFFFFF"/>
          <w:lang w:val="vi-VN"/>
        </w:rPr>
      </w:pPr>
      <w:r w:rsidRPr="00AB13FA">
        <w:rPr>
          <w:spacing w:val="-4"/>
          <w:szCs w:val="28"/>
          <w:lang w:val="vi-VN"/>
        </w:rPr>
        <w:t xml:space="preserve">- </w:t>
      </w:r>
      <w:r w:rsidRPr="00AB13FA">
        <w:rPr>
          <w:spacing w:val="-4"/>
          <w:szCs w:val="28"/>
          <w:lang w:val="da-DK"/>
        </w:rPr>
        <w:t>P</w:t>
      </w:r>
      <w:r w:rsidRPr="00AB13FA">
        <w:rPr>
          <w:spacing w:val="-4"/>
          <w:szCs w:val="28"/>
          <w:lang w:val="vi-VN"/>
        </w:rPr>
        <w:t>hối hợp với chính quyền địa phương</w:t>
      </w:r>
      <w:r w:rsidRPr="00AB13FA">
        <w:rPr>
          <w:spacing w:val="-4"/>
          <w:szCs w:val="28"/>
          <w:lang w:val="da-DK"/>
        </w:rPr>
        <w:t>, các ban ngành</w:t>
      </w:r>
      <w:r w:rsidRPr="00AB13FA">
        <w:rPr>
          <w:spacing w:val="-4"/>
          <w:szCs w:val="28"/>
          <w:lang w:val="vi-VN"/>
        </w:rPr>
        <w:t xml:space="preserve"> tổ chức các hoạt động tuyên truyền, nghiên cứu pháp luật và phòng tránh tiêu cực, tệ nạn XH, dịch bệnh; tổ chức các hoạt động giáo dục và hoạt động trải nghiệm rèn kỹ năng sống cho học sinh, bổ sung, điều chỉnh nội dung cho phù hợp yêu cầu, nhiệm vụ giai đoạn hiện nay.</w:t>
      </w:r>
    </w:p>
    <w:p w:rsidR="008D6494" w:rsidRPr="00AB13FA" w:rsidRDefault="008D6494" w:rsidP="008D6494">
      <w:pPr>
        <w:ind w:firstLine="720"/>
        <w:jc w:val="both"/>
        <w:rPr>
          <w:szCs w:val="28"/>
          <w:lang w:val="da-DK"/>
        </w:rPr>
      </w:pPr>
      <w:r w:rsidRPr="00AB13FA">
        <w:rPr>
          <w:szCs w:val="28"/>
          <w:lang w:val="vi-VN"/>
        </w:rPr>
        <w:t xml:space="preserve">- </w:t>
      </w:r>
      <w:r w:rsidRPr="00AB13FA">
        <w:rPr>
          <w:szCs w:val="28"/>
          <w:lang w:val="da-DK"/>
        </w:rPr>
        <w:t>C</w:t>
      </w:r>
      <w:r w:rsidRPr="00AB13FA">
        <w:rPr>
          <w:szCs w:val="28"/>
          <w:lang w:val="vi-VN"/>
        </w:rPr>
        <w:t>ó kế hoạch bồi dưỡng đội ngũ</w:t>
      </w:r>
      <w:r w:rsidRPr="00AB13FA">
        <w:rPr>
          <w:szCs w:val="28"/>
          <w:lang w:val="da-DK"/>
        </w:rPr>
        <w:t>;</w:t>
      </w:r>
      <w:r w:rsidRPr="00AB13FA">
        <w:rPr>
          <w:szCs w:val="28"/>
          <w:lang w:val="vi-VN"/>
        </w:rPr>
        <w:t xml:space="preserve"> bồi dưỡng học sinh nâng cao chất lượng</w:t>
      </w:r>
      <w:r w:rsidRPr="00AB13FA">
        <w:rPr>
          <w:szCs w:val="28"/>
          <w:lang w:val="da-DK"/>
        </w:rPr>
        <w:t xml:space="preserve"> mũi nhọn và tuyển sinh vào THPT</w:t>
      </w:r>
      <w:r w:rsidRPr="00AB13FA">
        <w:rPr>
          <w:szCs w:val="28"/>
          <w:lang w:val="vi-VN"/>
        </w:rPr>
        <w:t xml:space="preserve">. </w:t>
      </w:r>
    </w:p>
    <w:p w:rsidR="008D6494" w:rsidRPr="00AB13FA" w:rsidRDefault="008D6494" w:rsidP="00122F49">
      <w:pPr>
        <w:ind w:firstLine="720"/>
        <w:jc w:val="both"/>
        <w:rPr>
          <w:szCs w:val="28"/>
          <w:shd w:val="clear" w:color="auto" w:fill="FFFFFF"/>
          <w:lang w:val="pt-BR"/>
        </w:rPr>
      </w:pPr>
      <w:r w:rsidRPr="00AB13FA">
        <w:rPr>
          <w:szCs w:val="28"/>
          <w:lang w:val="da-DK"/>
        </w:rPr>
        <w:t>- Tiếp tục triển khai có hiệu quả các hoạt động đổi mới giáo dục, tinh giản kiến thức trong dạy học, nâng cao chất lượng mô hình trường học mới, trường học gắn với thực tiễn; hoạt động trải nghiệm gắn với hướng dẫn học sinh nghiên cứu khoa học, sáng tạo.</w:t>
      </w:r>
      <w:r w:rsidR="00122F49" w:rsidRPr="00AB13FA">
        <w:rPr>
          <w:szCs w:val="28"/>
          <w:shd w:val="clear" w:color="auto" w:fill="FFFFFF"/>
          <w:lang w:val="pt-BR"/>
        </w:rPr>
        <w:t xml:space="preserve"> Chỉ đạo giáo viên khai thác, sử dụng sách giáo khoa, các thiết bị dạy học, phòng học bộ môn, ứng dụng công nghệ thông tin vào quá trình thiết kế bài giảng và giảng dạy; coi trọng hoạt động hướng dẫn thực hành, làm thí nghiệm, rèn luyện các kỹ năng học tập và liên hệ thực tế vào bài học.</w:t>
      </w:r>
    </w:p>
    <w:p w:rsidR="008D6494" w:rsidRPr="00AB13FA" w:rsidRDefault="008D6494" w:rsidP="008D6494">
      <w:pPr>
        <w:spacing w:line="0" w:lineRule="atLeast"/>
        <w:ind w:firstLine="720"/>
        <w:jc w:val="both"/>
        <w:rPr>
          <w:szCs w:val="28"/>
        </w:rPr>
      </w:pPr>
      <w:r w:rsidRPr="00AB13FA">
        <w:rPr>
          <w:spacing w:val="-4"/>
          <w:szCs w:val="28"/>
          <w:lang w:val="vi-VN"/>
        </w:rPr>
        <w:t xml:space="preserve">- Phát hiện, </w:t>
      </w:r>
      <w:r w:rsidRPr="00AB13FA">
        <w:rPr>
          <w:spacing w:val="-4"/>
          <w:szCs w:val="28"/>
          <w:lang w:val="da-DK"/>
        </w:rPr>
        <w:t xml:space="preserve">thành lập đội tuyển, </w:t>
      </w:r>
      <w:r w:rsidRPr="00AB13FA">
        <w:rPr>
          <w:spacing w:val="-4"/>
          <w:szCs w:val="28"/>
          <w:lang w:val="vi-VN"/>
        </w:rPr>
        <w:t>bồi dưỡng học sinh giỏi, học sinh năng khiếu</w:t>
      </w:r>
      <w:r w:rsidRPr="00AB13FA">
        <w:rPr>
          <w:szCs w:val="28"/>
          <w:lang w:val="vi-VN"/>
        </w:rPr>
        <w:t xml:space="preserve"> ngay từ đầu </w:t>
      </w:r>
      <w:r w:rsidR="00122F49" w:rsidRPr="00AB13FA">
        <w:rPr>
          <w:szCs w:val="28"/>
        </w:rPr>
        <w:t>năm</w:t>
      </w:r>
      <w:r w:rsidRPr="00AB13FA">
        <w:rPr>
          <w:szCs w:val="28"/>
          <w:lang w:val="vi-VN"/>
        </w:rPr>
        <w:t xml:space="preserve"> học</w:t>
      </w:r>
      <w:r w:rsidRPr="00AB13FA">
        <w:rPr>
          <w:szCs w:val="28"/>
          <w:lang w:val="da-DK"/>
        </w:rPr>
        <w:t xml:space="preserve"> (</w:t>
      </w:r>
      <w:r w:rsidR="00122F49" w:rsidRPr="00AB13FA">
        <w:rPr>
          <w:szCs w:val="28"/>
          <w:lang w:val="da-DK"/>
        </w:rPr>
        <w:t xml:space="preserve"> các </w:t>
      </w:r>
      <w:r w:rsidRPr="00AB13FA">
        <w:rPr>
          <w:szCs w:val="28"/>
          <w:lang w:val="da-DK"/>
        </w:rPr>
        <w:t>môn Văn, Toán, Anh – đối với khối 6,7</w:t>
      </w:r>
      <w:r w:rsidR="00122F49" w:rsidRPr="00AB13FA">
        <w:rPr>
          <w:szCs w:val="28"/>
          <w:lang w:val="da-DK"/>
        </w:rPr>
        <w:t xml:space="preserve">; các </w:t>
      </w:r>
      <w:r w:rsidRPr="00AB13FA">
        <w:rPr>
          <w:szCs w:val="28"/>
          <w:lang w:val="da-DK"/>
        </w:rPr>
        <w:t>môn Văn, Toán, Anh, Lý, Hóa, Sinh, Địa, Tin, GDCD – đối với khối 8,9);</w:t>
      </w:r>
      <w:r w:rsidRPr="00AB13FA">
        <w:rPr>
          <w:szCs w:val="28"/>
          <w:lang w:val="vi-VN"/>
        </w:rPr>
        <w:t xml:space="preserve"> </w:t>
      </w:r>
      <w:r w:rsidRPr="00AB13FA">
        <w:rPr>
          <w:szCs w:val="28"/>
          <w:lang w:val="da-DK"/>
        </w:rPr>
        <w:t xml:space="preserve">, </w:t>
      </w:r>
      <w:r w:rsidRPr="00AB13FA">
        <w:rPr>
          <w:szCs w:val="28"/>
          <w:lang w:val="vi-VN"/>
        </w:rPr>
        <w:t>xây dựng kế hoạch giúp đỡ học sinh còn yếu</w:t>
      </w:r>
      <w:r w:rsidRPr="00AB13FA">
        <w:rPr>
          <w:szCs w:val="28"/>
          <w:lang w:val="da-DK"/>
        </w:rPr>
        <w:t xml:space="preserve"> phù hợp. T</w:t>
      </w:r>
      <w:r w:rsidRPr="00AB13FA">
        <w:rPr>
          <w:szCs w:val="28"/>
          <w:lang w:val="vi-VN"/>
        </w:rPr>
        <w:t xml:space="preserve">ổ chức </w:t>
      </w:r>
      <w:r w:rsidRPr="00AB13FA">
        <w:rPr>
          <w:szCs w:val="28"/>
          <w:lang w:val="da-DK"/>
        </w:rPr>
        <w:t>khảo sát sau mỗi chuyên đề để</w:t>
      </w:r>
      <w:r w:rsidRPr="00AB13FA">
        <w:rPr>
          <w:szCs w:val="28"/>
          <w:lang w:val="vi-VN"/>
        </w:rPr>
        <w:t xml:space="preserve"> theo dõi sát, đánh giá sự tiến bộ, phát huy thành tích của học sinh trong học tập. </w:t>
      </w:r>
    </w:p>
    <w:p w:rsidR="008D6494" w:rsidRPr="00AB13FA" w:rsidRDefault="008D6494" w:rsidP="008D6494">
      <w:pPr>
        <w:spacing w:line="0" w:lineRule="atLeast"/>
        <w:ind w:firstLine="720"/>
        <w:jc w:val="both"/>
        <w:rPr>
          <w:i/>
          <w:spacing w:val="-4"/>
          <w:szCs w:val="28"/>
        </w:rPr>
      </w:pPr>
      <w:r w:rsidRPr="00AB13FA">
        <w:rPr>
          <w:spacing w:val="-4"/>
          <w:szCs w:val="28"/>
          <w:lang w:val="vi-VN"/>
        </w:rPr>
        <w:t>- Tích cực, chủ động tổ chức sáng tạo, có hiệu quả phong trào “</w:t>
      </w:r>
      <w:r w:rsidRPr="00AB13FA">
        <w:rPr>
          <w:i/>
          <w:spacing w:val="-4"/>
          <w:szCs w:val="28"/>
          <w:lang w:val="vi-VN"/>
        </w:rPr>
        <w:t>trường giúp</w:t>
      </w:r>
    </w:p>
    <w:p w:rsidR="008D6494" w:rsidRPr="00AB13FA" w:rsidRDefault="008D6494" w:rsidP="008D6494">
      <w:pPr>
        <w:spacing w:line="0" w:lineRule="atLeast"/>
        <w:jc w:val="both"/>
        <w:rPr>
          <w:spacing w:val="-4"/>
          <w:szCs w:val="28"/>
        </w:rPr>
      </w:pPr>
      <w:r w:rsidRPr="00AB13FA">
        <w:rPr>
          <w:i/>
          <w:spacing w:val="-4"/>
          <w:szCs w:val="28"/>
          <w:lang w:val="vi-VN"/>
        </w:rPr>
        <w:t xml:space="preserve"> trường, giáo viên giúp giáo viên</w:t>
      </w:r>
      <w:r w:rsidRPr="00AB13FA">
        <w:rPr>
          <w:spacing w:val="-4"/>
          <w:szCs w:val="28"/>
          <w:lang w:val="vi-VN"/>
        </w:rPr>
        <w:t>”; tăng cường tổ chức trao đổi, học tập kinh nghiệm</w:t>
      </w:r>
      <w:r w:rsidRPr="00AB13FA">
        <w:rPr>
          <w:spacing w:val="-4"/>
          <w:szCs w:val="28"/>
        </w:rPr>
        <w:t xml:space="preserve"> </w:t>
      </w:r>
      <w:r w:rsidRPr="00AB13FA">
        <w:rPr>
          <w:spacing w:val="-4"/>
          <w:szCs w:val="28"/>
          <w:lang w:val="vi-VN"/>
        </w:rPr>
        <w:t>quản lý, giảng dạy giữa các trường trên địa bàn</w:t>
      </w:r>
      <w:r w:rsidR="00122F49" w:rsidRPr="00AB13FA">
        <w:rPr>
          <w:spacing w:val="-4"/>
          <w:szCs w:val="28"/>
        </w:rPr>
        <w:t xml:space="preserve"> huyện và các trường trung tâm của tỉnh</w:t>
      </w:r>
      <w:r w:rsidRPr="00AB13FA">
        <w:rPr>
          <w:spacing w:val="-4"/>
          <w:szCs w:val="28"/>
          <w:lang w:val="vi-VN"/>
        </w:rPr>
        <w:t xml:space="preserve">. </w:t>
      </w:r>
    </w:p>
    <w:p w:rsidR="00122F49" w:rsidRPr="00AB13FA" w:rsidRDefault="008D6494" w:rsidP="00AB13FA">
      <w:pPr>
        <w:spacing w:line="0" w:lineRule="atLeast"/>
        <w:ind w:firstLine="720"/>
        <w:jc w:val="both"/>
        <w:rPr>
          <w:szCs w:val="28"/>
        </w:rPr>
      </w:pPr>
      <w:r w:rsidRPr="00AB13FA">
        <w:rPr>
          <w:szCs w:val="28"/>
          <w:lang w:val="vi-VN"/>
        </w:rPr>
        <w:t xml:space="preserve">- </w:t>
      </w:r>
      <w:r w:rsidRPr="00AB13FA">
        <w:rPr>
          <w:szCs w:val="28"/>
        </w:rPr>
        <w:t>C</w:t>
      </w:r>
      <w:r w:rsidRPr="00AB13FA">
        <w:rPr>
          <w:szCs w:val="28"/>
          <w:lang w:val="vi-VN"/>
        </w:rPr>
        <w:t xml:space="preserve">hủ động khảo sát nguyện vọng, định hướng, tư vấn cho học sinh để phân luồng sau tốt nghiệp THCS; lựa chọn, định hướng </w:t>
      </w:r>
      <w:r w:rsidRPr="00AB13FA">
        <w:rPr>
          <w:szCs w:val="28"/>
        </w:rPr>
        <w:t xml:space="preserve">cho </w:t>
      </w:r>
      <w:r w:rsidRPr="00AB13FA">
        <w:rPr>
          <w:szCs w:val="28"/>
          <w:lang w:val="vi-VN"/>
        </w:rPr>
        <w:t xml:space="preserve">những học sinh có khả năng học tập, có nguyện vọng tổ chức bồi dưỡng ôn tập hiệu quả để học sinh dự thi vào </w:t>
      </w:r>
      <w:r w:rsidRPr="00AB13FA">
        <w:rPr>
          <w:szCs w:val="28"/>
        </w:rPr>
        <w:t xml:space="preserve">lớp </w:t>
      </w:r>
      <w:r w:rsidRPr="00AB13FA">
        <w:rPr>
          <w:szCs w:val="28"/>
          <w:lang w:val="vi-VN"/>
        </w:rPr>
        <w:t>10</w:t>
      </w:r>
      <w:r w:rsidR="00122F49" w:rsidRPr="00AB13FA">
        <w:rPr>
          <w:szCs w:val="28"/>
        </w:rPr>
        <w:t xml:space="preserve"> các trường THPT trong và ngoài huyện</w:t>
      </w:r>
      <w:r w:rsidRPr="00AB13FA">
        <w:rPr>
          <w:szCs w:val="28"/>
          <w:lang w:val="vi-VN"/>
        </w:rPr>
        <w:t>, trường THPT Chuyên</w:t>
      </w:r>
      <w:r w:rsidR="00122F49" w:rsidRPr="00AB13FA">
        <w:rPr>
          <w:szCs w:val="28"/>
        </w:rPr>
        <w:t xml:space="preserve">. Thực hiện tốt công tác phân luồng, định hướng học sinh đăng kí thi vào THPT </w:t>
      </w:r>
      <w:r w:rsidR="00122F49" w:rsidRPr="00AB13FA">
        <w:rPr>
          <w:szCs w:val="28"/>
        </w:rPr>
        <w:lastRenderedPageBreak/>
        <w:t>chuyên phù hợp với khả năng của HS. Có kế hoạch tổ chức ôn tập cho HS thi vào THPT ngay từ đầu năm học</w:t>
      </w:r>
      <w:r w:rsidR="007B1987" w:rsidRPr="00AB13FA">
        <w:rPr>
          <w:szCs w:val="28"/>
        </w:rPr>
        <w:t xml:space="preserve"> </w:t>
      </w:r>
      <w:r w:rsidR="00122F49" w:rsidRPr="00AB13FA">
        <w:rPr>
          <w:szCs w:val="28"/>
        </w:rPr>
        <w:t>(Đặc biệt đối với HS thi vào THPT Chuyên Lào Cai)</w:t>
      </w:r>
    </w:p>
    <w:p w:rsidR="00122F49" w:rsidRPr="00AB13FA" w:rsidRDefault="00122F49" w:rsidP="00122F49">
      <w:pPr>
        <w:ind w:firstLine="720"/>
        <w:jc w:val="both"/>
        <w:rPr>
          <w:szCs w:val="28"/>
          <w:shd w:val="clear" w:color="auto" w:fill="FFFFFF"/>
          <w:lang w:val="pt-BR"/>
        </w:rPr>
      </w:pPr>
      <w:r w:rsidRPr="00AB13FA">
        <w:rPr>
          <w:szCs w:val="28"/>
          <w:shd w:val="clear" w:color="auto" w:fill="FFFFFF"/>
          <w:lang w:val="pt-BR"/>
        </w:rPr>
        <w:t>- Kiểm soát thực hiện tốt công tác thi chọn giáo viên dạy giỏi cấp trường, cấp huyện năm học 2020-2021.</w:t>
      </w:r>
    </w:p>
    <w:p w:rsidR="002F78EE" w:rsidRPr="00AB13FA" w:rsidRDefault="004B2E68" w:rsidP="002F78EE">
      <w:pPr>
        <w:shd w:val="clear" w:color="auto" w:fill="FFFFFF"/>
        <w:ind w:firstLine="720"/>
        <w:rPr>
          <w:b/>
          <w:szCs w:val="28"/>
          <w:shd w:val="clear" w:color="auto" w:fill="FFFFFF"/>
          <w:lang w:val="pt-BR"/>
        </w:rPr>
      </w:pPr>
      <w:r w:rsidRPr="00AB13FA">
        <w:rPr>
          <w:b/>
          <w:szCs w:val="28"/>
          <w:shd w:val="clear" w:color="auto" w:fill="FFFFFF"/>
          <w:lang w:val="pt-BR"/>
        </w:rPr>
        <w:t>3</w:t>
      </w:r>
      <w:r w:rsidR="002F78EE" w:rsidRPr="00AB13FA">
        <w:rPr>
          <w:b/>
          <w:szCs w:val="28"/>
          <w:shd w:val="clear" w:color="auto" w:fill="FFFFFF"/>
          <w:lang w:val="pt-BR"/>
        </w:rPr>
        <w:t>. Chuẩn bị triển khai chương trình giáo dục phổ thông 2018</w:t>
      </w:r>
    </w:p>
    <w:p w:rsidR="002F78EE" w:rsidRPr="00AB13FA" w:rsidRDefault="002F78EE" w:rsidP="002F78EE">
      <w:pPr>
        <w:ind w:firstLine="720"/>
        <w:jc w:val="both"/>
        <w:rPr>
          <w:szCs w:val="28"/>
          <w:lang w:val="nl-NL"/>
        </w:rPr>
      </w:pPr>
      <w:r w:rsidRPr="00AB13FA">
        <w:rPr>
          <w:szCs w:val="28"/>
          <w:lang w:val="nl-NL"/>
        </w:rPr>
        <w:t xml:space="preserve">Tổ chức quán triệt chuẩn bị triển khai chương trình giáo dục phổ thông mới theo </w:t>
      </w:r>
      <w:r w:rsidRPr="00AB13FA">
        <w:rPr>
          <w:i/>
          <w:szCs w:val="28"/>
          <w:lang w:val="nl-NL"/>
        </w:rPr>
        <w:t>kế hoạch số 209/KH-UBND ngày 18/9/2019 của UBND huyện Bát Xát;</w:t>
      </w:r>
      <w:r w:rsidRPr="00AB13FA">
        <w:rPr>
          <w:szCs w:val="28"/>
          <w:lang w:val="nl-NL"/>
        </w:rPr>
        <w:t xml:space="preserve"> </w:t>
      </w:r>
      <w:r w:rsidRPr="00AB13FA">
        <w:rPr>
          <w:i/>
          <w:spacing w:val="-2"/>
          <w:szCs w:val="28"/>
          <w:lang w:val="pt-BR"/>
        </w:rPr>
        <w:t>Kế hoạch số 36/KH-PGD&amp;ĐT ngày 01/9/2020 của phòng GD&amp;ĐT về việc Triển khai chương trình, sách giáo khoa giáo dục phổ thông mới năm học 2020-2021</w:t>
      </w:r>
    </w:p>
    <w:p w:rsidR="002F78EE" w:rsidRPr="00AB13FA" w:rsidRDefault="002F78EE" w:rsidP="002F78EE">
      <w:pPr>
        <w:spacing w:line="0" w:lineRule="atLeast"/>
        <w:ind w:firstLine="720"/>
        <w:jc w:val="both"/>
        <w:rPr>
          <w:szCs w:val="28"/>
          <w:lang w:val="vi-VN"/>
        </w:rPr>
      </w:pPr>
      <w:r w:rsidRPr="00AB13FA">
        <w:rPr>
          <w:szCs w:val="28"/>
          <w:lang w:val="vi-VN"/>
        </w:rPr>
        <w:t>- Chuẩn bị về năng lực đội ngũ trong việc chuẩn bị triển khai chương trình giáo dục phổ thông mới thông qua các hoạt động: Tham gia đào tạo, tập huấn; Tổ chức bồi dưỡng đội ngũ, xây dựng kế hoạch giáo dục nhà trường; đổi mới phương pháp dạy học, kiểm tra, đánh giá; thực hiện các mô hình giáo dục; thực hiện các chuyên đề; vận dụng chương trình giáo dục phổ thông mới vào thực hiện chương trình giáo dục phổ thông hiện hành (</w:t>
      </w:r>
      <w:r w:rsidRPr="00AB13FA">
        <w:rPr>
          <w:i/>
          <w:szCs w:val="28"/>
          <w:lang w:val="vi-VN"/>
        </w:rPr>
        <w:t>chú trọng phát triển năng lực, phẩm chất học sinh, xây dựng các chủ đề dạy học…</w:t>
      </w:r>
      <w:r w:rsidRPr="00AB13FA">
        <w:rPr>
          <w:szCs w:val="28"/>
          <w:lang w:val="vi-VN"/>
        </w:rPr>
        <w:t>).</w:t>
      </w:r>
    </w:p>
    <w:p w:rsidR="002F78EE" w:rsidRPr="00AB13FA" w:rsidRDefault="004B2E68" w:rsidP="002F78EE">
      <w:pPr>
        <w:tabs>
          <w:tab w:val="left" w:pos="3960"/>
        </w:tabs>
        <w:ind w:firstLine="720"/>
        <w:jc w:val="both"/>
        <w:rPr>
          <w:b/>
          <w:bCs/>
          <w:szCs w:val="28"/>
          <w:lang w:val="pt-BR"/>
        </w:rPr>
      </w:pPr>
      <w:r w:rsidRPr="00AB13FA">
        <w:rPr>
          <w:b/>
          <w:bCs/>
          <w:szCs w:val="28"/>
          <w:lang w:val="pt-BR"/>
        </w:rPr>
        <w:t>4</w:t>
      </w:r>
      <w:r w:rsidR="002F78EE" w:rsidRPr="00AB13FA">
        <w:rPr>
          <w:b/>
          <w:bCs/>
          <w:szCs w:val="28"/>
          <w:lang w:val="pt-BR"/>
        </w:rPr>
        <w:t>. Sử dụng có hiệu quả cơ sở vật chất, thiết bị dạy học; xây dựng trường học đạt chuẩn quốc gia; xây dựng trường THCS tiếp cận mô hình trường chất lượng cao.</w:t>
      </w:r>
    </w:p>
    <w:p w:rsidR="002F78EE" w:rsidRPr="00AB13FA" w:rsidRDefault="004B2E68" w:rsidP="002F78EE">
      <w:pPr>
        <w:tabs>
          <w:tab w:val="left" w:pos="3960"/>
        </w:tabs>
        <w:ind w:firstLine="720"/>
        <w:jc w:val="both"/>
        <w:rPr>
          <w:bCs/>
          <w:szCs w:val="28"/>
          <w:lang w:val="pt-BR"/>
        </w:rPr>
      </w:pPr>
      <w:r w:rsidRPr="00AB13FA">
        <w:rPr>
          <w:b/>
          <w:bCs/>
          <w:szCs w:val="28"/>
          <w:lang w:val="pt-BR"/>
        </w:rPr>
        <w:t>4.1</w:t>
      </w:r>
      <w:r w:rsidR="002F78EE" w:rsidRPr="00AB13FA">
        <w:rPr>
          <w:b/>
          <w:bCs/>
          <w:szCs w:val="28"/>
          <w:lang w:val="pt-BR"/>
        </w:rPr>
        <w:t>. Sử dụng có hiệu quả cơ sở vật chất, thiết bị dạy học</w:t>
      </w:r>
    </w:p>
    <w:p w:rsidR="001208E8" w:rsidRPr="00AB13FA" w:rsidRDefault="001208E8" w:rsidP="001208E8">
      <w:pPr>
        <w:spacing w:line="0" w:lineRule="atLeast"/>
        <w:ind w:firstLine="794"/>
        <w:jc w:val="both"/>
        <w:rPr>
          <w:spacing w:val="-6"/>
          <w:szCs w:val="28"/>
          <w:lang w:val="vi-VN"/>
        </w:rPr>
      </w:pPr>
      <w:r w:rsidRPr="00AB13FA">
        <w:rPr>
          <w:spacing w:val="-6"/>
          <w:szCs w:val="28"/>
          <w:lang w:val="vi-VN"/>
        </w:rPr>
        <w:t>- Thực hiện tốt việc rà soát, quy hoạch mạng lưới trường lớp, chú trọng phát triển theo xu thế hội nhập, tạo điều kiện thuận lợi cho học sinh học tập; Tham mưu đầu tư cơ sở vật chất đảm bảo theo qui định đối với trường chuẩn quốc gia</w:t>
      </w:r>
      <w:r w:rsidRPr="00AB13FA">
        <w:rPr>
          <w:spacing w:val="-6"/>
          <w:szCs w:val="28"/>
        </w:rPr>
        <w:t>, trường học thông minh</w:t>
      </w:r>
      <w:r w:rsidRPr="00AB13FA">
        <w:rPr>
          <w:spacing w:val="-6"/>
          <w:szCs w:val="28"/>
          <w:lang w:val="vi-VN"/>
        </w:rPr>
        <w:t xml:space="preserve">. </w:t>
      </w:r>
    </w:p>
    <w:p w:rsidR="001208E8" w:rsidRPr="00AB13FA" w:rsidRDefault="001208E8" w:rsidP="001208E8">
      <w:pPr>
        <w:spacing w:line="0" w:lineRule="atLeast"/>
        <w:ind w:firstLine="720"/>
        <w:jc w:val="both"/>
        <w:rPr>
          <w:spacing w:val="-2"/>
          <w:szCs w:val="28"/>
        </w:rPr>
      </w:pPr>
      <w:r w:rsidRPr="00AB13FA">
        <w:rPr>
          <w:spacing w:val="-2"/>
          <w:szCs w:val="28"/>
          <w:lang w:val="vi-VN"/>
        </w:rPr>
        <w:t xml:space="preserve">- Sử dụng hiệu quả các nguồn kinh phí để tăng cường trang bị cơ sở vật chất, trang thiết bị dạy học. Tạo cảnh quan </w:t>
      </w:r>
      <w:r w:rsidRPr="00AB13FA">
        <w:rPr>
          <w:szCs w:val="28"/>
          <w:lang w:val="vi-VN"/>
        </w:rPr>
        <w:t xml:space="preserve">đạt tiêu chuẩn xanh - sạch - đẹp, an toàn theo qui định; xây dựng môi trường sư phạm lành mạnh thực sự để thu hút học sinh đến trường; tổ chức cho cán bộ, giáo viên và học sinh tham gia thực hiện các nhiệm vụ phát triển kinh tế - xã hội của địa phương… </w:t>
      </w:r>
    </w:p>
    <w:p w:rsidR="001208E8" w:rsidRPr="00AB13FA" w:rsidRDefault="001208E8" w:rsidP="001208E8">
      <w:pPr>
        <w:spacing w:line="0" w:lineRule="atLeast"/>
        <w:ind w:firstLine="720"/>
        <w:jc w:val="both"/>
        <w:rPr>
          <w:spacing w:val="-4"/>
          <w:szCs w:val="28"/>
          <w:lang w:val="vi-VN"/>
        </w:rPr>
      </w:pPr>
      <w:r w:rsidRPr="00AB13FA">
        <w:rPr>
          <w:spacing w:val="-4"/>
          <w:szCs w:val="28"/>
          <w:lang w:val="vi-VN"/>
        </w:rPr>
        <w:t>- Tăng cường công tác xã hội hóa giáo dục, vận động, huy động các nguồn lực xã hội để xây dựng, bổ sung, tu sửa cơ sở vật chất, cải tạo cảnh quan, trường lớp học.</w:t>
      </w:r>
    </w:p>
    <w:p w:rsidR="001208E8" w:rsidRPr="00AB13FA" w:rsidRDefault="001208E8" w:rsidP="001208E8">
      <w:pPr>
        <w:spacing w:line="0" w:lineRule="atLeast"/>
        <w:ind w:firstLine="720"/>
        <w:jc w:val="both"/>
        <w:rPr>
          <w:spacing w:val="2"/>
          <w:szCs w:val="28"/>
          <w:lang w:val="vi-VN"/>
        </w:rPr>
      </w:pPr>
      <w:r w:rsidRPr="00AB13FA">
        <w:rPr>
          <w:szCs w:val="28"/>
          <w:lang w:val="vi-VN"/>
        </w:rPr>
        <w:t>- Quản lý, sử dụng trang thiết bị dạy học hiệu quả:</w:t>
      </w:r>
      <w:r w:rsidRPr="00AB13FA">
        <w:rPr>
          <w:spacing w:val="-8"/>
          <w:szCs w:val="28"/>
          <w:lang w:val="vi-VN"/>
        </w:rPr>
        <w:t xml:space="preserve"> </w:t>
      </w:r>
      <w:r w:rsidRPr="00AB13FA">
        <w:rPr>
          <w:szCs w:val="28"/>
          <w:lang w:val="vi-VN"/>
        </w:rPr>
        <w:t>Tổ chức kiểm tra, rà soát thực trạng thiết bị dạy học để có kế hoạch sửa chữa và bổ sung kịp thời danh mục thiết bị dạy học. Khuyến khích giáo viên, học sinh tự làm đồ dùng dạy- học,</w:t>
      </w:r>
      <w:r w:rsidRPr="00AB13FA">
        <w:rPr>
          <w:spacing w:val="2"/>
          <w:szCs w:val="28"/>
          <w:lang w:val="vi-VN"/>
        </w:rPr>
        <w:t xml:space="preserve"> thi làm và sử dụng đồ dùng dạy học.</w:t>
      </w:r>
    </w:p>
    <w:p w:rsidR="001208E8" w:rsidRPr="00AB13FA" w:rsidRDefault="001208E8" w:rsidP="001208E8">
      <w:pPr>
        <w:spacing w:line="0" w:lineRule="atLeast"/>
        <w:ind w:firstLine="720"/>
        <w:jc w:val="both"/>
        <w:rPr>
          <w:szCs w:val="28"/>
        </w:rPr>
      </w:pPr>
      <w:r w:rsidRPr="00AB13FA">
        <w:rPr>
          <w:szCs w:val="28"/>
          <w:lang w:val="vi-VN"/>
        </w:rPr>
        <w:t xml:space="preserve">- Có kế hoạch sửa chữa và bổ sung kịp thời để từng bước đáp ứng yêu cầu đổi mới chương trình giáo dục phổ thông. </w:t>
      </w:r>
    </w:p>
    <w:p w:rsidR="001208E8" w:rsidRPr="00AB13FA" w:rsidRDefault="001208E8" w:rsidP="001208E8">
      <w:pPr>
        <w:spacing w:line="0" w:lineRule="atLeast"/>
        <w:ind w:firstLine="720"/>
        <w:jc w:val="both"/>
        <w:rPr>
          <w:spacing w:val="-2"/>
          <w:szCs w:val="28"/>
          <w:lang w:val="vi-VN"/>
        </w:rPr>
      </w:pPr>
      <w:r w:rsidRPr="00AB13FA">
        <w:rPr>
          <w:spacing w:val="-2"/>
          <w:szCs w:val="28"/>
          <w:lang w:val="vi-VN"/>
        </w:rPr>
        <w:t xml:space="preserve">-Tăng cường bồi dưỡng, nâng cao trình độ chuyên môn nghiệp vụ của viên chức làm công tác thiết bị dạy học; yêu cầu giáo viên tăng cường sử dụng thiết bị dạy học của nhà trường để đảm bảo việc dạy học có chất lượng. </w:t>
      </w:r>
    </w:p>
    <w:p w:rsidR="001208E8" w:rsidRPr="00AB13FA" w:rsidRDefault="001208E8" w:rsidP="001208E8">
      <w:pPr>
        <w:spacing w:line="0" w:lineRule="atLeast"/>
        <w:ind w:firstLine="720"/>
        <w:jc w:val="both"/>
        <w:rPr>
          <w:spacing w:val="-2"/>
          <w:szCs w:val="28"/>
        </w:rPr>
      </w:pPr>
      <w:r w:rsidRPr="00AB13FA">
        <w:rPr>
          <w:szCs w:val="28"/>
          <w:lang w:val="vi-VN"/>
        </w:rPr>
        <w:t xml:space="preserve">- </w:t>
      </w:r>
      <w:r w:rsidRPr="00AB13FA">
        <w:rPr>
          <w:spacing w:val="-2"/>
          <w:szCs w:val="28"/>
          <w:lang w:val="vi-VN"/>
        </w:rPr>
        <w:t>Quan tâm tham mưu đầu tư các điều kiện và tận dụng tối đa cơ sở vật chất</w:t>
      </w:r>
    </w:p>
    <w:p w:rsidR="001208E8" w:rsidRPr="00AB13FA" w:rsidRDefault="001208E8" w:rsidP="001208E8">
      <w:pPr>
        <w:spacing w:line="0" w:lineRule="atLeast"/>
        <w:jc w:val="both"/>
        <w:rPr>
          <w:spacing w:val="-2"/>
          <w:szCs w:val="28"/>
        </w:rPr>
      </w:pPr>
      <w:r w:rsidRPr="00AB13FA">
        <w:rPr>
          <w:spacing w:val="-2"/>
          <w:szCs w:val="28"/>
          <w:lang w:val="vi-VN"/>
        </w:rPr>
        <w:t xml:space="preserve"> nhà trường để tổ chức dạy tăng buổi. </w:t>
      </w:r>
    </w:p>
    <w:p w:rsidR="002F78EE" w:rsidRPr="00AB13FA" w:rsidRDefault="004B2E68" w:rsidP="002F78EE">
      <w:pPr>
        <w:tabs>
          <w:tab w:val="left" w:pos="3960"/>
        </w:tabs>
        <w:ind w:firstLine="720"/>
        <w:jc w:val="both"/>
        <w:rPr>
          <w:b/>
          <w:bCs/>
          <w:szCs w:val="28"/>
          <w:lang w:val="pt-BR"/>
        </w:rPr>
      </w:pPr>
      <w:r w:rsidRPr="00AB13FA">
        <w:rPr>
          <w:b/>
          <w:bCs/>
          <w:szCs w:val="28"/>
          <w:lang w:val="pt-BR"/>
        </w:rPr>
        <w:t>4.</w:t>
      </w:r>
      <w:r w:rsidR="002F78EE" w:rsidRPr="00AB13FA">
        <w:rPr>
          <w:b/>
          <w:bCs/>
          <w:szCs w:val="28"/>
          <w:lang w:val="pt-BR"/>
        </w:rPr>
        <w:t>2. Xây dựng trường chuẩn quốc gia</w:t>
      </w:r>
    </w:p>
    <w:p w:rsidR="001208E8" w:rsidRPr="00AB13FA" w:rsidRDefault="001208E8" w:rsidP="001208E8">
      <w:pPr>
        <w:spacing w:line="0" w:lineRule="atLeast"/>
        <w:ind w:firstLine="720"/>
        <w:jc w:val="both"/>
        <w:rPr>
          <w:szCs w:val="28"/>
        </w:rPr>
      </w:pPr>
      <w:r w:rsidRPr="00AB13FA">
        <w:rPr>
          <w:szCs w:val="28"/>
          <w:lang w:val="vi-VN"/>
        </w:rPr>
        <w:t>- Nhà trường chủ động xây dựng kế hoạch, thực hiện công tác tự đánh giá, tổ chức thực hiện cải tiến chất lượng giáo dục theo lộ tình.</w:t>
      </w:r>
    </w:p>
    <w:p w:rsidR="001208E8" w:rsidRPr="00AB13FA" w:rsidRDefault="001208E8" w:rsidP="001208E8">
      <w:pPr>
        <w:spacing w:line="0" w:lineRule="atLeast"/>
        <w:ind w:firstLine="720"/>
        <w:jc w:val="both"/>
        <w:rPr>
          <w:b/>
          <w:i/>
          <w:szCs w:val="28"/>
        </w:rPr>
      </w:pPr>
      <w:r w:rsidRPr="00AB13FA">
        <w:rPr>
          <w:szCs w:val="28"/>
          <w:lang w:val="vi-VN"/>
        </w:rPr>
        <w:lastRenderedPageBreak/>
        <w:t xml:space="preserve">- </w:t>
      </w:r>
      <w:r w:rsidRPr="00AB13FA">
        <w:rPr>
          <w:szCs w:val="28"/>
        </w:rPr>
        <w:t>Đ</w:t>
      </w:r>
      <w:r w:rsidRPr="00AB13FA">
        <w:rPr>
          <w:szCs w:val="28"/>
          <w:lang w:val="vi-VN"/>
        </w:rPr>
        <w:t>i đầu trong tự chủ thực hiện chương trình, kế hoạch giáo dục, đổi mới phương pháp dạy học, phát hiện, bồi dưỡng học sinh giỏi, học sinh năng khiếu, xây dựng mô hình trường học gắn với thực tiễn, phân luồng học sinh học tiếp lên THPT</w:t>
      </w:r>
      <w:r w:rsidRPr="00AB13FA">
        <w:rPr>
          <w:szCs w:val="28"/>
        </w:rPr>
        <w:t xml:space="preserve"> sau tốt nghiệp THCS.</w:t>
      </w:r>
    </w:p>
    <w:p w:rsidR="002F78EE" w:rsidRPr="00AB13FA" w:rsidRDefault="002F78EE" w:rsidP="001208E8">
      <w:pPr>
        <w:tabs>
          <w:tab w:val="left" w:pos="3960"/>
        </w:tabs>
        <w:ind w:firstLine="720"/>
        <w:jc w:val="both"/>
        <w:rPr>
          <w:bCs/>
          <w:szCs w:val="28"/>
          <w:lang w:val="pt-BR"/>
        </w:rPr>
      </w:pPr>
      <w:r w:rsidRPr="00AB13FA">
        <w:rPr>
          <w:bCs/>
          <w:szCs w:val="28"/>
          <w:lang w:val="pt-BR"/>
        </w:rPr>
        <w:t>- Hoàn thiện các điều kiện để đề nghị công nhận lại t</w:t>
      </w:r>
      <w:r w:rsidR="001208E8" w:rsidRPr="00AB13FA">
        <w:rPr>
          <w:bCs/>
          <w:szCs w:val="28"/>
          <w:lang w:val="pt-BR"/>
        </w:rPr>
        <w:t>rường chuẩn quốc gia.</w:t>
      </w:r>
    </w:p>
    <w:p w:rsidR="002F78EE" w:rsidRPr="00AB13FA" w:rsidRDefault="004B2E68" w:rsidP="007B1987">
      <w:pPr>
        <w:tabs>
          <w:tab w:val="left" w:pos="3960"/>
        </w:tabs>
        <w:ind w:firstLine="720"/>
        <w:jc w:val="both"/>
        <w:rPr>
          <w:b/>
          <w:szCs w:val="28"/>
          <w:lang w:val="pt-BR"/>
        </w:rPr>
      </w:pPr>
      <w:r w:rsidRPr="00AB13FA">
        <w:rPr>
          <w:b/>
          <w:bCs/>
          <w:szCs w:val="28"/>
          <w:lang w:val="pt-BR"/>
        </w:rPr>
        <w:t>4.</w:t>
      </w:r>
      <w:r w:rsidR="002F78EE" w:rsidRPr="00AB13FA">
        <w:rPr>
          <w:b/>
          <w:bCs/>
          <w:szCs w:val="28"/>
          <w:lang w:val="pt-BR"/>
        </w:rPr>
        <w:t>3</w:t>
      </w:r>
      <w:r w:rsidR="007B1987" w:rsidRPr="00AB13FA">
        <w:rPr>
          <w:b/>
          <w:szCs w:val="28"/>
          <w:lang w:val="pt-BR"/>
        </w:rPr>
        <w:t xml:space="preserve">. </w:t>
      </w:r>
      <w:r w:rsidR="002F78EE" w:rsidRPr="00AB13FA">
        <w:rPr>
          <w:b/>
          <w:szCs w:val="28"/>
          <w:lang w:val="pt-BR"/>
        </w:rPr>
        <w:t xml:space="preserve">Xây dựng Trường THCS </w:t>
      </w:r>
      <w:r w:rsidR="002F78EE" w:rsidRPr="00AB13FA">
        <w:rPr>
          <w:b/>
          <w:bCs/>
          <w:szCs w:val="28"/>
          <w:lang w:val="pt-BR"/>
        </w:rPr>
        <w:t>tiếp cận với mô hình trường chất lượng cao.</w:t>
      </w:r>
    </w:p>
    <w:p w:rsidR="001208E8" w:rsidRPr="00AB13FA" w:rsidRDefault="001208E8" w:rsidP="001208E8">
      <w:pPr>
        <w:spacing w:line="0" w:lineRule="atLeast"/>
        <w:ind w:firstLine="720"/>
        <w:jc w:val="both"/>
        <w:rPr>
          <w:szCs w:val="28"/>
        </w:rPr>
      </w:pPr>
      <w:r w:rsidRPr="00AB13FA">
        <w:rPr>
          <w:szCs w:val="28"/>
          <w:lang w:val="vi-VN"/>
        </w:rPr>
        <w:t xml:space="preserve">- </w:t>
      </w:r>
      <w:r w:rsidRPr="00AB13FA">
        <w:rPr>
          <w:szCs w:val="28"/>
          <w:highlight w:val="white"/>
          <w:lang w:val="vi-VN"/>
        </w:rPr>
        <w:t>Nghiên cứu</w:t>
      </w:r>
      <w:r w:rsidRPr="00AB13FA">
        <w:rPr>
          <w:szCs w:val="28"/>
          <w:highlight w:val="white"/>
        </w:rPr>
        <w:t xml:space="preserve"> </w:t>
      </w:r>
      <w:r w:rsidRPr="00AB13FA">
        <w:rPr>
          <w:szCs w:val="28"/>
          <w:lang w:val="pt-BR"/>
        </w:rPr>
        <w:t>bộ tiêu chí về trường chất lượng cao của tỉnh</w:t>
      </w:r>
      <w:r w:rsidRPr="00AB13FA">
        <w:rPr>
          <w:szCs w:val="28"/>
          <w:highlight w:val="white"/>
          <w:lang w:val="vi-VN"/>
        </w:rPr>
        <w:t>, triển khai từng bước việc xây dựng nhà trường trở thành trường học đạt các tiêu chí của mô hình trường học tiên tiến, hiện đại, hội nhập</w:t>
      </w:r>
      <w:r w:rsidRPr="00AB13FA">
        <w:rPr>
          <w:szCs w:val="28"/>
        </w:rPr>
        <w:t xml:space="preserve"> theo</w:t>
      </w:r>
      <w:r w:rsidRPr="00AB13FA">
        <w:rPr>
          <w:szCs w:val="28"/>
          <w:lang w:val="pt-BR"/>
        </w:rPr>
        <w:t xml:space="preserve"> lộ trình đến năm 2025</w:t>
      </w:r>
    </w:p>
    <w:p w:rsidR="001208E8" w:rsidRPr="00AB13FA" w:rsidRDefault="001208E8" w:rsidP="001208E8">
      <w:pPr>
        <w:spacing w:line="0" w:lineRule="atLeast"/>
        <w:ind w:firstLine="720"/>
        <w:jc w:val="both"/>
        <w:rPr>
          <w:spacing w:val="-4"/>
          <w:szCs w:val="28"/>
          <w:shd w:val="clear" w:color="auto" w:fill="FFFFFF"/>
          <w:lang w:val="vi-VN"/>
        </w:rPr>
      </w:pPr>
      <w:r w:rsidRPr="00AB13FA">
        <w:rPr>
          <w:spacing w:val="-4"/>
          <w:szCs w:val="28"/>
          <w:shd w:val="clear" w:color="auto" w:fill="FFFFFF"/>
          <w:lang w:val="vi-VN"/>
        </w:rPr>
        <w:t xml:space="preserve">- Chủ động, tích cực nghiên cứu, giao lưu, hợp tác, thúc đẩy hội nhập, tiếp thu những phương pháp, công nghệ, mô hình giáo dục khoa học, tiên tiến phù hợp để ứng dụng vào quản lý, dạy – học, tổ chức các hoạt động giáo dục; thu hút, tiếp nhận giảng viên người nước ngoài giảng dạy tại các cơ sở giáo dục. </w:t>
      </w:r>
    </w:p>
    <w:p w:rsidR="002F78EE" w:rsidRPr="00AB13FA" w:rsidRDefault="000763EC" w:rsidP="002F78EE">
      <w:pPr>
        <w:shd w:val="clear" w:color="auto" w:fill="FFFFFF"/>
        <w:ind w:firstLine="720"/>
        <w:jc w:val="both"/>
        <w:rPr>
          <w:b/>
          <w:szCs w:val="28"/>
          <w:lang w:val="pt-BR"/>
        </w:rPr>
      </w:pPr>
      <w:r w:rsidRPr="00AB13FA">
        <w:rPr>
          <w:szCs w:val="28"/>
          <w:lang w:val="pt-BR"/>
        </w:rPr>
        <w:t>- T</w:t>
      </w:r>
      <w:r w:rsidR="002F78EE" w:rsidRPr="00AB13FA">
        <w:rPr>
          <w:szCs w:val="28"/>
          <w:lang w:val="pt-BR"/>
        </w:rPr>
        <w:t>hực hiện triệt để các hoạt động đổi mới để tiếp cận CT GDPT 2018; trường điển hình về dạy học tiếng Anh hệ 10 năm; điển hình trong việc triển khai thí điểm về trường học thông minh, ứng dụng công nghệ thông tin trong dạy và học, giáo dục Stem,…</w:t>
      </w:r>
    </w:p>
    <w:p w:rsidR="002F78EE" w:rsidRPr="00AB13FA" w:rsidRDefault="004B2E68" w:rsidP="002F78EE">
      <w:pPr>
        <w:shd w:val="clear" w:color="auto" w:fill="FFFFFF"/>
        <w:ind w:firstLine="720"/>
        <w:rPr>
          <w:b/>
          <w:szCs w:val="28"/>
          <w:lang w:val="pt-BR"/>
        </w:rPr>
      </w:pPr>
      <w:r w:rsidRPr="00AB13FA">
        <w:rPr>
          <w:b/>
          <w:szCs w:val="28"/>
          <w:lang w:val="pt-BR"/>
        </w:rPr>
        <w:t>4.</w:t>
      </w:r>
      <w:r w:rsidR="002F78EE" w:rsidRPr="00AB13FA">
        <w:rPr>
          <w:b/>
          <w:szCs w:val="28"/>
          <w:lang w:val="pt-BR"/>
        </w:rPr>
        <w:t>4. Thực hiện mô hình trường học gắn  liền với thực tiễn</w:t>
      </w:r>
    </w:p>
    <w:p w:rsidR="001644EF" w:rsidRPr="00AB13FA" w:rsidRDefault="002F78EE" w:rsidP="002F78EE">
      <w:pPr>
        <w:ind w:firstLine="720"/>
        <w:jc w:val="both"/>
        <w:rPr>
          <w:spacing w:val="-4"/>
          <w:szCs w:val="28"/>
        </w:rPr>
      </w:pPr>
      <w:r w:rsidRPr="00AB13FA">
        <w:rPr>
          <w:b/>
          <w:szCs w:val="28"/>
          <w:lang w:val="pt-BR"/>
        </w:rPr>
        <w:t xml:space="preserve"> </w:t>
      </w:r>
      <w:r w:rsidR="001644EF" w:rsidRPr="00AB13FA">
        <w:rPr>
          <w:spacing w:val="-4"/>
          <w:szCs w:val="28"/>
        </w:rPr>
        <w:t>Thực hiện mô hình trường học năng động</w:t>
      </w:r>
      <w:r w:rsidR="003858BF" w:rsidRPr="00AB13FA">
        <w:rPr>
          <w:spacing w:val="-4"/>
          <w:szCs w:val="28"/>
        </w:rPr>
        <w:t>: Từ tình hình thực tế của nhà trường, những nhiệm vụ trọng tâm cần thực hiện trong năm học và giai đoạn; nhà trường tham mưu với PGD&amp;ĐT bổ sung, tu sửa cơ sở vật chất nhằm đảm bảo các hoạt động giáo dục mô hình trường học năng động.</w:t>
      </w:r>
    </w:p>
    <w:p w:rsidR="003858BF" w:rsidRPr="00AB13FA" w:rsidRDefault="003858BF" w:rsidP="002F78EE">
      <w:pPr>
        <w:ind w:firstLine="720"/>
        <w:jc w:val="both"/>
        <w:rPr>
          <w:spacing w:val="-4"/>
          <w:szCs w:val="28"/>
        </w:rPr>
      </w:pPr>
      <w:r w:rsidRPr="00AB13FA">
        <w:rPr>
          <w:spacing w:val="-4"/>
          <w:szCs w:val="28"/>
        </w:rPr>
        <w:t>Xây dựng bộ tiêu chí, lập kế hoạch hoạt động, kiểm tra, đánh giá mô hình trường học năng động phù hợp, sáng tạo, khoa học và có hiệu quả.</w:t>
      </w:r>
    </w:p>
    <w:p w:rsidR="00F07310" w:rsidRPr="00AB13FA" w:rsidRDefault="00F07310" w:rsidP="002F78EE">
      <w:pPr>
        <w:ind w:firstLine="720"/>
        <w:jc w:val="both"/>
        <w:rPr>
          <w:spacing w:val="-2"/>
          <w:szCs w:val="28"/>
          <w:lang w:val="vi-VN"/>
        </w:rPr>
      </w:pPr>
      <w:r w:rsidRPr="00AB13FA">
        <w:rPr>
          <w:spacing w:val="-2"/>
          <w:szCs w:val="28"/>
          <w:lang w:val="vi-VN"/>
        </w:rPr>
        <w:t>M</w:t>
      </w:r>
      <w:r w:rsidR="002F78EE" w:rsidRPr="00AB13FA">
        <w:rPr>
          <w:spacing w:val="-2"/>
          <w:szCs w:val="28"/>
          <w:lang w:val="vi-VN"/>
        </w:rPr>
        <w:t xml:space="preserve">ô hình phải được gắn vào các tiết học, môn học, học sinh được tham gia trải nghiệm xây dựng mô hình thông qua các giờ học. </w:t>
      </w:r>
      <w:r w:rsidRPr="00AB13FA">
        <w:rPr>
          <w:spacing w:val="-2"/>
          <w:szCs w:val="28"/>
        </w:rPr>
        <w:t xml:space="preserve">( Đăng kí 1 chuyên đề cấp trường về </w:t>
      </w:r>
      <w:r w:rsidR="002F78EE" w:rsidRPr="00AB13FA">
        <w:rPr>
          <w:spacing w:val="-2"/>
          <w:szCs w:val="28"/>
          <w:lang w:val="vi-VN"/>
        </w:rPr>
        <w:t>dạy học gắn với thực tiễn</w:t>
      </w:r>
      <w:r w:rsidRPr="00AB13FA">
        <w:rPr>
          <w:spacing w:val="-2"/>
          <w:szCs w:val="28"/>
        </w:rPr>
        <w:t>. Yêu cầu xây dựng KH và duyệt ngay từ đầu năm)</w:t>
      </w:r>
      <w:r w:rsidRPr="00AB13FA">
        <w:rPr>
          <w:spacing w:val="-2"/>
          <w:szCs w:val="28"/>
          <w:lang w:val="vi-VN"/>
        </w:rPr>
        <w:t>.</w:t>
      </w:r>
    </w:p>
    <w:p w:rsidR="00F07310" w:rsidRPr="00AB13FA" w:rsidRDefault="004B2E68" w:rsidP="00F07310">
      <w:pPr>
        <w:shd w:val="clear" w:color="auto" w:fill="FFFFFF"/>
        <w:ind w:firstLine="720"/>
        <w:rPr>
          <w:szCs w:val="28"/>
          <w:lang w:val="vi-VN"/>
        </w:rPr>
      </w:pPr>
      <w:r w:rsidRPr="00AB13FA">
        <w:rPr>
          <w:b/>
          <w:szCs w:val="28"/>
          <w:lang w:val="nl-NL"/>
        </w:rPr>
        <w:t>5</w:t>
      </w:r>
      <w:r w:rsidR="00F07310" w:rsidRPr="00AB13FA">
        <w:rPr>
          <w:b/>
          <w:szCs w:val="28"/>
          <w:lang w:val="nl-NL"/>
        </w:rPr>
        <w:t>. D</w:t>
      </w:r>
      <w:r w:rsidR="00F07310" w:rsidRPr="00AB13FA">
        <w:rPr>
          <w:b/>
          <w:bCs/>
          <w:szCs w:val="28"/>
          <w:lang w:val="vi-VN"/>
        </w:rPr>
        <w:t>uy trì, nâng cao chất lượng phổ cập giáo dục THCS</w:t>
      </w:r>
    </w:p>
    <w:p w:rsidR="00F07310" w:rsidRPr="00AB13FA" w:rsidRDefault="00F07310" w:rsidP="00F07310">
      <w:pPr>
        <w:spacing w:line="0" w:lineRule="atLeast"/>
        <w:ind w:firstLine="720"/>
        <w:jc w:val="both"/>
        <w:rPr>
          <w:szCs w:val="28"/>
          <w:highlight w:val="white"/>
          <w:lang w:val="vi-VN"/>
        </w:rPr>
      </w:pPr>
      <w:r w:rsidRPr="00AB13FA">
        <w:rPr>
          <w:b/>
          <w:szCs w:val="28"/>
          <w:highlight w:val="white"/>
          <w:lang w:val="vi-VN"/>
        </w:rPr>
        <w:t>-</w:t>
      </w:r>
      <w:r w:rsidRPr="00AB13FA">
        <w:rPr>
          <w:szCs w:val="28"/>
          <w:highlight w:val="white"/>
          <w:lang w:val="vi-VN"/>
        </w:rPr>
        <w:t xml:space="preserve"> </w:t>
      </w:r>
      <w:r w:rsidRPr="00AB13FA">
        <w:rPr>
          <w:szCs w:val="28"/>
          <w:lang w:val="vi-VN"/>
        </w:rPr>
        <w:t>Tuyên truyền, phổ biến, quán triệt các Chỉ thị, Nghị quyết của Đảng, của Nhà nước và của tỉnh về thực hiện mục tiêu, nhiệm vụ PCGD. Chỉ đạo, triển khai tổ chức thực hiện nhiệm vụ PCGD đảm bảo đạt được kết quả thực chất; đánh giá, báo cáo trung thực kết quả đạt được.</w:t>
      </w:r>
    </w:p>
    <w:p w:rsidR="00F07310" w:rsidRPr="00AB13FA" w:rsidRDefault="00F07310" w:rsidP="00F07310">
      <w:pPr>
        <w:spacing w:line="0" w:lineRule="atLeast"/>
        <w:ind w:firstLine="720"/>
        <w:jc w:val="both"/>
        <w:rPr>
          <w:szCs w:val="28"/>
        </w:rPr>
      </w:pPr>
      <w:r w:rsidRPr="00AB13FA">
        <w:rPr>
          <w:b/>
          <w:szCs w:val="28"/>
          <w:highlight w:val="white"/>
          <w:lang w:val="vi-VN"/>
        </w:rPr>
        <w:t xml:space="preserve">- </w:t>
      </w:r>
      <w:r w:rsidRPr="00AB13FA">
        <w:rPr>
          <w:szCs w:val="28"/>
          <w:highlight w:val="white"/>
          <w:lang w:val="vi-VN"/>
        </w:rPr>
        <w:t>Tham mưu UBND thị trấn củng cố, kiện toàn Ban chỉ đạo công tác giáo dục, đội ngũ cán bộ giáo viên chuyên trách PCGD; tập trung mọi nguồn lực với các giải pháp tích cực để nâng cao chất lượng giáo dục; nâng cao duy trì bền vững tỉ lệ học sinh đi học chuyên cần, nâng cao chất lượng giáo dục toàn diện</w:t>
      </w:r>
      <w:r w:rsidRPr="00AB13FA">
        <w:rPr>
          <w:szCs w:val="28"/>
          <w:lang w:val="vi-VN"/>
        </w:rPr>
        <w:t xml:space="preserve">. </w:t>
      </w:r>
    </w:p>
    <w:p w:rsidR="00F07310" w:rsidRPr="00AB13FA" w:rsidRDefault="00F07310" w:rsidP="00F07310">
      <w:pPr>
        <w:spacing w:line="0" w:lineRule="atLeast"/>
        <w:ind w:firstLine="720"/>
        <w:jc w:val="both"/>
        <w:rPr>
          <w:szCs w:val="28"/>
          <w:lang w:val="vi-VN"/>
        </w:rPr>
      </w:pPr>
      <w:r w:rsidRPr="00AB13FA">
        <w:rPr>
          <w:szCs w:val="28"/>
          <w:highlight w:val="white"/>
          <w:lang w:val="vi-VN"/>
        </w:rPr>
        <w:t>- Thực hiện tốt việc quản lí và lưu trữ hồ sơ PCGD; coi trọng công tác điều tra cơ bản, rà soát đánh giá kết quả và báo cáo hằng năm về thực trạng tình hình PCGD. Sử dụng có hiệu quả Hệ thống thông tin điện tử quản lí PCGD, xóa mù chữ và kiểm tra tính xác thực của các số liệu trên hệ thống.</w:t>
      </w:r>
      <w:r w:rsidRPr="00AB13FA">
        <w:rPr>
          <w:szCs w:val="28"/>
          <w:lang w:val="vi-VN"/>
        </w:rPr>
        <w:t xml:space="preserve"> </w:t>
      </w:r>
    </w:p>
    <w:p w:rsidR="00F07310" w:rsidRPr="00AB13FA" w:rsidRDefault="00F07310" w:rsidP="00F07310">
      <w:pPr>
        <w:spacing w:line="0" w:lineRule="atLeast"/>
        <w:ind w:firstLine="720"/>
        <w:jc w:val="both"/>
        <w:rPr>
          <w:szCs w:val="28"/>
        </w:rPr>
      </w:pPr>
      <w:r w:rsidRPr="00AB13FA">
        <w:rPr>
          <w:b/>
          <w:szCs w:val="28"/>
          <w:lang w:val="vi-VN"/>
        </w:rPr>
        <w:t>-</w:t>
      </w:r>
      <w:r w:rsidRPr="00AB13FA">
        <w:rPr>
          <w:szCs w:val="28"/>
          <w:lang w:val="vi-VN"/>
        </w:rPr>
        <w:t xml:space="preserve"> Tổ chức thực hiện có hiệu quả Đề án số 559/ĐA-UBND ngày 10/5/2018</w:t>
      </w:r>
    </w:p>
    <w:p w:rsidR="00F07310" w:rsidRPr="00AB13FA" w:rsidRDefault="00F07310" w:rsidP="00F07310">
      <w:pPr>
        <w:spacing w:line="0" w:lineRule="atLeast"/>
        <w:jc w:val="both"/>
        <w:rPr>
          <w:szCs w:val="28"/>
        </w:rPr>
      </w:pPr>
      <w:r w:rsidRPr="00AB13FA">
        <w:rPr>
          <w:szCs w:val="28"/>
          <w:lang w:val="vi-VN"/>
        </w:rPr>
        <w:t xml:space="preserve"> của UBND huyện về việc Huy động và duy trì số lượng học sinh THCS, THPT</w:t>
      </w:r>
    </w:p>
    <w:p w:rsidR="00F07310" w:rsidRPr="00AB13FA" w:rsidRDefault="00F07310" w:rsidP="00F07310">
      <w:pPr>
        <w:spacing w:line="0" w:lineRule="atLeast"/>
        <w:jc w:val="both"/>
        <w:rPr>
          <w:szCs w:val="28"/>
          <w:lang w:val="vi-VN"/>
        </w:rPr>
      </w:pPr>
      <w:r w:rsidRPr="00AB13FA">
        <w:rPr>
          <w:szCs w:val="28"/>
          <w:lang w:val="vi-VN"/>
        </w:rPr>
        <w:t xml:space="preserve"> giai đoạn 2018-2020; </w:t>
      </w:r>
    </w:p>
    <w:p w:rsidR="00F07310" w:rsidRPr="00AB13FA" w:rsidRDefault="00F07310" w:rsidP="00F07310">
      <w:pPr>
        <w:spacing w:line="0" w:lineRule="atLeast"/>
        <w:ind w:firstLine="720"/>
        <w:jc w:val="both"/>
        <w:rPr>
          <w:spacing w:val="-2"/>
          <w:szCs w:val="28"/>
        </w:rPr>
      </w:pPr>
      <w:r w:rsidRPr="00AB13FA">
        <w:rPr>
          <w:b/>
          <w:spacing w:val="-2"/>
          <w:szCs w:val="28"/>
          <w:lang w:val="vi-VN"/>
        </w:rPr>
        <w:lastRenderedPageBreak/>
        <w:t xml:space="preserve">- </w:t>
      </w:r>
      <w:r w:rsidRPr="00AB13FA">
        <w:rPr>
          <w:spacing w:val="-2"/>
          <w:szCs w:val="28"/>
          <w:lang w:val="vi-VN"/>
        </w:rPr>
        <w:t>Chuẩn bị đủ các điều kiện cho kiểm tra công nhận đạt chuẩn PCGD, XMC theo Nghị định 20/2014/NĐ-CP của Chính phủ, Thông tư 07/2016/TT-BGDĐT và các công văn hướng dẫn của BCĐ PCGD tỉnh, BCĐ Công tác giáo dục huyện. Đề nghị UBND huyện, Phòng GD&amp;ĐT kiểm tra công nhận PCGD THCS năm 20</w:t>
      </w:r>
      <w:r w:rsidR="00192789" w:rsidRPr="00AB13FA">
        <w:rPr>
          <w:spacing w:val="-2"/>
          <w:szCs w:val="28"/>
        </w:rPr>
        <w:t>20</w:t>
      </w:r>
      <w:r w:rsidRPr="00AB13FA">
        <w:rPr>
          <w:spacing w:val="-2"/>
          <w:szCs w:val="28"/>
          <w:lang w:val="vi-VN"/>
        </w:rPr>
        <w:t>.</w:t>
      </w:r>
    </w:p>
    <w:p w:rsidR="00F07310" w:rsidRPr="00AB13FA" w:rsidRDefault="004B2E68" w:rsidP="00F07310">
      <w:pPr>
        <w:ind w:firstLine="720"/>
        <w:jc w:val="both"/>
        <w:rPr>
          <w:b/>
          <w:szCs w:val="28"/>
          <w:lang w:val="nl-NL"/>
        </w:rPr>
      </w:pPr>
      <w:r w:rsidRPr="00AB13FA">
        <w:rPr>
          <w:b/>
          <w:szCs w:val="28"/>
          <w:lang w:val="nl-NL"/>
        </w:rPr>
        <w:t>6</w:t>
      </w:r>
      <w:r w:rsidR="00F07310" w:rsidRPr="00AB13FA">
        <w:rPr>
          <w:b/>
          <w:szCs w:val="28"/>
          <w:lang w:val="nl-NL"/>
        </w:rPr>
        <w:t>. Đẩy mạnh công tác truyền thông</w:t>
      </w:r>
    </w:p>
    <w:p w:rsidR="00F07310" w:rsidRPr="00AB13FA" w:rsidRDefault="00F07310" w:rsidP="00F07310">
      <w:pPr>
        <w:spacing w:line="0" w:lineRule="atLeast"/>
        <w:ind w:firstLine="720"/>
        <w:jc w:val="both"/>
        <w:rPr>
          <w:szCs w:val="28"/>
          <w:lang w:val="vi-VN"/>
        </w:rPr>
      </w:pPr>
      <w:r w:rsidRPr="00AB13FA">
        <w:rPr>
          <w:szCs w:val="28"/>
          <w:lang w:val="vi-VN"/>
        </w:rPr>
        <w:t>- Quán triệt sâu sắc các chủ trương, chính sách của Đảng, Nhà nước, Chính phủ, Quốc hội, của ngành về đổi mới giáo dục trung học; tuyên truyền những kết quả đạt được để xã hội hiểu, chia sẻ, đồng thuận với các chủ trương đổi mới giáo dục (</w:t>
      </w:r>
      <w:r w:rsidRPr="00AB13FA">
        <w:rPr>
          <w:i/>
          <w:szCs w:val="28"/>
          <w:lang w:val="vi-VN"/>
        </w:rPr>
        <w:t>chú trọng tuyên truyền chuẩn bị cho việc thực hiện chương trình giáo dục phổ thông mới</w:t>
      </w:r>
      <w:r w:rsidRPr="00AB13FA">
        <w:rPr>
          <w:szCs w:val="28"/>
          <w:lang w:val="vi-VN"/>
        </w:rPr>
        <w:t>).</w:t>
      </w:r>
    </w:p>
    <w:p w:rsidR="00F07310" w:rsidRPr="00AB13FA" w:rsidRDefault="00F07310" w:rsidP="00F07310">
      <w:pPr>
        <w:spacing w:line="0" w:lineRule="atLeast"/>
        <w:ind w:firstLine="720"/>
        <w:jc w:val="both"/>
        <w:rPr>
          <w:spacing w:val="-4"/>
          <w:szCs w:val="28"/>
          <w:lang w:val="vi-VN"/>
        </w:rPr>
      </w:pPr>
      <w:r w:rsidRPr="00AB13FA">
        <w:rPr>
          <w:spacing w:val="-4"/>
          <w:szCs w:val="28"/>
          <w:lang w:val="vi-VN"/>
        </w:rPr>
        <w:t>- Phối hợp chặt chẽ với các cơ quan báo chí địa phương, kịp thời, chủ động cung cấp thông tin để định hướng dư luận, tạo niềm tin của xã hội đối với giáo dục.</w:t>
      </w:r>
    </w:p>
    <w:p w:rsidR="00F07310" w:rsidRPr="00AB13FA" w:rsidRDefault="00F07310" w:rsidP="00F07310">
      <w:pPr>
        <w:spacing w:line="0" w:lineRule="atLeast"/>
        <w:ind w:firstLine="720"/>
        <w:jc w:val="both"/>
        <w:rPr>
          <w:szCs w:val="28"/>
          <w:lang w:val="vi-VN"/>
        </w:rPr>
      </w:pPr>
      <w:r w:rsidRPr="00AB13FA">
        <w:rPr>
          <w:szCs w:val="28"/>
          <w:lang w:val="vi-VN"/>
        </w:rPr>
        <w:t>- Xây dựng kế hoạch tuyên truyền trong nhà trường; Tổ chức hiệu quả các buổi hội thảo, tuyên truyền, đối thoại,…</w:t>
      </w:r>
    </w:p>
    <w:p w:rsidR="00F07310" w:rsidRPr="00AB13FA" w:rsidRDefault="00F07310" w:rsidP="00F07310">
      <w:pPr>
        <w:spacing w:line="0" w:lineRule="atLeast"/>
        <w:ind w:firstLine="720"/>
        <w:jc w:val="both"/>
        <w:rPr>
          <w:szCs w:val="28"/>
          <w:lang w:val="vi-VN"/>
        </w:rPr>
      </w:pPr>
      <w:r w:rsidRPr="00AB13FA">
        <w:rPr>
          <w:szCs w:val="28"/>
          <w:lang w:val="vi-VN"/>
        </w:rPr>
        <w:t>- C</w:t>
      </w:r>
      <w:r w:rsidRPr="00AB13FA">
        <w:rPr>
          <w:b/>
          <w:i/>
          <w:szCs w:val="28"/>
          <w:lang w:val="vi-VN"/>
        </w:rPr>
        <w:t>ó ít nhất 01 bài/tháng</w:t>
      </w:r>
      <w:r w:rsidRPr="00AB13FA">
        <w:rPr>
          <w:szCs w:val="28"/>
          <w:lang w:val="vi-VN"/>
        </w:rPr>
        <w:t xml:space="preserve"> tuyên truyền về nhà trường, cấp học THCS đăng trên cổng thông tin điện tử của trường, có ít nhất 01 bài báo hoặc phóng sự/học kỳ trên các báo, đài truyền hình (</w:t>
      </w:r>
      <w:r w:rsidRPr="00AB13FA">
        <w:rPr>
          <w:i/>
          <w:szCs w:val="28"/>
          <w:lang w:val="vi-VN"/>
        </w:rPr>
        <w:t>tin, bài, phóng sự về các hoạt động của trường, ngành, tập trung vào các hoạt động chuẩn bị các điều kiện đổi mới chương trình giáo dục phổ thông, nhất là gương người tốt, việc tốt, các điển hình tiên tiến của cấp học để khích lệ các thầy cô giáo, các em học sinh phấn đấu, vươn lên, tạo sức lan tỏa sâu rộng trong cộng đồng</w:t>
      </w:r>
      <w:r w:rsidRPr="00AB13FA">
        <w:rPr>
          <w:szCs w:val="28"/>
          <w:lang w:val="vi-VN"/>
        </w:rPr>
        <w:t>)</w:t>
      </w:r>
    </w:p>
    <w:p w:rsidR="00F07310" w:rsidRPr="00AB13FA" w:rsidRDefault="004B2E68" w:rsidP="00F07310">
      <w:pPr>
        <w:ind w:firstLine="720"/>
        <w:jc w:val="both"/>
        <w:rPr>
          <w:b/>
          <w:szCs w:val="28"/>
          <w:lang w:val="nl-NL"/>
        </w:rPr>
      </w:pPr>
      <w:r w:rsidRPr="00AB13FA">
        <w:rPr>
          <w:b/>
          <w:szCs w:val="28"/>
          <w:lang w:val="nl-NL"/>
        </w:rPr>
        <w:t>7</w:t>
      </w:r>
      <w:r w:rsidR="00F07310" w:rsidRPr="00AB13FA">
        <w:rPr>
          <w:b/>
          <w:szCs w:val="28"/>
          <w:lang w:val="nl-NL"/>
        </w:rPr>
        <w:t>. Tăng cường ứng dụng công nghệ thông tin trong quản lí và dạy học</w:t>
      </w:r>
    </w:p>
    <w:p w:rsidR="00F07310" w:rsidRPr="00AB13FA" w:rsidRDefault="00F07310" w:rsidP="00F07310">
      <w:pPr>
        <w:spacing w:line="0" w:lineRule="atLeast"/>
        <w:ind w:firstLine="720"/>
        <w:jc w:val="both"/>
        <w:rPr>
          <w:szCs w:val="28"/>
          <w:shd w:val="clear" w:color="auto" w:fill="FFFFFF"/>
          <w:lang w:val="vi-VN" w:eastAsia="vi-VN"/>
        </w:rPr>
      </w:pPr>
      <w:r w:rsidRPr="00AB13FA">
        <w:rPr>
          <w:szCs w:val="28"/>
          <w:shd w:val="clear" w:color="auto" w:fill="FFFFFF"/>
          <w:lang w:val="vi-VN" w:eastAsia="vi-VN"/>
        </w:rPr>
        <w:t>- Xây dựng kế hoạch giáo dục (</w:t>
      </w:r>
      <w:r w:rsidRPr="00AB13FA">
        <w:rPr>
          <w:i/>
          <w:szCs w:val="28"/>
          <w:shd w:val="clear" w:color="auto" w:fill="FFFFFF"/>
          <w:lang w:val="vi-VN" w:eastAsia="vi-VN"/>
        </w:rPr>
        <w:t>ưu tiên thực hành, rèn kĩ năng</w:t>
      </w:r>
      <w:r w:rsidRPr="00AB13FA">
        <w:rPr>
          <w:szCs w:val="28"/>
          <w:shd w:val="clear" w:color="auto" w:fill="FFFFFF"/>
          <w:lang w:val="vi-VN" w:eastAsia="vi-VN"/>
        </w:rPr>
        <w:t xml:space="preserve">) phù hợp với điều kiện cơ sở vật chất, học sinh của đơn vị. </w:t>
      </w:r>
    </w:p>
    <w:p w:rsidR="00F07310" w:rsidRPr="00AB13FA" w:rsidRDefault="00F07310" w:rsidP="00F07310">
      <w:pPr>
        <w:spacing w:line="0" w:lineRule="atLeast"/>
        <w:ind w:firstLine="720"/>
        <w:jc w:val="both"/>
        <w:rPr>
          <w:szCs w:val="28"/>
          <w:lang w:val="vi-VN" w:eastAsia="vi-VN"/>
        </w:rPr>
      </w:pPr>
      <w:r w:rsidRPr="00AB13FA">
        <w:rPr>
          <w:szCs w:val="28"/>
          <w:shd w:val="clear" w:color="auto" w:fill="FFFFFF"/>
          <w:lang w:val="vi-VN" w:eastAsia="vi-VN"/>
        </w:rPr>
        <w:t xml:space="preserve">- </w:t>
      </w:r>
      <w:r w:rsidRPr="00AB13FA">
        <w:rPr>
          <w:szCs w:val="28"/>
          <w:lang w:val="vi-VN" w:eastAsia="vi-VN"/>
        </w:rPr>
        <w:t>Lựa chọn khai thác có hiệu quả các phần mềm quản lý phòng tin: Netsupport school; NetopSchool…trong việc quản lý, thực hành trên lớp.</w:t>
      </w:r>
    </w:p>
    <w:p w:rsidR="00F07310" w:rsidRPr="00AB13FA" w:rsidRDefault="00F07310" w:rsidP="00F07310">
      <w:pPr>
        <w:spacing w:line="0" w:lineRule="atLeast"/>
        <w:ind w:firstLine="720"/>
        <w:jc w:val="both"/>
        <w:rPr>
          <w:color w:val="FF0000"/>
          <w:szCs w:val="28"/>
          <w:lang w:val="vi-VN"/>
        </w:rPr>
      </w:pPr>
      <w:r w:rsidRPr="00AB13FA">
        <w:rPr>
          <w:szCs w:val="28"/>
          <w:lang w:val="vi-VN"/>
        </w:rPr>
        <w:t xml:space="preserve">- Nghiên cứu, quán triệt, triển khai Kế hoạch số 157/KH-UBND ngày 07/5/2018 về phát triển ứng dụng công nghệ thông tin trong ngành GD&amp;ĐT giai đoạn 2018-2020. </w:t>
      </w:r>
      <w:r w:rsidR="00E74532" w:rsidRPr="00AB13FA">
        <w:rPr>
          <w:szCs w:val="28"/>
          <w:lang w:val="vi-VN"/>
        </w:rPr>
        <w:t>Tiếp tục thực hiện kế hoạch 46/PGD&amp;ĐT ngày 31/8/2018 kế hoạch ứng dụng công nghệ thông tin trong GD&amp;ĐT.</w:t>
      </w:r>
    </w:p>
    <w:p w:rsidR="00F07310" w:rsidRPr="00AB13FA" w:rsidRDefault="00F07310" w:rsidP="00F07310">
      <w:pPr>
        <w:spacing w:line="0" w:lineRule="atLeast"/>
        <w:ind w:firstLine="720"/>
        <w:jc w:val="both"/>
        <w:rPr>
          <w:szCs w:val="28"/>
          <w:lang w:val="vi-VN"/>
        </w:rPr>
      </w:pPr>
      <w:r w:rsidRPr="00AB13FA">
        <w:rPr>
          <w:szCs w:val="28"/>
          <w:lang w:val="vi-VN"/>
        </w:rPr>
        <w:t xml:space="preserve">- Chú trọng ứng dụng công nghệ thông tin trong tổ chức dạy học; nghiên cứu ứng dụng các mô hình học kết nối phù hợp với điều kiện của </w:t>
      </w:r>
      <w:r w:rsidRPr="00AB13FA">
        <w:rPr>
          <w:szCs w:val="28"/>
        </w:rPr>
        <w:t>nhà</w:t>
      </w:r>
      <w:r w:rsidRPr="00AB13FA">
        <w:rPr>
          <w:szCs w:val="28"/>
          <w:lang w:val="vi-VN"/>
        </w:rPr>
        <w:t xml:space="preserve"> trường nhằm tiết kiệm thời gian, chi phí cũng như tăng cường sự công bằng trong việc tiếp cận các dịch vụ giáo dục chất lượng cao,...</w:t>
      </w:r>
    </w:p>
    <w:p w:rsidR="00F07310" w:rsidRPr="00AB13FA" w:rsidRDefault="00F07310" w:rsidP="00F07310">
      <w:pPr>
        <w:spacing w:line="0" w:lineRule="atLeast"/>
        <w:ind w:firstLine="720"/>
        <w:jc w:val="both"/>
        <w:rPr>
          <w:szCs w:val="28"/>
          <w:lang w:val="vi-VN"/>
        </w:rPr>
      </w:pPr>
      <w:r w:rsidRPr="00AB13FA">
        <w:rPr>
          <w:szCs w:val="28"/>
          <w:lang w:val="vi-VN"/>
        </w:rPr>
        <w:t xml:space="preserve">- Tăng cường ứng dụng công nghệ thông tin trong tổ chức và quản lí các hoạt động chuyên môn, quản lý kết quả học tập của học sinh; tăng cường mối liên hệ giữa nhà trường với cha mẹ học sinh và cộng đồng; sử dụng sổ điểm điện tử, học bạ điện tử 100% </w:t>
      </w:r>
      <w:r w:rsidRPr="00AB13FA">
        <w:rPr>
          <w:szCs w:val="28"/>
        </w:rPr>
        <w:t>các khối 6,7,8</w:t>
      </w:r>
      <w:r w:rsidRPr="00AB13FA">
        <w:rPr>
          <w:szCs w:val="28"/>
          <w:lang w:val="vi-VN"/>
        </w:rPr>
        <w:t>.</w:t>
      </w:r>
    </w:p>
    <w:p w:rsidR="00E74532" w:rsidRPr="00AB13FA" w:rsidRDefault="004B2E68" w:rsidP="00E74532">
      <w:pPr>
        <w:ind w:firstLine="720"/>
        <w:jc w:val="both"/>
        <w:rPr>
          <w:b/>
          <w:szCs w:val="28"/>
          <w:lang w:val="nl-NL"/>
        </w:rPr>
      </w:pPr>
      <w:r w:rsidRPr="00AB13FA">
        <w:rPr>
          <w:b/>
          <w:szCs w:val="28"/>
          <w:lang w:val="nl-NL"/>
        </w:rPr>
        <w:t>8</w:t>
      </w:r>
      <w:r w:rsidR="00E74532" w:rsidRPr="00AB13FA">
        <w:rPr>
          <w:b/>
          <w:szCs w:val="28"/>
          <w:lang w:val="nl-NL"/>
        </w:rPr>
        <w:t>. Công tác thi đua khen thưởng</w:t>
      </w:r>
    </w:p>
    <w:p w:rsidR="00E74532" w:rsidRPr="00AB13FA" w:rsidRDefault="00E74532" w:rsidP="00E74532">
      <w:pPr>
        <w:ind w:firstLine="720"/>
        <w:jc w:val="both"/>
        <w:rPr>
          <w:szCs w:val="28"/>
          <w:lang w:val="nl-NL"/>
        </w:rPr>
      </w:pPr>
      <w:r w:rsidRPr="00AB13FA">
        <w:rPr>
          <w:szCs w:val="28"/>
          <w:lang w:val="nl-NL"/>
        </w:rPr>
        <w:t>Thực hiện đổi mới công tác thi đua khen thưởng bảo đảm công khai, minh bạch với các tiêu chí rõ ràng, cụ thể gắn với hiệu quả công việc được giao; khuyến khích các cá nhân, tập thể có những sáng tạo trong việc thực hiện nhiệm vụ được giao để đạt hiệu quả cao</w:t>
      </w:r>
      <w:r w:rsidR="007020AA" w:rsidRPr="00AB13FA">
        <w:rPr>
          <w:szCs w:val="28"/>
          <w:lang w:val="nl-NL"/>
        </w:rPr>
        <w:t xml:space="preserve"> (Chất lượng BD HSG cấp tỉnh, NCKH, Hiệu quả hoạt động của các câu lạc bộ, sáng tạo về hình thức tổ chức các hoạt động Văn- thể - mĩ..)</w:t>
      </w:r>
      <w:r w:rsidRPr="00AB13FA">
        <w:rPr>
          <w:szCs w:val="28"/>
          <w:lang w:val="nl-NL"/>
        </w:rPr>
        <w:t>; thực hiện báo cáo chất lượng, đầy đủ và đúng thời hạn.</w:t>
      </w:r>
    </w:p>
    <w:p w:rsidR="007020AA" w:rsidRPr="00AB13FA" w:rsidRDefault="004B2E68" w:rsidP="007020AA">
      <w:pPr>
        <w:ind w:firstLine="720"/>
        <w:jc w:val="both"/>
        <w:rPr>
          <w:b/>
          <w:szCs w:val="28"/>
          <w:lang w:val="nl-NL"/>
        </w:rPr>
      </w:pPr>
      <w:r w:rsidRPr="00AB13FA">
        <w:rPr>
          <w:b/>
          <w:szCs w:val="28"/>
          <w:lang w:val="nl-NL"/>
        </w:rPr>
        <w:lastRenderedPageBreak/>
        <w:t>9</w:t>
      </w:r>
      <w:r w:rsidR="007020AA" w:rsidRPr="00AB13FA">
        <w:rPr>
          <w:b/>
          <w:szCs w:val="28"/>
          <w:lang w:val="nl-NL"/>
        </w:rPr>
        <w:t>. Công tác quản lí nhà trường</w:t>
      </w:r>
    </w:p>
    <w:p w:rsidR="007020AA" w:rsidRPr="00AB13FA" w:rsidRDefault="00F70B2D" w:rsidP="007020AA">
      <w:pPr>
        <w:ind w:firstLine="720"/>
        <w:jc w:val="both"/>
        <w:rPr>
          <w:b/>
          <w:szCs w:val="28"/>
          <w:lang w:val="nl-NL"/>
        </w:rPr>
      </w:pPr>
      <w:r w:rsidRPr="00AB13FA">
        <w:rPr>
          <w:b/>
          <w:szCs w:val="28"/>
          <w:lang w:val="nl-NL"/>
        </w:rPr>
        <w:t>9.</w:t>
      </w:r>
      <w:r w:rsidR="007020AA" w:rsidRPr="00AB13FA">
        <w:rPr>
          <w:b/>
          <w:szCs w:val="28"/>
          <w:lang w:val="nl-NL"/>
        </w:rPr>
        <w:t>1. Yêu cầu đối với Hiệu trưởng</w:t>
      </w:r>
    </w:p>
    <w:p w:rsidR="007020AA" w:rsidRPr="00AB13FA" w:rsidRDefault="00F70B2D" w:rsidP="007020AA">
      <w:pPr>
        <w:ind w:firstLine="720"/>
        <w:jc w:val="both"/>
        <w:rPr>
          <w:szCs w:val="28"/>
          <w:lang w:val="nl-NL"/>
        </w:rPr>
      </w:pPr>
      <w:r w:rsidRPr="00AB13FA">
        <w:rPr>
          <w:b/>
          <w:szCs w:val="28"/>
          <w:lang w:val="nl-NL"/>
        </w:rPr>
        <w:t xml:space="preserve">- </w:t>
      </w:r>
      <w:r w:rsidR="007020AA" w:rsidRPr="00AB13FA">
        <w:rPr>
          <w:szCs w:val="28"/>
          <w:lang w:val="nl-NL"/>
        </w:rPr>
        <w:t xml:space="preserve"> Phân công nhiệm vụ  gắn với trách nhiệm cho Phó Hiệu trưởng, Tổ trưởng chuyên môn và trưởng bộ phận; cán bộ được phân công nhiệm vụ chịu trách nhiệm về chất lượng công việc được giao. Hiệu trưởng đánh giá, thông báo công khai</w:t>
      </w:r>
      <w:r w:rsidR="0052120E" w:rsidRPr="00AB13FA">
        <w:rPr>
          <w:szCs w:val="28"/>
          <w:lang w:val="nl-NL"/>
        </w:rPr>
        <w:t xml:space="preserve"> hàng tháng kết quả,</w:t>
      </w:r>
      <w:r w:rsidR="007020AA" w:rsidRPr="00AB13FA">
        <w:rPr>
          <w:szCs w:val="28"/>
          <w:lang w:val="nl-NL"/>
        </w:rPr>
        <w:t xml:space="preserve"> hạn chế khuyết điểm của từng cán bộ yêu cầu khắc phục.</w:t>
      </w:r>
    </w:p>
    <w:p w:rsidR="007020AA" w:rsidRPr="00AB13FA" w:rsidRDefault="00F70B2D" w:rsidP="007020AA">
      <w:pPr>
        <w:ind w:firstLine="720"/>
        <w:jc w:val="both"/>
        <w:rPr>
          <w:szCs w:val="28"/>
          <w:lang w:val="nl-NL"/>
        </w:rPr>
      </w:pPr>
      <w:r w:rsidRPr="00AB13FA">
        <w:rPr>
          <w:b/>
          <w:szCs w:val="28"/>
          <w:lang w:val="nl-NL"/>
        </w:rPr>
        <w:t xml:space="preserve">- </w:t>
      </w:r>
      <w:r w:rsidR="007020AA" w:rsidRPr="00AB13FA">
        <w:rPr>
          <w:szCs w:val="28"/>
          <w:lang w:val="nl-NL"/>
        </w:rPr>
        <w:t xml:space="preserve"> Đảm bảo tuyệt đối an toàn, an ninh trường học, an toàn thực phẩm cho học sinh; tạo được kỷ cương, nền nếp trong dạy học, kiểm tra, đánh giá.</w:t>
      </w:r>
    </w:p>
    <w:p w:rsidR="007020AA" w:rsidRPr="00AB13FA" w:rsidRDefault="00F70B2D" w:rsidP="007020AA">
      <w:pPr>
        <w:ind w:firstLine="720"/>
        <w:jc w:val="both"/>
        <w:rPr>
          <w:szCs w:val="28"/>
          <w:lang w:val="nl-NL"/>
        </w:rPr>
      </w:pPr>
      <w:r w:rsidRPr="00AB13FA">
        <w:rPr>
          <w:b/>
          <w:szCs w:val="28"/>
          <w:lang w:val="nl-NL"/>
        </w:rPr>
        <w:t xml:space="preserve">- </w:t>
      </w:r>
      <w:r w:rsidR="007020AA" w:rsidRPr="00AB13FA">
        <w:rPr>
          <w:szCs w:val="28"/>
          <w:lang w:val="nl-NL"/>
        </w:rPr>
        <w:t xml:space="preserve"> Tiếp tục chấn chỉnh tình trạng lạm dụng hồ sơ, sổ sách trong các nhà trường theo yêu cầu tại chỉ thị số 138/CT-BGD&amp;ĐT ngày 18/01/2019 của Bộ GD&amp;ĐT và hướng dẫn của phòng GD&amp;ĐT. Quản lý và sử dụng xuất bản phẩm tham khảo trong trường học theo thông tư số 21/2014/TT-BGD&amp;ĐT ngày 07/7/2014 của Bộ GD&amp;ĐT. Tổ chức quản lý tốt các hoạt động dạy thêm, học thêm; việc thực hiện các khoản thu chi tại nhà trường.</w:t>
      </w:r>
    </w:p>
    <w:p w:rsidR="007020AA" w:rsidRPr="00AB13FA" w:rsidRDefault="00F70B2D" w:rsidP="007020AA">
      <w:pPr>
        <w:ind w:firstLine="720"/>
        <w:jc w:val="both"/>
        <w:rPr>
          <w:b/>
          <w:szCs w:val="28"/>
          <w:lang w:val="nl-NL"/>
        </w:rPr>
      </w:pPr>
      <w:r w:rsidRPr="00AB13FA">
        <w:rPr>
          <w:b/>
          <w:szCs w:val="28"/>
          <w:lang w:val="nl-NL"/>
        </w:rPr>
        <w:t>9.2</w:t>
      </w:r>
      <w:r w:rsidR="007020AA" w:rsidRPr="00AB13FA">
        <w:rPr>
          <w:b/>
          <w:szCs w:val="28"/>
          <w:lang w:val="nl-NL"/>
        </w:rPr>
        <w:t>. Hiệu trưởng quản lí toàn diện nhà trường</w:t>
      </w:r>
    </w:p>
    <w:p w:rsidR="007020AA" w:rsidRPr="00AB13FA" w:rsidRDefault="00F70B2D" w:rsidP="007020AA">
      <w:pPr>
        <w:ind w:firstLine="720"/>
        <w:jc w:val="both"/>
        <w:rPr>
          <w:szCs w:val="28"/>
          <w:lang w:val="nl-NL"/>
        </w:rPr>
      </w:pPr>
      <w:r w:rsidRPr="00AB13FA">
        <w:rPr>
          <w:b/>
          <w:szCs w:val="28"/>
          <w:lang w:val="nl-NL"/>
        </w:rPr>
        <w:t>-</w:t>
      </w:r>
      <w:r w:rsidR="007020AA" w:rsidRPr="00AB13FA">
        <w:rPr>
          <w:szCs w:val="28"/>
          <w:lang w:val="nl-NL"/>
        </w:rPr>
        <w:t xml:space="preserve"> Đổi mới công tác phổ biến, quán triệt và triển khai công việc; công khai logo; mục tiêu, tầm nhìn, giá trị cốt lõi của nhà trường. Xây dựng kế hoạch tổ chức thực hiện nhiệm vụ, đề xuất các lĩnh vực tạo chuyển biến nổi bật, đột phá trong năm học của nhà trường. Công khai tài chính; chất lượng, số lượng học sinh; kinh phí xã hội hóa theo quy định.</w:t>
      </w:r>
    </w:p>
    <w:p w:rsidR="007020AA" w:rsidRPr="00AB13FA" w:rsidRDefault="00F70B2D" w:rsidP="007020AA">
      <w:pPr>
        <w:ind w:firstLine="720"/>
        <w:jc w:val="both"/>
        <w:rPr>
          <w:szCs w:val="28"/>
          <w:lang w:val="nl-NL"/>
        </w:rPr>
      </w:pPr>
      <w:r w:rsidRPr="00AB13FA">
        <w:rPr>
          <w:b/>
          <w:szCs w:val="28"/>
          <w:lang w:val="nl-NL"/>
        </w:rPr>
        <w:t>-</w:t>
      </w:r>
      <w:r w:rsidR="007020AA" w:rsidRPr="00AB13FA">
        <w:rPr>
          <w:szCs w:val="28"/>
          <w:lang w:val="nl-NL"/>
        </w:rPr>
        <w:t xml:space="preserve"> Phân công nhiệm vụ rõ ràng, quy trách nhiệm đến từng vị trí việc làm; làm tốt công tác kiểm tra nội bộ trường học nhằm điều chỉnh những sai sót, lệch lạc trong thực hiện nhiệm vụ; tích cực tự kiểm tra, tự đánh giá công tác giáo dục; làm tốt công tác thi đua, khen thưởng.</w:t>
      </w:r>
    </w:p>
    <w:p w:rsidR="007020AA" w:rsidRPr="00AB13FA" w:rsidRDefault="00F70B2D" w:rsidP="007020AA">
      <w:pPr>
        <w:ind w:firstLine="720"/>
        <w:jc w:val="both"/>
        <w:rPr>
          <w:szCs w:val="28"/>
          <w:lang w:val="nl-NL"/>
        </w:rPr>
      </w:pPr>
      <w:r w:rsidRPr="00AB13FA">
        <w:rPr>
          <w:b/>
          <w:szCs w:val="28"/>
          <w:lang w:val="nl-NL"/>
        </w:rPr>
        <w:t xml:space="preserve">- </w:t>
      </w:r>
      <w:r w:rsidR="007020AA" w:rsidRPr="00AB13FA">
        <w:rPr>
          <w:szCs w:val="28"/>
          <w:lang w:val="nl-NL"/>
        </w:rPr>
        <w:t xml:space="preserve"> Thực hiện nêu gương, cam kết trách nhiệm, công khai lịch làm việc hàng tuần của Hiệu trưởng, Phó Hiệu trưởng, tổ trưởng chuyên môn và trưởng các bộ phận để cán bộ, giáo viên biết, theo dõi.</w:t>
      </w:r>
    </w:p>
    <w:p w:rsidR="007020AA" w:rsidRPr="00AB13FA" w:rsidRDefault="00F70B2D" w:rsidP="007020AA">
      <w:pPr>
        <w:ind w:firstLine="720"/>
        <w:jc w:val="both"/>
        <w:rPr>
          <w:szCs w:val="28"/>
          <w:lang w:val="nl-NL"/>
        </w:rPr>
      </w:pPr>
      <w:r w:rsidRPr="00AB13FA">
        <w:rPr>
          <w:b/>
          <w:szCs w:val="28"/>
          <w:lang w:val="nl-NL"/>
        </w:rPr>
        <w:t xml:space="preserve">- </w:t>
      </w:r>
      <w:r w:rsidR="007020AA" w:rsidRPr="00AB13FA">
        <w:rPr>
          <w:szCs w:val="28"/>
          <w:lang w:val="nl-NL"/>
        </w:rPr>
        <w:t xml:space="preserve"> Tổ chức đối thoại, tư vấn cho cha mẹ học sinh và học sinh về các nội dung của giáo dục: kế hoạch nhà trường, công tác giảng dạy, việc dạy thêm, học thêm, phân luồng, các chế độ chính sách học sinh được hưởng.... </w:t>
      </w:r>
    </w:p>
    <w:p w:rsidR="007020AA" w:rsidRPr="00AB13FA" w:rsidRDefault="00F70B2D" w:rsidP="007020AA">
      <w:pPr>
        <w:ind w:firstLine="720"/>
        <w:jc w:val="both"/>
        <w:rPr>
          <w:szCs w:val="28"/>
          <w:lang w:val="nl-NL"/>
        </w:rPr>
      </w:pPr>
      <w:r w:rsidRPr="00AB13FA">
        <w:rPr>
          <w:b/>
          <w:szCs w:val="28"/>
          <w:lang w:val="nl-NL"/>
        </w:rPr>
        <w:t xml:space="preserve">- </w:t>
      </w:r>
      <w:r w:rsidR="007020AA" w:rsidRPr="00AB13FA">
        <w:rPr>
          <w:szCs w:val="28"/>
          <w:lang w:val="nl-NL"/>
        </w:rPr>
        <w:t xml:space="preserve"> Cải cách hành chính; ứng dụng công nghệ thông tin và truyền thông trong công tác quản lý, tuyên truyền kết quả giáo dục và các hoạt động đổi mới.</w:t>
      </w:r>
    </w:p>
    <w:p w:rsidR="007020AA" w:rsidRPr="00AB13FA" w:rsidRDefault="00F70B2D" w:rsidP="007020AA">
      <w:pPr>
        <w:ind w:firstLine="720"/>
        <w:jc w:val="both"/>
        <w:rPr>
          <w:szCs w:val="28"/>
          <w:lang w:val="nl-NL"/>
        </w:rPr>
      </w:pPr>
      <w:r w:rsidRPr="00AB13FA">
        <w:rPr>
          <w:b/>
          <w:szCs w:val="28"/>
          <w:lang w:val="nl-NL"/>
        </w:rPr>
        <w:t xml:space="preserve">- </w:t>
      </w:r>
      <w:r w:rsidR="007020AA" w:rsidRPr="00AB13FA">
        <w:rPr>
          <w:szCs w:val="28"/>
          <w:lang w:val="nl-NL"/>
        </w:rPr>
        <w:t xml:space="preserve"> </w:t>
      </w:r>
      <w:r w:rsidR="0052120E" w:rsidRPr="00AB13FA">
        <w:rPr>
          <w:szCs w:val="28"/>
          <w:lang w:val="nl-NL"/>
        </w:rPr>
        <w:t>Tham gia</w:t>
      </w:r>
      <w:r w:rsidR="007020AA" w:rsidRPr="00AB13FA">
        <w:rPr>
          <w:szCs w:val="28"/>
          <w:lang w:val="nl-NL"/>
        </w:rPr>
        <w:t xml:space="preserve"> Câu lạc bộ Hiệu trưởng </w:t>
      </w:r>
      <w:r w:rsidR="009779A5" w:rsidRPr="00AB13FA">
        <w:rPr>
          <w:szCs w:val="28"/>
          <w:lang w:val="nl-NL"/>
        </w:rPr>
        <w:t>của huyện đảm bảo có hiệu quả. T</w:t>
      </w:r>
      <w:r w:rsidR="007020AA" w:rsidRPr="00AB13FA">
        <w:rPr>
          <w:szCs w:val="28"/>
          <w:lang w:val="nl-NL"/>
        </w:rPr>
        <w:t>ập trung thảo luận, bàn các giải pháp khắc phục yếu kém; tăng cường kỷ cương, nền nếp, quản lý tài sản, tài chính.</w:t>
      </w:r>
    </w:p>
    <w:p w:rsidR="007020AA" w:rsidRPr="00AB13FA" w:rsidRDefault="00F70B2D" w:rsidP="007020AA">
      <w:pPr>
        <w:ind w:firstLine="720"/>
        <w:jc w:val="both"/>
        <w:rPr>
          <w:szCs w:val="28"/>
          <w:lang w:val="nl-NL"/>
        </w:rPr>
      </w:pPr>
      <w:r w:rsidRPr="00AB13FA">
        <w:rPr>
          <w:b/>
          <w:szCs w:val="28"/>
          <w:lang w:val="nl-NL"/>
        </w:rPr>
        <w:t xml:space="preserve">- </w:t>
      </w:r>
      <w:r w:rsidR="007020AA" w:rsidRPr="00AB13FA">
        <w:rPr>
          <w:szCs w:val="28"/>
          <w:lang w:val="nl-NL"/>
        </w:rPr>
        <w:t xml:space="preserve"> Xây dựng quy chế phối hợp hoạt động giữa BGH nhà trường với các tổ chức khác trong nhà trường (</w:t>
      </w:r>
      <w:r w:rsidR="007020AA" w:rsidRPr="00AB13FA">
        <w:rPr>
          <w:i/>
          <w:szCs w:val="28"/>
          <w:lang w:val="nl-NL"/>
        </w:rPr>
        <w:t>Công đoàn, Đoàn thanh niên</w:t>
      </w:r>
      <w:r w:rsidR="007020AA" w:rsidRPr="00AB13FA">
        <w:rPr>
          <w:szCs w:val="28"/>
          <w:lang w:val="nl-NL"/>
        </w:rPr>
        <w:t xml:space="preserve">,...). </w:t>
      </w:r>
    </w:p>
    <w:p w:rsidR="009779A5" w:rsidRPr="00AB13FA" w:rsidRDefault="00F70B2D" w:rsidP="009779A5">
      <w:pPr>
        <w:ind w:firstLine="720"/>
        <w:jc w:val="both"/>
        <w:rPr>
          <w:b/>
          <w:szCs w:val="28"/>
          <w:lang w:val="nl-NL"/>
        </w:rPr>
      </w:pPr>
      <w:r w:rsidRPr="00AB13FA">
        <w:rPr>
          <w:b/>
          <w:szCs w:val="28"/>
          <w:lang w:val="nl-NL"/>
        </w:rPr>
        <w:t>10</w:t>
      </w:r>
      <w:r w:rsidR="009779A5" w:rsidRPr="00AB13FA">
        <w:rPr>
          <w:b/>
          <w:szCs w:val="28"/>
          <w:lang w:val="nl-NL"/>
        </w:rPr>
        <w:t>. Phát triển đội ngũ giáo viên, cán bộ quản lý</w:t>
      </w:r>
    </w:p>
    <w:p w:rsidR="0009587E" w:rsidRPr="00AB13FA" w:rsidRDefault="00F70B2D" w:rsidP="0009587E">
      <w:pPr>
        <w:ind w:firstLine="720"/>
        <w:jc w:val="both"/>
        <w:rPr>
          <w:b/>
          <w:szCs w:val="28"/>
          <w:lang w:val="nl-NL"/>
        </w:rPr>
      </w:pPr>
      <w:r w:rsidRPr="00AB13FA">
        <w:rPr>
          <w:b/>
          <w:szCs w:val="28"/>
          <w:lang w:val="nl-NL"/>
        </w:rPr>
        <w:t>10.</w:t>
      </w:r>
      <w:r w:rsidR="0009587E" w:rsidRPr="00AB13FA">
        <w:rPr>
          <w:b/>
          <w:szCs w:val="28"/>
          <w:lang w:val="nl-NL"/>
        </w:rPr>
        <w:t>1. Nâng cao chất lượng hoạt động chuyên môn, bồi dưỡng đội ngũ giáo viên, cán bộ quản lý.</w:t>
      </w:r>
    </w:p>
    <w:p w:rsidR="00E9603F" w:rsidRPr="00AB13FA" w:rsidRDefault="00F70B2D" w:rsidP="00400441">
      <w:pPr>
        <w:spacing w:line="0" w:lineRule="atLeast"/>
        <w:ind w:firstLine="720"/>
        <w:jc w:val="both"/>
        <w:rPr>
          <w:szCs w:val="28"/>
          <w:lang w:val="vi-VN"/>
        </w:rPr>
      </w:pPr>
      <w:r w:rsidRPr="00AB13FA">
        <w:rPr>
          <w:szCs w:val="28"/>
        </w:rPr>
        <w:t>-</w:t>
      </w:r>
      <w:r w:rsidR="0009587E" w:rsidRPr="00AB13FA">
        <w:rPr>
          <w:szCs w:val="28"/>
        </w:rPr>
        <w:t xml:space="preserve"> </w:t>
      </w:r>
      <w:r w:rsidR="009779A5" w:rsidRPr="00AB13FA">
        <w:rPr>
          <w:szCs w:val="28"/>
          <w:lang w:val="vi-VN"/>
        </w:rPr>
        <w:t>Tiếp tục xây dựng đội ngũ CBQL, giáo viên đảm bảo các yêu cầu tiêu biểu về chính trị, tư tưởng, nhận thức, đạo đức, lối sống, phong cách, tự học, sáng tạo, đổi mới và gắn bó với nhân dân.</w:t>
      </w:r>
    </w:p>
    <w:p w:rsidR="009779A5" w:rsidRPr="00AB13FA" w:rsidRDefault="00F70B2D" w:rsidP="009779A5">
      <w:pPr>
        <w:spacing w:line="0" w:lineRule="atLeast"/>
        <w:ind w:firstLine="720"/>
        <w:jc w:val="both"/>
        <w:rPr>
          <w:spacing w:val="2"/>
          <w:szCs w:val="28"/>
          <w:lang w:val="vi-VN"/>
        </w:rPr>
      </w:pPr>
      <w:r w:rsidRPr="00AB13FA">
        <w:rPr>
          <w:szCs w:val="28"/>
        </w:rPr>
        <w:lastRenderedPageBreak/>
        <w:t xml:space="preserve">- </w:t>
      </w:r>
      <w:r w:rsidR="009779A5" w:rsidRPr="00AB13FA">
        <w:rPr>
          <w:szCs w:val="28"/>
          <w:lang w:val="vi-VN"/>
        </w:rPr>
        <w:t xml:space="preserve"> Bồi dưỡng nâng cao năng lực chuyên môn, nghiệp vụ cho đội ngũ nhà giáo, thực hiện hiệu quả các mô hình giáo dục, chuẩn bị tốt cho việc thực hiện chương trình giáo dục phổ thông mới:</w:t>
      </w:r>
      <w:r w:rsidR="009779A5" w:rsidRPr="00AB13FA">
        <w:rPr>
          <w:spacing w:val="2"/>
          <w:szCs w:val="28"/>
          <w:lang w:val="vi-VN"/>
        </w:rPr>
        <w:tab/>
      </w:r>
    </w:p>
    <w:p w:rsidR="00400441" w:rsidRPr="00AB13FA" w:rsidRDefault="00F70B2D" w:rsidP="00400441">
      <w:pPr>
        <w:ind w:firstLine="720"/>
        <w:jc w:val="both"/>
        <w:rPr>
          <w:szCs w:val="28"/>
          <w:lang w:val="nl-NL"/>
        </w:rPr>
      </w:pPr>
      <w:r w:rsidRPr="00AB13FA">
        <w:rPr>
          <w:szCs w:val="28"/>
          <w:lang w:val="nl-NL"/>
        </w:rPr>
        <w:t>+</w:t>
      </w:r>
      <w:r w:rsidR="00400441" w:rsidRPr="00AB13FA">
        <w:rPr>
          <w:szCs w:val="28"/>
          <w:lang w:val="nl-NL"/>
        </w:rPr>
        <w:t xml:space="preserve"> Tiếp tục rà soát đánh giá năng lực giáo vên môn Tiếng Anh, tổ chức bồi dưỡng theo chuyên đề, bồi dưỡng ôn thi học sinh giỏi, ôn thi vào lớp 10 THPT. Trong đó ưu tiên bồi dưỡng giáo viên tiếng Anh để đảm bảo đủ điều kiện dạy được chương trình tiếng Anh hệ 10 năm theo quy định.</w:t>
      </w:r>
    </w:p>
    <w:p w:rsidR="009779A5" w:rsidRPr="00AB13FA" w:rsidRDefault="00F70B2D" w:rsidP="009779A5">
      <w:pPr>
        <w:spacing w:line="0" w:lineRule="atLeast"/>
        <w:ind w:firstLine="720"/>
        <w:jc w:val="both"/>
        <w:rPr>
          <w:szCs w:val="28"/>
          <w:highlight w:val="white"/>
          <w:lang w:val="vi-VN"/>
        </w:rPr>
      </w:pPr>
      <w:r w:rsidRPr="00AB13FA">
        <w:rPr>
          <w:szCs w:val="28"/>
          <w:highlight w:val="white"/>
        </w:rPr>
        <w:t>+</w:t>
      </w:r>
      <w:r w:rsidR="009779A5" w:rsidRPr="00AB13FA">
        <w:rPr>
          <w:szCs w:val="28"/>
          <w:highlight w:val="white"/>
          <w:lang w:val="vi-VN"/>
        </w:rPr>
        <w:t xml:space="preserve"> Tổ chức rà soát, đánh giá, phân loại giáo viên, trên cơ sở đó xây dựng kế hoạch bồi dưỡng phù hợp từng giáo viên, tạo chuyển biến về kiến thức chuyên môn, phương pháp dạy học, kiểm tra đánh giá; </w:t>
      </w:r>
      <w:r w:rsidR="009779A5" w:rsidRPr="00AB13FA">
        <w:rPr>
          <w:b/>
          <w:i/>
          <w:szCs w:val="28"/>
          <w:highlight w:val="white"/>
          <w:lang w:val="vi-VN"/>
        </w:rPr>
        <w:t>tổ chức viết 01 chuyên đề/học kỳ/môn học</w:t>
      </w:r>
      <w:r w:rsidR="009779A5" w:rsidRPr="00AB13FA">
        <w:rPr>
          <w:szCs w:val="28"/>
          <w:highlight w:val="white"/>
          <w:lang w:val="vi-VN"/>
        </w:rPr>
        <w:t xml:space="preserve"> (</w:t>
      </w:r>
      <w:r w:rsidR="009779A5" w:rsidRPr="00AB13FA">
        <w:rPr>
          <w:i/>
          <w:szCs w:val="28"/>
          <w:highlight w:val="white"/>
          <w:lang w:val="vi-VN"/>
        </w:rPr>
        <w:t xml:space="preserve">bồi dưỡng học sinh giỏi, ôn thi tuyển sinh vào lớp 10 hoặc phụ đạo học sinh yếu kém; </w:t>
      </w:r>
      <w:r w:rsidR="009779A5" w:rsidRPr="00AB13FA">
        <w:rPr>
          <w:szCs w:val="28"/>
          <w:highlight w:val="white"/>
          <w:lang w:val="vi-VN"/>
        </w:rPr>
        <w:t>BGH nhà trường tổng hợp đăng trên cổng thông tin của trường đồng thời gửi về phòng GD&amp;ĐT trước khi kết thúc học kỳ); tổ chức kiểm tra kiến thức giáo viên 01 lần/học kỳ.</w:t>
      </w:r>
    </w:p>
    <w:p w:rsidR="0009587E" w:rsidRPr="00AB13FA" w:rsidRDefault="00F70B2D" w:rsidP="0009587E">
      <w:pPr>
        <w:spacing w:line="0" w:lineRule="atLeast"/>
        <w:ind w:firstLine="720"/>
        <w:jc w:val="both"/>
        <w:rPr>
          <w:i/>
          <w:szCs w:val="28"/>
          <w:lang w:val="vi-VN"/>
        </w:rPr>
      </w:pPr>
      <w:r w:rsidRPr="00AB13FA">
        <w:rPr>
          <w:szCs w:val="28"/>
        </w:rPr>
        <w:t xml:space="preserve">- </w:t>
      </w:r>
      <w:r w:rsidR="0009587E" w:rsidRPr="00AB13FA">
        <w:rPr>
          <w:szCs w:val="28"/>
          <w:lang w:val="vi-VN"/>
        </w:rPr>
        <w:t xml:space="preserve"> Đổi mới hình thức bồi dưỡng cho phù hợp, hiệu quả (</w:t>
      </w:r>
      <w:r w:rsidR="0009587E" w:rsidRPr="00AB13FA">
        <w:rPr>
          <w:i/>
          <w:szCs w:val="28"/>
          <w:lang w:val="vi-VN"/>
        </w:rPr>
        <w:t xml:space="preserve">bồi dưỡng tập trung; tổ chức sinh hoạt tổ/nhóm chuyên môn tại trường, theo cụm trường, cấp huyện </w:t>
      </w:r>
    </w:p>
    <w:p w:rsidR="0009587E" w:rsidRPr="00AB13FA" w:rsidRDefault="0009587E" w:rsidP="0009587E">
      <w:pPr>
        <w:spacing w:line="0" w:lineRule="atLeast"/>
        <w:jc w:val="both"/>
        <w:rPr>
          <w:szCs w:val="28"/>
          <w:lang w:val="vi-VN"/>
        </w:rPr>
      </w:pPr>
      <w:r w:rsidRPr="00AB13FA">
        <w:rPr>
          <w:i/>
          <w:szCs w:val="28"/>
          <w:lang w:val="vi-VN"/>
        </w:rPr>
        <w:t>dựa trên nghiên cứu bài học; bồi dưỡng trực tuyến…</w:t>
      </w:r>
      <w:r w:rsidRPr="00AB13FA">
        <w:rPr>
          <w:szCs w:val="28"/>
          <w:lang w:val="vi-VN"/>
        </w:rPr>
        <w:t>).</w:t>
      </w:r>
    </w:p>
    <w:p w:rsidR="0009587E" w:rsidRPr="00AB13FA" w:rsidRDefault="00F70B2D" w:rsidP="0009587E">
      <w:pPr>
        <w:spacing w:line="0" w:lineRule="atLeast"/>
        <w:ind w:firstLine="720"/>
        <w:jc w:val="both"/>
        <w:rPr>
          <w:spacing w:val="-4"/>
          <w:szCs w:val="28"/>
          <w:lang w:val="vi-VN"/>
        </w:rPr>
      </w:pPr>
      <w:r w:rsidRPr="00AB13FA">
        <w:rPr>
          <w:spacing w:val="-4"/>
          <w:szCs w:val="28"/>
        </w:rPr>
        <w:t xml:space="preserve">- </w:t>
      </w:r>
      <w:r w:rsidR="0009587E" w:rsidRPr="00AB13FA">
        <w:rPr>
          <w:spacing w:val="-4"/>
          <w:szCs w:val="28"/>
          <w:lang w:val="vi-VN"/>
        </w:rPr>
        <w:t xml:space="preserve"> Nâng cao chất lượng các hoạt động chuyên môn</w:t>
      </w:r>
    </w:p>
    <w:p w:rsidR="0009587E" w:rsidRPr="00AB13FA" w:rsidRDefault="00F70B2D" w:rsidP="0009587E">
      <w:pPr>
        <w:spacing w:line="0" w:lineRule="atLeast"/>
        <w:ind w:firstLine="720"/>
        <w:jc w:val="both"/>
        <w:rPr>
          <w:szCs w:val="28"/>
          <w:lang w:val="vi-VN"/>
        </w:rPr>
      </w:pPr>
      <w:r w:rsidRPr="00AB13FA">
        <w:rPr>
          <w:szCs w:val="28"/>
        </w:rPr>
        <w:t>+</w:t>
      </w:r>
      <w:r w:rsidR="0009587E" w:rsidRPr="00AB13FA">
        <w:rPr>
          <w:szCs w:val="28"/>
          <w:lang w:val="vi-VN"/>
        </w:rPr>
        <w:t xml:space="preserve"> Thực hiện sinh hoạt chuyên môn theo nghiên cứu bài học theo hướng dẫn tại công văn số 1446/SGD&amp;ĐT-GDTrH ngày 22/8/2017 của Sở GD&amp;ĐT về việc nâng cao chất lượng sinh hoạt chuyên môn cấp THCS, THPT. </w:t>
      </w:r>
    </w:p>
    <w:p w:rsidR="0009587E" w:rsidRPr="00AB13FA" w:rsidRDefault="00F70B2D" w:rsidP="0009587E">
      <w:pPr>
        <w:spacing w:line="0" w:lineRule="atLeast"/>
        <w:ind w:firstLine="720"/>
        <w:jc w:val="both"/>
        <w:rPr>
          <w:szCs w:val="28"/>
        </w:rPr>
      </w:pPr>
      <w:r w:rsidRPr="00AB13FA">
        <w:rPr>
          <w:szCs w:val="28"/>
        </w:rPr>
        <w:t>+</w:t>
      </w:r>
      <w:r w:rsidR="0009587E" w:rsidRPr="00AB13FA">
        <w:rPr>
          <w:szCs w:val="28"/>
          <w:lang w:val="vi-VN"/>
        </w:rPr>
        <w:t xml:space="preserve"> Chú trọng xây dựng đội ngũ giáo viên cốt cán các môn học, đáp ứng yêu</w:t>
      </w:r>
    </w:p>
    <w:p w:rsidR="0009587E" w:rsidRPr="00AB13FA" w:rsidRDefault="0009587E" w:rsidP="0009587E">
      <w:pPr>
        <w:spacing w:line="0" w:lineRule="atLeast"/>
        <w:jc w:val="both"/>
        <w:rPr>
          <w:szCs w:val="28"/>
        </w:rPr>
      </w:pPr>
      <w:r w:rsidRPr="00AB13FA">
        <w:rPr>
          <w:szCs w:val="28"/>
          <w:lang w:val="vi-VN"/>
        </w:rPr>
        <w:t>cầu bồi dưỡng học sinh giỏi; khả năng hội nhập tốt; mỗi tổ/nhóm chuyên môn ở nhà trường xây dựng được một giáo viên cốt cán. Lựa chọn nội dung sinh hoạt chuyên môn thiết thực, ưu tiên những vấn đề mới, vấn đề khó như: Nâng cao chất lượng, hiệu quả xây dựng kế hoạch giáo dục nhà trường; tinh giản nội dung dạy học; tổ chức dạy học, kiểm tra, đánh giá theo định hướng phát triển năng lực học sinh; nâng cao chất lượng dạy và học ngoại ngữ; ứng dụng công nghệ thông tin trong tổ chức dạy học,…</w:t>
      </w:r>
    </w:p>
    <w:p w:rsidR="0009587E" w:rsidRPr="00AB13FA" w:rsidRDefault="00F70B2D" w:rsidP="0009587E">
      <w:pPr>
        <w:spacing w:line="0" w:lineRule="atLeast"/>
        <w:ind w:firstLine="720"/>
        <w:jc w:val="both"/>
        <w:rPr>
          <w:szCs w:val="28"/>
        </w:rPr>
      </w:pPr>
      <w:r w:rsidRPr="00AB13FA">
        <w:rPr>
          <w:szCs w:val="28"/>
        </w:rPr>
        <w:t>+</w:t>
      </w:r>
      <w:r w:rsidR="0009587E" w:rsidRPr="00AB13FA">
        <w:rPr>
          <w:szCs w:val="28"/>
          <w:lang w:val="vi-VN"/>
        </w:rPr>
        <w:t xml:space="preserve"> Hiệu trưởng chủ trì xây dựng kế hoạch thực hiện nhiệm vụ năm học đảm bảo chất lượng;</w:t>
      </w:r>
      <w:r w:rsidR="0009587E" w:rsidRPr="00AB13FA">
        <w:rPr>
          <w:b/>
          <w:szCs w:val="28"/>
          <w:lang w:val="vi-VN"/>
        </w:rPr>
        <w:t xml:space="preserve"> </w:t>
      </w:r>
      <w:r w:rsidR="0009587E" w:rsidRPr="00AB13FA">
        <w:rPr>
          <w:szCs w:val="28"/>
          <w:lang w:val="vi-VN"/>
        </w:rPr>
        <w:t>Hiệu trưởng, Phó Hiệu trưởng trực tiếp bồi dưỡng học sinh giỏi (từ cấp trường trở lên) theo chuyên môn giảng dạy.</w:t>
      </w:r>
    </w:p>
    <w:p w:rsidR="0009587E" w:rsidRPr="00AB13FA" w:rsidRDefault="00F70B2D" w:rsidP="0009587E">
      <w:pPr>
        <w:spacing w:line="0" w:lineRule="atLeast"/>
        <w:ind w:firstLine="720"/>
        <w:jc w:val="both"/>
        <w:rPr>
          <w:szCs w:val="28"/>
          <w:lang w:val="vi-VN"/>
        </w:rPr>
      </w:pPr>
      <w:r w:rsidRPr="00AB13FA">
        <w:rPr>
          <w:szCs w:val="28"/>
        </w:rPr>
        <w:t>+</w:t>
      </w:r>
      <w:r w:rsidR="0009587E" w:rsidRPr="00AB13FA">
        <w:rPr>
          <w:szCs w:val="28"/>
          <w:lang w:val="vi-VN"/>
        </w:rPr>
        <w:t xml:space="preserve"> Tăng cường bồi dưỡng chuyên môn nghiệp vụ cho đội ngũ giáo viên, phân công giáo viên giúp giáo viên, tổ chuyên môn giúp tổ chuyên môn. Xây dựng cơ chế để động viên đội ngũ thực hiện tốt các phong trào thi đua. Hàng tháng có kiểm tra đánh giá kết quả thực hiện của đội ngũ.</w:t>
      </w:r>
    </w:p>
    <w:p w:rsidR="0009587E" w:rsidRPr="00AB13FA" w:rsidRDefault="00F70B2D" w:rsidP="0009587E">
      <w:pPr>
        <w:spacing w:line="0" w:lineRule="atLeast"/>
        <w:ind w:firstLine="720"/>
        <w:jc w:val="both"/>
        <w:rPr>
          <w:spacing w:val="-4"/>
          <w:szCs w:val="28"/>
          <w:lang w:val="vi-VN"/>
        </w:rPr>
      </w:pPr>
      <w:r w:rsidRPr="00AB13FA">
        <w:rPr>
          <w:spacing w:val="-4"/>
          <w:szCs w:val="28"/>
        </w:rPr>
        <w:t>+</w:t>
      </w:r>
      <w:r w:rsidR="0009587E" w:rsidRPr="00AB13FA">
        <w:rPr>
          <w:spacing w:val="-4"/>
          <w:szCs w:val="28"/>
          <w:lang w:val="vi-VN"/>
        </w:rPr>
        <w:t xml:space="preserve"> Tổ chức sinh hoạt chuyên môn thông qua hoạt động học tập, giao lưu “</w:t>
      </w:r>
      <w:r w:rsidR="0009587E" w:rsidRPr="00AB13FA">
        <w:rPr>
          <w:i/>
          <w:spacing w:val="-4"/>
          <w:szCs w:val="28"/>
          <w:lang w:val="vi-VN"/>
        </w:rPr>
        <w:t>Văn hóa - Văn nghệ-Thể dục thể thao</w:t>
      </w:r>
      <w:r w:rsidR="0009587E" w:rsidRPr="00AB13FA">
        <w:rPr>
          <w:spacing w:val="-4"/>
          <w:szCs w:val="28"/>
          <w:lang w:val="vi-VN"/>
        </w:rPr>
        <w:t>” giữa các trường trọng điểm</w:t>
      </w:r>
      <w:r w:rsidR="0009587E" w:rsidRPr="00AB13FA">
        <w:rPr>
          <w:spacing w:val="-4"/>
          <w:szCs w:val="28"/>
        </w:rPr>
        <w:t xml:space="preserve"> tại THCS thị trấn Bắc Hà(29,30/10)</w:t>
      </w:r>
      <w:r w:rsidR="0009587E" w:rsidRPr="00AB13FA">
        <w:rPr>
          <w:spacing w:val="-4"/>
          <w:szCs w:val="28"/>
          <w:lang w:val="vi-VN"/>
        </w:rPr>
        <w:t>. Tổ chức xây dựng và định hướng cho các trường nội dung ôn thi học sinh giỏi, ôn tập cho học sinh thi tuyển sinh vào THPT.</w:t>
      </w:r>
    </w:p>
    <w:p w:rsidR="0009587E" w:rsidRPr="00AB13FA" w:rsidRDefault="00F70B2D" w:rsidP="00400441">
      <w:pPr>
        <w:spacing w:line="0" w:lineRule="atLeast"/>
        <w:ind w:firstLine="720"/>
        <w:jc w:val="both"/>
        <w:rPr>
          <w:spacing w:val="-4"/>
          <w:szCs w:val="28"/>
          <w:lang w:val="vi-VN"/>
        </w:rPr>
      </w:pPr>
      <w:r w:rsidRPr="00AB13FA">
        <w:rPr>
          <w:spacing w:val="-4"/>
          <w:szCs w:val="28"/>
        </w:rPr>
        <w:t>+</w:t>
      </w:r>
      <w:r w:rsidR="0009587E" w:rsidRPr="00AB13FA">
        <w:rPr>
          <w:spacing w:val="-4"/>
          <w:szCs w:val="28"/>
          <w:lang w:val="vi-VN"/>
        </w:rPr>
        <w:t xml:space="preserve"> Tăng cường tổ chức sinh hoạt chuyên môn cấp tổ, cấp trường, cấp huyện.</w:t>
      </w:r>
    </w:p>
    <w:p w:rsidR="0009587E" w:rsidRPr="00AB13FA" w:rsidRDefault="00F70B2D" w:rsidP="00400441">
      <w:pPr>
        <w:ind w:firstLine="720"/>
        <w:jc w:val="both"/>
        <w:rPr>
          <w:b/>
          <w:szCs w:val="28"/>
          <w:lang w:val="nl-NL"/>
        </w:rPr>
      </w:pPr>
      <w:r w:rsidRPr="00AB13FA">
        <w:rPr>
          <w:b/>
          <w:szCs w:val="28"/>
          <w:lang w:val="nl-NL"/>
        </w:rPr>
        <w:t>10.2</w:t>
      </w:r>
      <w:r w:rsidR="0009587E" w:rsidRPr="00AB13FA">
        <w:rPr>
          <w:b/>
          <w:szCs w:val="28"/>
          <w:lang w:val="nl-NL"/>
        </w:rPr>
        <w:t>. Tăng cường hiệu quả quản lí đội ngũ giáo viên, cán bộ quản lí</w:t>
      </w:r>
    </w:p>
    <w:p w:rsidR="009779A5" w:rsidRPr="00AB13FA" w:rsidRDefault="00F70B2D" w:rsidP="009779A5">
      <w:pPr>
        <w:spacing w:line="0" w:lineRule="atLeast"/>
        <w:ind w:firstLine="720"/>
        <w:jc w:val="both"/>
        <w:rPr>
          <w:szCs w:val="28"/>
          <w:lang w:val="vi-VN"/>
        </w:rPr>
      </w:pPr>
      <w:r w:rsidRPr="00AB13FA">
        <w:rPr>
          <w:szCs w:val="28"/>
        </w:rPr>
        <w:t>-</w:t>
      </w:r>
      <w:r w:rsidR="009779A5" w:rsidRPr="00AB13FA">
        <w:rPr>
          <w:szCs w:val="28"/>
          <w:lang w:val="vi-VN"/>
        </w:rPr>
        <w:t xml:space="preserve"> Tăng cường chỉ đạo, quản lý; nâng cao hiệu quả công tác bồi dưỡng; chú trọng công tác tự bồi dưỡng; bồi dưỡng về chuyên môn và nghiệp vụ theo chuẩn hiệu trưởng, chuẩn nghề nghiệp giáo viên; bồi dưỡng giáo viên đáp ứng yêu cầu </w:t>
      </w:r>
      <w:r w:rsidR="009779A5" w:rsidRPr="00AB13FA">
        <w:rPr>
          <w:szCs w:val="28"/>
          <w:lang w:val="vi-VN"/>
        </w:rPr>
        <w:lastRenderedPageBreak/>
        <w:t>các hạng chức danh nghề nghiệp giáo viên cấp THCS theo quy định. Xây dựng kế hoạch bồi dưỡng giáo viên ngoại ngữ chưa đạt chuẩn năng lực, chỉ đạo giáo viên xây dựng kế hoạch và tự bồi dưỡng để đạt chuẩn, đáp ứng yêu cầu triển khai chương trình mới. Hiệu trưởng nhà trường chịu trách nhiệm kiểm soát quá trình tự bồi dưỡng và đánh giá kết quả tự bồi dưỡng của giáo viên.</w:t>
      </w:r>
    </w:p>
    <w:p w:rsidR="009779A5" w:rsidRPr="00AB13FA" w:rsidRDefault="00F70B2D" w:rsidP="009779A5">
      <w:pPr>
        <w:spacing w:line="0" w:lineRule="atLeast"/>
        <w:ind w:firstLine="720"/>
        <w:jc w:val="both"/>
        <w:rPr>
          <w:szCs w:val="28"/>
          <w:lang w:val="vi-VN"/>
        </w:rPr>
      </w:pPr>
      <w:r w:rsidRPr="00AB13FA">
        <w:rPr>
          <w:szCs w:val="28"/>
        </w:rPr>
        <w:t>+</w:t>
      </w:r>
      <w:r w:rsidR="009779A5" w:rsidRPr="00AB13FA">
        <w:rPr>
          <w:szCs w:val="28"/>
          <w:lang w:val="vi-VN"/>
        </w:rPr>
        <w:t xml:space="preserve"> Quy hoạch, xây dựng đội ngũ giáo viên cốt cán, bồi dưỡng giáo viên dạy học CTGDPT mới theo lộ trình đổi mới CTGDPT của Bộ GDĐT.</w:t>
      </w:r>
    </w:p>
    <w:p w:rsidR="009779A5" w:rsidRPr="00AB13FA" w:rsidRDefault="00F70B2D" w:rsidP="009779A5">
      <w:pPr>
        <w:spacing w:line="0" w:lineRule="atLeast"/>
        <w:ind w:firstLine="720"/>
        <w:jc w:val="both"/>
        <w:rPr>
          <w:szCs w:val="28"/>
          <w:lang w:val="vi-VN"/>
        </w:rPr>
      </w:pPr>
      <w:r w:rsidRPr="00AB13FA">
        <w:rPr>
          <w:szCs w:val="28"/>
        </w:rPr>
        <w:t>-</w:t>
      </w:r>
      <w:r w:rsidR="00400441" w:rsidRPr="00AB13FA">
        <w:rPr>
          <w:szCs w:val="28"/>
          <w:lang w:val="vi-VN"/>
        </w:rPr>
        <w:t xml:space="preserve"> </w:t>
      </w:r>
      <w:r w:rsidR="009779A5" w:rsidRPr="00AB13FA">
        <w:rPr>
          <w:szCs w:val="28"/>
          <w:lang w:val="vi-VN"/>
        </w:rPr>
        <w:t>Tổ chức đánh giá, xếp loại chuyên môn giáo viên đảm bảo trung thực, khách quan, công bằng; phân loại được đội ngũ trong từng học kỳ, năm</w:t>
      </w:r>
      <w:r w:rsidR="00D818C2" w:rsidRPr="00AB13FA">
        <w:rPr>
          <w:szCs w:val="28"/>
        </w:rPr>
        <w:t xml:space="preserve"> học</w:t>
      </w:r>
      <w:r w:rsidR="009779A5" w:rsidRPr="00AB13FA">
        <w:rPr>
          <w:szCs w:val="28"/>
          <w:lang w:val="vi-VN"/>
        </w:rPr>
        <w:t>. Đánh giá xếp loại nhằm mục đích thúc đẩy chuyên môn, nghiệp vụ, động viên sự sáng tạo, đổi mới của giáo viên, nâng cao chất lượng giáo dục.</w:t>
      </w:r>
    </w:p>
    <w:p w:rsidR="009779A5" w:rsidRPr="00AB13FA" w:rsidRDefault="00F70B2D" w:rsidP="009779A5">
      <w:pPr>
        <w:spacing w:line="0" w:lineRule="atLeast"/>
        <w:ind w:firstLine="720"/>
        <w:jc w:val="both"/>
        <w:rPr>
          <w:szCs w:val="28"/>
          <w:lang w:val="vi-VN"/>
        </w:rPr>
      </w:pPr>
      <w:r w:rsidRPr="00AB13FA">
        <w:rPr>
          <w:szCs w:val="28"/>
        </w:rPr>
        <w:t xml:space="preserve">- </w:t>
      </w:r>
      <w:r w:rsidR="009779A5" w:rsidRPr="00AB13FA">
        <w:rPr>
          <w:szCs w:val="28"/>
          <w:lang w:val="vi-VN"/>
        </w:rPr>
        <w:t xml:space="preserve"> Công tác tham mưu nhân sự</w:t>
      </w:r>
    </w:p>
    <w:p w:rsidR="009779A5" w:rsidRPr="00AB13FA" w:rsidRDefault="00F70B2D" w:rsidP="009779A5">
      <w:pPr>
        <w:spacing w:line="0" w:lineRule="atLeast"/>
        <w:ind w:firstLine="720"/>
        <w:jc w:val="both"/>
        <w:rPr>
          <w:szCs w:val="28"/>
        </w:rPr>
      </w:pPr>
      <w:r w:rsidRPr="00AB13FA">
        <w:rPr>
          <w:szCs w:val="28"/>
        </w:rPr>
        <w:t>+</w:t>
      </w:r>
      <w:r w:rsidR="009779A5" w:rsidRPr="00AB13FA">
        <w:rPr>
          <w:szCs w:val="28"/>
          <w:lang w:val="vi-VN"/>
        </w:rPr>
        <w:t xml:space="preserve"> Nhà trường chủ động rà soát đội ngũ, tham mưu với Phòng GD&amp;ĐT bố trí sắp xếp cán bộ quản lý, giáo viên đảm bảo về số lượng, chất lượng, cân đối về cơ cấu giáo viên, nhân viên cho các môn học ngay từ đầu năm học.</w:t>
      </w:r>
    </w:p>
    <w:p w:rsidR="009779A5" w:rsidRPr="00AB13FA" w:rsidRDefault="00F70B2D" w:rsidP="009779A5">
      <w:pPr>
        <w:spacing w:line="0" w:lineRule="atLeast"/>
        <w:ind w:firstLine="720"/>
        <w:jc w:val="both"/>
        <w:rPr>
          <w:szCs w:val="28"/>
        </w:rPr>
      </w:pPr>
      <w:r w:rsidRPr="00AB13FA">
        <w:rPr>
          <w:szCs w:val="28"/>
        </w:rPr>
        <w:t>+</w:t>
      </w:r>
      <w:r w:rsidR="009779A5" w:rsidRPr="00AB13FA">
        <w:rPr>
          <w:szCs w:val="28"/>
          <w:lang w:val="vi-VN"/>
        </w:rPr>
        <w:t xml:space="preserve"> Thành lập tổ tư vấn trong trường trung học theo quy định tại Thông tư số 31/2017/TT-BGDĐT và tổ chức bồi dưỡng cho giáo viên kiêm nhiệm công tác tư vấn theo Quyết định số 1876/QĐ-BGDĐT ngày 21/5/2018 ban hành chương trình bồi dưỡng năng lực tư vấn cho giáo viên phổ thông làm công tác tư vấn cho học</w:t>
      </w:r>
      <w:r w:rsidR="009779A5" w:rsidRPr="00AB13FA">
        <w:rPr>
          <w:szCs w:val="28"/>
        </w:rPr>
        <w:t xml:space="preserve"> </w:t>
      </w:r>
      <w:r w:rsidR="009779A5" w:rsidRPr="00AB13FA">
        <w:rPr>
          <w:szCs w:val="28"/>
          <w:lang w:val="vi-VN"/>
        </w:rPr>
        <w:t xml:space="preserve">sinh; tăng cường công tác kiểm tra, giám sát quá trình tự kiểm tra, tự đánh giá của giáo viên theo chuẩn nghề nghiệp nhằm nâng cao chất lượng giảng dạy của mình. </w:t>
      </w:r>
    </w:p>
    <w:p w:rsidR="00400441" w:rsidRPr="00AB13FA" w:rsidRDefault="00400441" w:rsidP="00400441">
      <w:pPr>
        <w:ind w:firstLine="720"/>
        <w:jc w:val="center"/>
        <w:rPr>
          <w:b/>
          <w:bCs/>
          <w:szCs w:val="28"/>
          <w:lang w:val="vi-VN"/>
        </w:rPr>
      </w:pPr>
    </w:p>
    <w:p w:rsidR="00400441" w:rsidRPr="00AB13FA" w:rsidRDefault="00400441" w:rsidP="00400441">
      <w:pPr>
        <w:ind w:firstLine="720"/>
        <w:jc w:val="center"/>
        <w:rPr>
          <w:b/>
          <w:bCs/>
          <w:szCs w:val="28"/>
          <w:lang w:val="nl-NL"/>
        </w:rPr>
      </w:pPr>
      <w:r w:rsidRPr="00AB13FA">
        <w:rPr>
          <w:b/>
          <w:bCs/>
          <w:szCs w:val="28"/>
          <w:lang w:val="vi-VN"/>
        </w:rPr>
        <w:t>Phần III. Tổ chức thực hiện</w:t>
      </w:r>
    </w:p>
    <w:p w:rsidR="00400441" w:rsidRPr="00AB13FA" w:rsidRDefault="00400441" w:rsidP="00400441">
      <w:pPr>
        <w:spacing w:line="240" w:lineRule="atLeast"/>
        <w:ind w:firstLine="720"/>
        <w:jc w:val="both"/>
        <w:rPr>
          <w:b/>
          <w:szCs w:val="28"/>
        </w:rPr>
      </w:pPr>
      <w:r w:rsidRPr="00AB13FA">
        <w:rPr>
          <w:b/>
          <w:szCs w:val="28"/>
        </w:rPr>
        <w:t xml:space="preserve">1. Lãnh đạo đơn vị </w:t>
      </w:r>
    </w:p>
    <w:p w:rsidR="00400441" w:rsidRPr="00AB13FA" w:rsidRDefault="00400441" w:rsidP="00400441">
      <w:pPr>
        <w:spacing w:line="240" w:lineRule="atLeast"/>
        <w:ind w:firstLine="720"/>
        <w:jc w:val="both"/>
        <w:rPr>
          <w:b/>
          <w:szCs w:val="28"/>
        </w:rPr>
      </w:pPr>
      <w:r w:rsidRPr="00AB13FA">
        <w:rPr>
          <w:b/>
          <w:szCs w:val="28"/>
        </w:rPr>
        <w:t>+ Hiệu trưởng:</w:t>
      </w:r>
    </w:p>
    <w:p w:rsidR="00400441" w:rsidRPr="00AB13FA" w:rsidRDefault="00400441" w:rsidP="00400441">
      <w:pPr>
        <w:ind w:firstLine="720"/>
        <w:jc w:val="both"/>
        <w:rPr>
          <w:b/>
          <w:szCs w:val="28"/>
        </w:rPr>
      </w:pPr>
      <w:r w:rsidRPr="00AB13FA">
        <w:rPr>
          <w:szCs w:val="28"/>
        </w:rPr>
        <w:t>- Căn cứ Quyết nghị Hội đồng trường chỉ đạo tổ, khối chuyên môn, các tổ chức đoàn thể xây dựng kế hoạch thực hiện nhiệm vụ năm học 2020-2021 duyệt với PGD.</w:t>
      </w:r>
    </w:p>
    <w:p w:rsidR="00400441" w:rsidRPr="00AB13FA" w:rsidRDefault="00400441" w:rsidP="00400441">
      <w:pPr>
        <w:pStyle w:val="msonormalcxspmiddle"/>
        <w:snapToGrid w:val="0"/>
        <w:spacing w:before="0" w:beforeAutospacing="0" w:after="0" w:afterAutospacing="0"/>
        <w:ind w:firstLine="720"/>
        <w:contextualSpacing/>
        <w:jc w:val="both"/>
        <w:rPr>
          <w:sz w:val="28"/>
          <w:szCs w:val="28"/>
        </w:rPr>
      </w:pPr>
      <w:r w:rsidRPr="00AB13FA">
        <w:rPr>
          <w:bCs/>
          <w:sz w:val="28"/>
          <w:szCs w:val="28"/>
        </w:rPr>
        <w:t xml:space="preserve"> - Duyệt kế hoạch thực hiện nhiệm vụ năm học 2020-2021 cho tổ, khối chuyên môn, các tổ chức đoàn thể.</w:t>
      </w:r>
    </w:p>
    <w:p w:rsidR="00400441" w:rsidRPr="00AB13FA" w:rsidRDefault="00400441" w:rsidP="00400441">
      <w:pPr>
        <w:pStyle w:val="msonormalcxspmiddle"/>
        <w:snapToGrid w:val="0"/>
        <w:spacing w:before="0" w:beforeAutospacing="0" w:after="0" w:afterAutospacing="0"/>
        <w:ind w:firstLine="720"/>
        <w:contextualSpacing/>
        <w:jc w:val="both"/>
        <w:rPr>
          <w:bCs/>
          <w:sz w:val="28"/>
          <w:szCs w:val="28"/>
        </w:rPr>
      </w:pPr>
      <w:r w:rsidRPr="00AB13FA">
        <w:rPr>
          <w:bCs/>
          <w:sz w:val="28"/>
          <w:szCs w:val="28"/>
        </w:rPr>
        <w:t>- Triển khai, tổ chức các hoạt động giáo dục theo kế hoạch đã xây dựng.</w:t>
      </w:r>
    </w:p>
    <w:p w:rsidR="00400441" w:rsidRPr="00AB13FA" w:rsidRDefault="00400441" w:rsidP="00400441">
      <w:pPr>
        <w:pStyle w:val="msonormalcxspmiddle"/>
        <w:snapToGrid w:val="0"/>
        <w:spacing w:before="0" w:beforeAutospacing="0" w:after="0" w:afterAutospacing="0"/>
        <w:ind w:firstLine="720"/>
        <w:rPr>
          <w:bCs/>
          <w:sz w:val="28"/>
          <w:szCs w:val="28"/>
        </w:rPr>
      </w:pPr>
      <w:r w:rsidRPr="00AB13FA">
        <w:rPr>
          <w:sz w:val="28"/>
          <w:szCs w:val="28"/>
        </w:rPr>
        <w:t>- Đảm bảo hệ thống hồ sơ theo quy định của điều lệ trường học.</w:t>
      </w:r>
    </w:p>
    <w:p w:rsidR="00400441" w:rsidRPr="00AB13FA" w:rsidRDefault="00400441" w:rsidP="00400441">
      <w:pPr>
        <w:snapToGrid w:val="0"/>
        <w:rPr>
          <w:b/>
          <w:szCs w:val="28"/>
        </w:rPr>
      </w:pPr>
      <w:r w:rsidRPr="00AB13FA">
        <w:rPr>
          <w:b/>
          <w:szCs w:val="28"/>
        </w:rPr>
        <w:t xml:space="preserve"> </w:t>
      </w:r>
      <w:r w:rsidRPr="00AB13FA">
        <w:rPr>
          <w:b/>
          <w:szCs w:val="28"/>
        </w:rPr>
        <w:tab/>
        <w:t xml:space="preserve">+ Phó Hiệu trưởng </w:t>
      </w:r>
    </w:p>
    <w:p w:rsidR="00400441" w:rsidRPr="00AB13FA" w:rsidRDefault="00400441" w:rsidP="00400441">
      <w:pPr>
        <w:snapToGrid w:val="0"/>
        <w:ind w:firstLine="690"/>
        <w:jc w:val="both"/>
        <w:rPr>
          <w:rFonts w:eastAsia="Calibri"/>
          <w:b/>
          <w:bCs/>
          <w:szCs w:val="28"/>
        </w:rPr>
      </w:pPr>
      <w:r w:rsidRPr="00AB13FA">
        <w:rPr>
          <w:szCs w:val="28"/>
        </w:rPr>
        <w:t>- Căn cứ kế hoạch của Hiệu trưởng cụ thể hóa kế hoạch chỉ đạo chuyên môn một cách phù hợp.</w:t>
      </w:r>
    </w:p>
    <w:p w:rsidR="00400441" w:rsidRPr="00AB13FA" w:rsidRDefault="00400441" w:rsidP="00400441">
      <w:pPr>
        <w:pStyle w:val="msonormalcxspmiddle"/>
        <w:snapToGrid w:val="0"/>
        <w:spacing w:before="0" w:beforeAutospacing="0" w:after="0" w:afterAutospacing="0"/>
        <w:ind w:firstLine="690"/>
        <w:jc w:val="both"/>
        <w:rPr>
          <w:b/>
          <w:sz w:val="28"/>
          <w:szCs w:val="28"/>
        </w:rPr>
      </w:pPr>
      <w:r w:rsidRPr="00AB13FA">
        <w:rPr>
          <w:bCs/>
          <w:sz w:val="28"/>
          <w:szCs w:val="28"/>
        </w:rPr>
        <w:t xml:space="preserve">- Triển khai, tổ chức các hoạt động chuyên môn theo kế hoạch đã xây dựng. Chịu trách nhiệm trước Hiệu trưởng về công tác giảng dạy, chất lượng chuyên môn của giáo viên. </w:t>
      </w:r>
    </w:p>
    <w:p w:rsidR="00400441" w:rsidRPr="00AB13FA" w:rsidRDefault="00400441" w:rsidP="00400441">
      <w:pPr>
        <w:pStyle w:val="msonormalcxspmiddle"/>
        <w:snapToGrid w:val="0"/>
        <w:spacing w:before="0" w:beforeAutospacing="0" w:after="0" w:afterAutospacing="0"/>
        <w:ind w:firstLine="720"/>
        <w:jc w:val="both"/>
        <w:rPr>
          <w:bCs/>
          <w:sz w:val="28"/>
          <w:szCs w:val="28"/>
        </w:rPr>
      </w:pPr>
      <w:r w:rsidRPr="00AB13FA">
        <w:rPr>
          <w:bCs/>
          <w:sz w:val="28"/>
          <w:szCs w:val="28"/>
        </w:rPr>
        <w:t xml:space="preserve">- Kiểm tra, đánh giá, rút kinh nghiệm một cách kịp thời. Lưu trữ đầy đủ hồ sơ theo quy định. </w:t>
      </w:r>
    </w:p>
    <w:p w:rsidR="00400441" w:rsidRPr="00AB13FA" w:rsidRDefault="00400441" w:rsidP="00400441">
      <w:pPr>
        <w:pStyle w:val="msonormalcxspmiddle"/>
        <w:snapToGrid w:val="0"/>
        <w:spacing w:before="0" w:beforeAutospacing="0" w:after="0" w:afterAutospacing="0"/>
        <w:ind w:firstLine="720"/>
        <w:jc w:val="both"/>
        <w:rPr>
          <w:bCs/>
          <w:sz w:val="28"/>
          <w:szCs w:val="28"/>
        </w:rPr>
      </w:pPr>
      <w:r w:rsidRPr="00AB13FA">
        <w:rPr>
          <w:bCs/>
          <w:sz w:val="28"/>
          <w:szCs w:val="28"/>
        </w:rPr>
        <w:t>- Phụ trách công tác đoàn thể, thư viện, thiết bị.</w:t>
      </w:r>
    </w:p>
    <w:p w:rsidR="00400441" w:rsidRPr="00AB13FA" w:rsidRDefault="00400441" w:rsidP="00400441">
      <w:pPr>
        <w:pStyle w:val="msonormalcxspmiddle"/>
        <w:snapToGrid w:val="0"/>
        <w:spacing w:before="0" w:beforeAutospacing="0" w:after="0" w:afterAutospacing="0"/>
        <w:ind w:firstLine="720"/>
        <w:jc w:val="both"/>
        <w:rPr>
          <w:b/>
          <w:bCs/>
          <w:sz w:val="28"/>
          <w:szCs w:val="28"/>
        </w:rPr>
      </w:pPr>
      <w:r w:rsidRPr="00AB13FA">
        <w:rPr>
          <w:b/>
          <w:bCs/>
          <w:sz w:val="28"/>
          <w:szCs w:val="28"/>
        </w:rPr>
        <w:t>2. Tổ trưởng chuyên môn, tổ văn phòng</w:t>
      </w:r>
    </w:p>
    <w:p w:rsidR="00400441" w:rsidRPr="00AB13FA" w:rsidRDefault="00400441" w:rsidP="00400441">
      <w:pPr>
        <w:snapToGrid w:val="0"/>
        <w:ind w:firstLine="690"/>
        <w:jc w:val="both"/>
        <w:rPr>
          <w:szCs w:val="28"/>
        </w:rPr>
      </w:pPr>
      <w:r w:rsidRPr="00AB13FA">
        <w:rPr>
          <w:szCs w:val="28"/>
        </w:rPr>
        <w:t>- Xây dựng kế hoạch chỉ đạo hoạt động của tổ phù hợp trên cơ sở kế hoạch chỉ đạo của nhà trường.</w:t>
      </w:r>
    </w:p>
    <w:p w:rsidR="00400441" w:rsidRPr="00AB13FA" w:rsidRDefault="00400441" w:rsidP="00400441">
      <w:pPr>
        <w:snapToGrid w:val="0"/>
        <w:ind w:firstLine="690"/>
        <w:jc w:val="both"/>
        <w:rPr>
          <w:rFonts w:eastAsia="Calibri"/>
          <w:bCs/>
          <w:szCs w:val="28"/>
        </w:rPr>
      </w:pPr>
      <w:r w:rsidRPr="00AB13FA">
        <w:rPr>
          <w:rFonts w:eastAsia="Calibri"/>
          <w:bCs/>
          <w:szCs w:val="28"/>
        </w:rPr>
        <w:lastRenderedPageBreak/>
        <w:t>- Triển khai, thực hiện kế hoạch cụ thể, chi tiết. Đôn đốc thành viên tổ thực hiện nhiệm vụ phân công.</w:t>
      </w:r>
    </w:p>
    <w:p w:rsidR="00400441" w:rsidRPr="00AB13FA" w:rsidRDefault="00400441" w:rsidP="00400441">
      <w:pPr>
        <w:snapToGrid w:val="0"/>
        <w:ind w:firstLine="690"/>
        <w:jc w:val="both"/>
        <w:rPr>
          <w:rFonts w:eastAsia="Calibri"/>
          <w:bCs/>
          <w:szCs w:val="28"/>
        </w:rPr>
      </w:pPr>
      <w:r w:rsidRPr="00AB13FA">
        <w:rPr>
          <w:rFonts w:eastAsia="Calibri"/>
          <w:bCs/>
          <w:szCs w:val="28"/>
        </w:rPr>
        <w:t>- Nhận xét, đánh giá, rút kinh nghiệm hàng tháng.</w:t>
      </w:r>
    </w:p>
    <w:p w:rsidR="00400441" w:rsidRPr="00AB13FA" w:rsidRDefault="00400441" w:rsidP="00400441">
      <w:pPr>
        <w:pStyle w:val="msolistparagraph0"/>
        <w:spacing w:after="0" w:line="240" w:lineRule="auto"/>
        <w:ind w:left="0" w:firstLine="720"/>
        <w:jc w:val="both"/>
        <w:rPr>
          <w:b/>
          <w:sz w:val="28"/>
          <w:szCs w:val="28"/>
        </w:rPr>
      </w:pPr>
      <w:r w:rsidRPr="00AB13FA">
        <w:rPr>
          <w:sz w:val="28"/>
          <w:szCs w:val="28"/>
        </w:rPr>
        <w:t>- Chỉ đạo đổi mới PPDH, đổi mới kiểm tra đánh giá, đổi mới sinh hoạt chuyên môn theo nghiên cứu bài học cụ thể.</w:t>
      </w:r>
    </w:p>
    <w:p w:rsidR="00400441" w:rsidRPr="00AB13FA" w:rsidRDefault="00400441" w:rsidP="00400441">
      <w:pPr>
        <w:snapToGrid w:val="0"/>
        <w:ind w:firstLine="690"/>
        <w:jc w:val="both"/>
        <w:rPr>
          <w:rFonts w:eastAsia="Calibri"/>
          <w:bCs/>
          <w:szCs w:val="28"/>
        </w:rPr>
      </w:pPr>
      <w:r w:rsidRPr="00AB13FA">
        <w:rPr>
          <w:rFonts w:eastAsia="Calibri"/>
          <w:bCs/>
          <w:szCs w:val="28"/>
        </w:rPr>
        <w:t>- Chịu trách nhiệm trước Hiệu trưởng về chất lượng đội ngũ của tổ.</w:t>
      </w:r>
    </w:p>
    <w:p w:rsidR="00400441" w:rsidRPr="00AB13FA" w:rsidRDefault="00400441" w:rsidP="00400441">
      <w:pPr>
        <w:rPr>
          <w:rFonts w:eastAsia="Calibri"/>
          <w:b/>
          <w:bCs/>
          <w:szCs w:val="28"/>
        </w:rPr>
      </w:pPr>
      <w:r w:rsidRPr="00AB13FA">
        <w:rPr>
          <w:b/>
          <w:szCs w:val="28"/>
        </w:rPr>
        <w:t xml:space="preserve"> </w:t>
      </w:r>
      <w:r w:rsidRPr="00AB13FA">
        <w:rPr>
          <w:b/>
          <w:szCs w:val="28"/>
        </w:rPr>
        <w:tab/>
        <w:t xml:space="preserve"> 3. Các tổ chức đoàn thể </w:t>
      </w:r>
    </w:p>
    <w:p w:rsidR="00400441" w:rsidRPr="00AB13FA" w:rsidRDefault="00400441" w:rsidP="00400441">
      <w:pPr>
        <w:pStyle w:val="msolistparagraph0"/>
        <w:spacing w:after="0" w:line="240" w:lineRule="auto"/>
        <w:ind w:left="0" w:firstLine="720"/>
        <w:jc w:val="both"/>
        <w:rPr>
          <w:sz w:val="28"/>
          <w:szCs w:val="28"/>
        </w:rPr>
      </w:pPr>
      <w:r w:rsidRPr="00AB13FA">
        <w:rPr>
          <w:sz w:val="28"/>
          <w:szCs w:val="28"/>
        </w:rPr>
        <w:t>- Phối hợp với nhà trường để tổ chức thực hiện có hiệu quả các phong trào phù hợp với điều kiện hiện có của nhà trường.</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Phối hợp với chuyên môn đẩy mạnh phong trào thi đua dạy tốt - học tốt, phong trào kỷ cương – tình thương – trách nhiệm.</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Thực hiện tốt công tác phát triển đoàn viên, đội viên.</w:t>
      </w:r>
    </w:p>
    <w:p w:rsidR="00400441" w:rsidRPr="00AB13FA" w:rsidRDefault="00400441" w:rsidP="00400441">
      <w:pPr>
        <w:ind w:firstLine="720"/>
        <w:contextualSpacing/>
        <w:jc w:val="both"/>
        <w:rPr>
          <w:rFonts w:eastAsia="MS Mincho"/>
          <w:szCs w:val="28"/>
          <w:lang w:eastAsia="ja-JP"/>
        </w:rPr>
      </w:pPr>
      <w:r w:rsidRPr="00AB13FA">
        <w:rPr>
          <w:rFonts w:eastAsia="MS Mincho"/>
          <w:b/>
          <w:szCs w:val="28"/>
          <w:lang w:eastAsia="ja-JP"/>
        </w:rPr>
        <w:t>4.</w:t>
      </w:r>
      <w:r w:rsidRPr="00AB13FA">
        <w:rPr>
          <w:rFonts w:eastAsia="MS Mincho"/>
          <w:szCs w:val="28"/>
          <w:lang w:eastAsia="ja-JP"/>
        </w:rPr>
        <w:t xml:space="preserve"> </w:t>
      </w:r>
      <w:r w:rsidRPr="00AB13FA">
        <w:rPr>
          <w:rFonts w:eastAsia="MS Mincho"/>
          <w:b/>
          <w:szCs w:val="28"/>
          <w:lang w:eastAsia="ja-JP"/>
        </w:rPr>
        <w:t>Giáo viên chủ nhiệm</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Xây dựng kế hoạch và thực hiện chỉ tiêu giao. Quản lý, tổ chức lớp học theo Điều lệ quy định.</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Tăng cường giáo dục đạo đức, lối sống cho HS. Thực hiện tốt việc trao đổi thông tin với PHHS trong việc quản lý giáo dục.</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Phối hợp với công đoàn, đoàn thanh niên, đội thiếu niên, GVBM tổ chức tốt các hoạt động GDNGLL, các phong trào thi đua.</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Chịu trách nhiệm trước Hiệu trưởng về các hoạt động của lớp.</w:t>
      </w:r>
    </w:p>
    <w:p w:rsidR="00400441" w:rsidRPr="00AB13FA" w:rsidRDefault="00400441" w:rsidP="00400441">
      <w:pPr>
        <w:ind w:firstLine="720"/>
        <w:contextualSpacing/>
        <w:rPr>
          <w:rFonts w:eastAsia="MS Mincho"/>
          <w:b/>
          <w:szCs w:val="28"/>
          <w:lang w:eastAsia="ja-JP"/>
        </w:rPr>
      </w:pPr>
      <w:r w:rsidRPr="00AB13FA">
        <w:rPr>
          <w:rFonts w:eastAsia="MS Mincho"/>
          <w:b/>
          <w:szCs w:val="28"/>
          <w:lang w:eastAsia="ja-JP"/>
        </w:rPr>
        <w:t>5. Giáo viên bộ môn</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xml:space="preserve">- Thực hiện các nhiệm vụ theo quy định của Điều lệ trường học và các nhiệm vụ khác do nhà trường phân công. </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xml:space="preserve">- Chịu trách nhiệm trước Hiệu trưởng về các nhiệm vụ được phân công. </w:t>
      </w:r>
    </w:p>
    <w:p w:rsidR="00400441" w:rsidRPr="00AB13FA" w:rsidRDefault="00400441" w:rsidP="00400441">
      <w:pPr>
        <w:ind w:firstLine="720"/>
        <w:contextualSpacing/>
        <w:jc w:val="both"/>
        <w:rPr>
          <w:rFonts w:eastAsia="MS Mincho"/>
          <w:b/>
          <w:szCs w:val="28"/>
          <w:lang w:eastAsia="ja-JP"/>
        </w:rPr>
      </w:pPr>
      <w:r w:rsidRPr="00AB13FA">
        <w:rPr>
          <w:rFonts w:eastAsia="MS Mincho"/>
          <w:b/>
          <w:szCs w:val="28"/>
          <w:lang w:eastAsia="ja-JP"/>
        </w:rPr>
        <w:t>6. Nhân viên tổ văn phòng</w:t>
      </w:r>
    </w:p>
    <w:p w:rsidR="00400441" w:rsidRPr="00AB13FA" w:rsidRDefault="00400441" w:rsidP="00400441">
      <w:pPr>
        <w:ind w:firstLine="720"/>
        <w:contextualSpacing/>
        <w:jc w:val="both"/>
        <w:rPr>
          <w:rFonts w:eastAsia="MS Mincho"/>
          <w:szCs w:val="28"/>
          <w:lang w:eastAsia="ja-JP"/>
        </w:rPr>
      </w:pPr>
      <w:r w:rsidRPr="00AB13FA">
        <w:rPr>
          <w:rFonts w:eastAsia="MS Mincho"/>
          <w:szCs w:val="28"/>
          <w:lang w:eastAsia="ja-JP"/>
        </w:rPr>
        <w:t xml:space="preserve"> Thực hiện đúng các nhiệm vụ theo chuyên môn đào tạo và các nhiệm vụ khác do nhà trường phân công.</w:t>
      </w:r>
    </w:p>
    <w:p w:rsidR="00400441" w:rsidRPr="00AB13FA" w:rsidRDefault="00400441" w:rsidP="00400441">
      <w:pPr>
        <w:ind w:firstLine="720"/>
        <w:jc w:val="both"/>
        <w:rPr>
          <w:szCs w:val="28"/>
          <w:lang w:val="nl-NL"/>
        </w:rPr>
      </w:pPr>
      <w:r w:rsidRPr="00AB13FA">
        <w:rPr>
          <w:szCs w:val="28"/>
          <w:lang w:val="nl-NL"/>
        </w:rPr>
        <w:t>Trên đây là kế hoạch tổ chức thực hiện nhiệm vụ năm học 2020 - 2021 của trường THCS thị trấn, được xây dựng trên cơ sở Nghị quyết của Hội đồng trường và được thông qua trước toàn thể CBGVNV nhà trường./.</w:t>
      </w:r>
    </w:p>
    <w:p w:rsidR="00584829" w:rsidRPr="00AB13FA" w:rsidRDefault="00400441" w:rsidP="00400441">
      <w:pPr>
        <w:spacing w:line="240" w:lineRule="atLeast"/>
        <w:jc w:val="center"/>
        <w:rPr>
          <w:b/>
          <w:szCs w:val="28"/>
          <w:lang w:val="nl-NL"/>
        </w:rPr>
      </w:pPr>
      <w:r w:rsidRPr="00AB13FA">
        <w:rPr>
          <w:b/>
          <w:szCs w:val="28"/>
          <w:lang w:val="nl-NL"/>
        </w:rPr>
        <w:t xml:space="preserve">                                                                            </w:t>
      </w:r>
    </w:p>
    <w:p w:rsidR="00400441" w:rsidRDefault="00584829" w:rsidP="00400441">
      <w:pPr>
        <w:spacing w:line="240" w:lineRule="atLeast"/>
        <w:jc w:val="center"/>
        <w:rPr>
          <w:b/>
          <w:lang w:val="nl-NL"/>
        </w:rPr>
      </w:pPr>
      <w:r>
        <w:rPr>
          <w:b/>
          <w:lang w:val="nl-NL"/>
        </w:rPr>
        <w:t xml:space="preserve">                                                                         </w:t>
      </w:r>
      <w:r w:rsidR="00400441">
        <w:rPr>
          <w:b/>
          <w:lang w:val="nl-NL"/>
        </w:rPr>
        <w:t xml:space="preserve">  HIỆU TRƯỞNG</w:t>
      </w:r>
    </w:p>
    <w:p w:rsidR="00400441" w:rsidRDefault="00400441" w:rsidP="00400441">
      <w:pPr>
        <w:spacing w:line="240" w:lineRule="atLeast"/>
        <w:jc w:val="center"/>
        <w:rPr>
          <w:b/>
          <w:lang w:val="nl-NL"/>
        </w:rPr>
      </w:pPr>
    </w:p>
    <w:p w:rsidR="00400441" w:rsidRDefault="00400441" w:rsidP="00400441">
      <w:pPr>
        <w:spacing w:line="240" w:lineRule="atLeast"/>
        <w:jc w:val="center"/>
        <w:rPr>
          <w:b/>
          <w:lang w:val="nl-NL"/>
        </w:rPr>
      </w:pPr>
    </w:p>
    <w:p w:rsidR="00584829" w:rsidRDefault="00584829" w:rsidP="00400441">
      <w:pPr>
        <w:spacing w:line="240" w:lineRule="atLeast"/>
        <w:jc w:val="center"/>
        <w:rPr>
          <w:b/>
          <w:lang w:val="nl-NL"/>
        </w:rPr>
      </w:pPr>
    </w:p>
    <w:p w:rsidR="00584829" w:rsidRDefault="00584829" w:rsidP="00400441">
      <w:pPr>
        <w:spacing w:line="240" w:lineRule="atLeast"/>
        <w:jc w:val="center"/>
        <w:rPr>
          <w:b/>
          <w:lang w:val="nl-NL"/>
        </w:rPr>
      </w:pPr>
      <w:r>
        <w:rPr>
          <w:b/>
          <w:lang w:val="nl-NL"/>
        </w:rPr>
        <w:t xml:space="preserve">                                                                         Trần Thị Hiền</w:t>
      </w:r>
    </w:p>
    <w:p w:rsidR="00400441" w:rsidRDefault="00400441" w:rsidP="00400441">
      <w:pPr>
        <w:spacing w:line="240" w:lineRule="atLeast"/>
        <w:jc w:val="center"/>
        <w:rPr>
          <w:b/>
          <w:lang w:val="nl-NL"/>
        </w:rPr>
      </w:pPr>
    </w:p>
    <w:p w:rsidR="00400441" w:rsidRDefault="00400441" w:rsidP="00400441">
      <w:pPr>
        <w:spacing w:line="240" w:lineRule="atLeast"/>
        <w:jc w:val="center"/>
        <w:rPr>
          <w:b/>
          <w:lang w:val="nl-NL"/>
        </w:rPr>
      </w:pPr>
    </w:p>
    <w:p w:rsidR="00400441" w:rsidRDefault="00400441" w:rsidP="00400441">
      <w:pPr>
        <w:spacing w:line="240" w:lineRule="atLeast"/>
        <w:jc w:val="center"/>
        <w:rPr>
          <w:b/>
          <w:lang w:val="nl-NL"/>
        </w:rPr>
      </w:pPr>
    </w:p>
    <w:p w:rsidR="00400441" w:rsidRDefault="00400441" w:rsidP="00400441">
      <w:pPr>
        <w:spacing w:line="240" w:lineRule="atLeast"/>
        <w:jc w:val="center"/>
        <w:rPr>
          <w:b/>
          <w:lang w:val="nl-NL"/>
        </w:rPr>
      </w:pPr>
    </w:p>
    <w:p w:rsidR="00432468" w:rsidRDefault="00432468" w:rsidP="00E557AD">
      <w:pPr>
        <w:ind w:firstLine="720"/>
      </w:pPr>
    </w:p>
    <w:p w:rsidR="001E0F28" w:rsidRDefault="001E0F28" w:rsidP="00E557AD">
      <w:pPr>
        <w:ind w:firstLine="720"/>
      </w:pPr>
    </w:p>
    <w:p w:rsidR="001E0F28" w:rsidRDefault="001E0F28" w:rsidP="00E557AD">
      <w:pPr>
        <w:ind w:firstLine="720"/>
      </w:pPr>
    </w:p>
    <w:p w:rsidR="001E0F28" w:rsidRDefault="001E0F28" w:rsidP="00E557AD">
      <w:pPr>
        <w:ind w:firstLine="720"/>
      </w:pPr>
    </w:p>
    <w:p w:rsidR="001E0F28" w:rsidRDefault="001E0F28" w:rsidP="00E557AD">
      <w:pPr>
        <w:ind w:firstLine="720"/>
      </w:pPr>
    </w:p>
    <w:p w:rsidR="001E0F28" w:rsidRPr="00521F2B" w:rsidRDefault="001E0F28" w:rsidP="001E0F28">
      <w:pPr>
        <w:jc w:val="center"/>
        <w:rPr>
          <w:b/>
          <w:lang w:val="nl-NL"/>
        </w:rPr>
      </w:pPr>
      <w:r w:rsidRPr="00521F2B">
        <w:rPr>
          <w:b/>
          <w:lang w:val="nl-NL"/>
        </w:rPr>
        <w:lastRenderedPageBreak/>
        <w:t>KẾ HOẠCH CỤ THỂ TỪNG THÁNG</w:t>
      </w:r>
    </w:p>
    <w:p w:rsidR="001E0F28" w:rsidRPr="00C35426" w:rsidRDefault="001E0F28" w:rsidP="001E0F28">
      <w:pPr>
        <w:jc w:val="center"/>
        <w:rPr>
          <w:bCs/>
          <w:i/>
          <w:lang w:val="nl-NL"/>
        </w:rPr>
      </w:pPr>
      <w:r>
        <w:rPr>
          <w:bCs/>
          <w:i/>
          <w:lang w:val="vi-VN"/>
        </w:rPr>
        <w:t>(Kèm theo kế hoạch số</w:t>
      </w:r>
      <w:r>
        <w:rPr>
          <w:bCs/>
          <w:i/>
        </w:rPr>
        <w:t xml:space="preserve"> </w:t>
      </w:r>
      <w:r>
        <w:rPr>
          <w:bCs/>
          <w:i/>
          <w:lang w:val="nl-NL"/>
        </w:rPr>
        <w:t>08</w:t>
      </w:r>
      <w:r>
        <w:rPr>
          <w:bCs/>
          <w:i/>
          <w:lang w:val="vi-VN"/>
        </w:rPr>
        <w:t>/</w:t>
      </w:r>
      <w:r w:rsidRPr="00CD4590">
        <w:rPr>
          <w:bCs/>
          <w:i/>
          <w:lang w:val="nl-NL"/>
        </w:rPr>
        <w:t xml:space="preserve">KH-THCS TT </w:t>
      </w:r>
      <w:r>
        <w:rPr>
          <w:bCs/>
          <w:i/>
          <w:lang w:val="vi-VN"/>
        </w:rPr>
        <w:t>ngày 1</w:t>
      </w:r>
      <w:r>
        <w:rPr>
          <w:bCs/>
          <w:i/>
        </w:rPr>
        <w:t>6</w:t>
      </w:r>
      <w:r>
        <w:rPr>
          <w:bCs/>
          <w:i/>
          <w:lang w:val="vi-VN"/>
        </w:rPr>
        <w:t>/9/20</w:t>
      </w:r>
      <w:r>
        <w:rPr>
          <w:bCs/>
          <w:i/>
        </w:rPr>
        <w:t>20</w:t>
      </w:r>
      <w:r>
        <w:rPr>
          <w:bCs/>
          <w:i/>
          <w:lang w:val="vi-VN"/>
        </w:rPr>
        <w:t xml:space="preserve"> </w:t>
      </w:r>
    </w:p>
    <w:p w:rsidR="001E0F28" w:rsidRDefault="001E0F28" w:rsidP="001E0F28">
      <w:pPr>
        <w:jc w:val="center"/>
        <w:rPr>
          <w:bCs/>
          <w:i/>
          <w:lang w:val="vi-VN"/>
        </w:rPr>
      </w:pPr>
      <w:r>
        <w:rPr>
          <w:bCs/>
          <w:i/>
          <w:lang w:val="vi-VN"/>
        </w:rPr>
        <w:t xml:space="preserve">của </w:t>
      </w:r>
      <w:r w:rsidRPr="002C160C">
        <w:rPr>
          <w:bCs/>
          <w:i/>
          <w:lang w:val="vi-VN"/>
        </w:rPr>
        <w:t>trường THCS thị trấn Bát Xát</w:t>
      </w:r>
      <w:r>
        <w:rPr>
          <w:bCs/>
          <w:i/>
          <w:lang w:val="vi-VN"/>
        </w:rPr>
        <w:t>)</w:t>
      </w:r>
    </w:p>
    <w:tbl>
      <w:tblPr>
        <w:tblW w:w="991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6358"/>
        <w:gridCol w:w="2437"/>
      </w:tblGrid>
      <w:tr w:rsidR="001E0F28"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b/>
                <w:bCs/>
                <w:sz w:val="26"/>
                <w:szCs w:val="26"/>
                <w:lang w:val="nl-NL"/>
              </w:rPr>
            </w:pPr>
            <w:r>
              <w:rPr>
                <w:b/>
                <w:bCs/>
                <w:lang w:val="nl-NL"/>
              </w:rPr>
              <w:t>Thời gian</w:t>
            </w:r>
          </w:p>
        </w:tc>
        <w:tc>
          <w:tcPr>
            <w:tcW w:w="6358" w:type="dxa"/>
            <w:tcBorders>
              <w:top w:val="single" w:sz="4" w:space="0" w:color="auto"/>
              <w:left w:val="single" w:sz="4" w:space="0" w:color="auto"/>
              <w:bottom w:val="single" w:sz="4" w:space="0" w:color="auto"/>
              <w:right w:val="single" w:sz="4" w:space="0" w:color="auto"/>
            </w:tcBorders>
            <w:vAlign w:val="center"/>
          </w:tcPr>
          <w:p w:rsidR="001E0F28" w:rsidRDefault="001E0F28" w:rsidP="000D3A01">
            <w:pPr>
              <w:jc w:val="center"/>
              <w:rPr>
                <w:b/>
                <w:bCs/>
                <w:sz w:val="26"/>
                <w:szCs w:val="26"/>
                <w:lang w:val="nl-NL"/>
              </w:rPr>
            </w:pPr>
            <w:r>
              <w:rPr>
                <w:b/>
                <w:bCs/>
                <w:lang w:val="nl-NL"/>
              </w:rPr>
              <w:t>Nội dung công việc</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b/>
                <w:bCs/>
                <w:sz w:val="26"/>
                <w:szCs w:val="26"/>
                <w:lang w:val="nl-NL"/>
              </w:rPr>
            </w:pPr>
            <w:r>
              <w:rPr>
                <w:b/>
                <w:bCs/>
                <w:lang w:val="nl-NL"/>
              </w:rPr>
              <w:t xml:space="preserve">Điều chỉnh bổ sung </w:t>
            </w: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rPr>
                <w:lang w:val="nl-NL"/>
              </w:rPr>
            </w:pPr>
          </w:p>
          <w:p w:rsidR="001E0F28" w:rsidRDefault="001E0F28" w:rsidP="000D3A01">
            <w:pPr>
              <w:rPr>
                <w:rFonts w:ascii=".VnTime" w:hAnsi=".VnTime"/>
                <w:lang w:val="nl-NL"/>
              </w:rPr>
            </w:pPr>
          </w:p>
          <w:p w:rsidR="001E0F28" w:rsidRDefault="001E0F28" w:rsidP="000D3A01">
            <w:pPr>
              <w:jc w:val="center"/>
              <w:rPr>
                <w:rFonts w:ascii=".VnTime" w:hAnsi=".VnTime"/>
                <w:lang w:val="nl-NL"/>
              </w:rPr>
            </w:pPr>
          </w:p>
          <w:p w:rsidR="001E0F28" w:rsidRDefault="001E0F28" w:rsidP="000D3A01">
            <w:pPr>
              <w:rPr>
                <w:rFonts w:ascii=".VnTime" w:hAnsi=".VnTime"/>
                <w:lang w:val="nl-NL"/>
              </w:rPr>
            </w:pPr>
          </w:p>
          <w:p w:rsidR="001E0F28" w:rsidRDefault="001E0F28" w:rsidP="000D3A01">
            <w:pPr>
              <w:jc w:val="center"/>
              <w:rPr>
                <w:rFonts w:ascii=".VnTime" w:hAnsi=".VnTime"/>
                <w:lang w:val="nl-NL"/>
              </w:rPr>
            </w:pPr>
          </w:p>
          <w:p w:rsidR="001E0F28" w:rsidRDefault="001E0F28" w:rsidP="000D3A01">
            <w:pPr>
              <w:jc w:val="center"/>
              <w:rPr>
                <w:sz w:val="26"/>
                <w:szCs w:val="26"/>
                <w:lang w:val="nl-NL"/>
              </w:rPr>
            </w:pPr>
            <w:r>
              <w:rPr>
                <w:lang w:val="nl-NL"/>
              </w:rPr>
              <w:t>Tháng 8/2020</w:t>
            </w:r>
          </w:p>
        </w:tc>
        <w:tc>
          <w:tcPr>
            <w:tcW w:w="6358" w:type="dxa"/>
            <w:tcBorders>
              <w:top w:val="single" w:sz="4" w:space="0" w:color="auto"/>
              <w:left w:val="single" w:sz="4" w:space="0" w:color="auto"/>
              <w:bottom w:val="single" w:sz="4" w:space="0" w:color="auto"/>
              <w:right w:val="single" w:sz="4" w:space="0" w:color="auto"/>
            </w:tcBorders>
          </w:tcPr>
          <w:p w:rsidR="00E4798B" w:rsidRDefault="00E4798B" w:rsidP="00E4798B">
            <w:pPr>
              <w:pStyle w:val="Footer"/>
              <w:jc w:val="both"/>
              <w:rPr>
                <w:i/>
                <w:lang w:val="nl-NL"/>
              </w:rPr>
            </w:pPr>
            <w:r w:rsidRPr="00F408B9">
              <w:rPr>
                <w:lang w:val="nl-NL"/>
              </w:rPr>
              <w:t xml:space="preserve">- </w:t>
            </w:r>
            <w:r>
              <w:rPr>
                <w:lang w:val="nl-NL"/>
              </w:rPr>
              <w:t>Thực hiện công tác</w:t>
            </w:r>
            <w:r w:rsidRPr="00F408B9">
              <w:rPr>
                <w:lang w:val="nl-NL"/>
              </w:rPr>
              <w:t xml:space="preserve"> bồi dưỡng hè 2020</w:t>
            </w:r>
            <w:r>
              <w:rPr>
                <w:lang w:val="nl-NL"/>
              </w:rPr>
              <w:t xml:space="preserve"> theo lịch của PGD</w:t>
            </w:r>
            <w:r w:rsidRPr="00F408B9">
              <w:rPr>
                <w:lang w:val="nl-NL"/>
              </w:rPr>
              <w:t xml:space="preserve"> (</w:t>
            </w:r>
            <w:r>
              <w:rPr>
                <w:lang w:val="nl-NL"/>
              </w:rPr>
              <w:t xml:space="preserve">dự kiến </w:t>
            </w:r>
            <w:r w:rsidRPr="00F408B9">
              <w:rPr>
                <w:i/>
                <w:lang w:val="nl-NL"/>
              </w:rPr>
              <w:t>từ 24/8/2020 đến 28/8/2020)</w:t>
            </w:r>
          </w:p>
          <w:p w:rsidR="00E4798B" w:rsidRPr="00E4798B" w:rsidRDefault="00E4798B" w:rsidP="00E4798B">
            <w:pPr>
              <w:pStyle w:val="Footer"/>
              <w:tabs>
                <w:tab w:val="left" w:pos="720"/>
              </w:tabs>
              <w:jc w:val="both"/>
              <w:rPr>
                <w:color w:val="FF0000"/>
                <w:szCs w:val="28"/>
                <w:lang w:val="nl-NL"/>
              </w:rPr>
            </w:pPr>
            <w:r>
              <w:rPr>
                <w:szCs w:val="28"/>
                <w:lang w:val="nl-NL"/>
              </w:rPr>
              <w:t>- Chỉ đạo các nhóm chuyên môn nghiên cứu thông tư 32/BGD&amp;ĐT, xây dựng KH môn học, Trình hội đồng xét duyệt KHDH.</w:t>
            </w:r>
            <w:r w:rsidRPr="000D3A01">
              <w:rPr>
                <w:color w:val="FF0000"/>
                <w:szCs w:val="28"/>
                <w:lang w:val="nl-NL"/>
              </w:rPr>
              <w:t xml:space="preserve"> </w:t>
            </w:r>
          </w:p>
          <w:p w:rsidR="00E4798B" w:rsidRPr="00F408B9" w:rsidRDefault="00E4798B" w:rsidP="00E4798B">
            <w:pPr>
              <w:pStyle w:val="Footer"/>
              <w:jc w:val="both"/>
              <w:rPr>
                <w:lang w:val="nl-NL"/>
              </w:rPr>
            </w:pPr>
            <w:r>
              <w:rPr>
                <w:lang w:val="nl-NL"/>
              </w:rPr>
              <w:t>- C</w:t>
            </w:r>
            <w:r w:rsidRPr="00F408B9">
              <w:rPr>
                <w:lang w:val="nl-NL"/>
              </w:rPr>
              <w:t xml:space="preserve">huẩn bị </w:t>
            </w:r>
            <w:r>
              <w:rPr>
                <w:lang w:val="nl-NL"/>
              </w:rPr>
              <w:t xml:space="preserve">điều kiện, CSVC </w:t>
            </w:r>
            <w:r w:rsidRPr="00F408B9">
              <w:rPr>
                <w:lang w:val="nl-NL"/>
              </w:rPr>
              <w:t>cho khai giảng năm học mới.</w:t>
            </w:r>
          </w:p>
          <w:p w:rsidR="00E4798B" w:rsidRPr="00F408B9" w:rsidRDefault="00E4798B" w:rsidP="00E4798B">
            <w:pPr>
              <w:pStyle w:val="Footer"/>
              <w:jc w:val="both"/>
              <w:rPr>
                <w:lang w:val="nl-NL"/>
              </w:rPr>
            </w:pPr>
            <w:r w:rsidRPr="00F408B9">
              <w:rPr>
                <w:lang w:val="nl-NL"/>
              </w:rPr>
              <w:t>- Chỉ đạo</w:t>
            </w:r>
            <w:r>
              <w:rPr>
                <w:lang w:val="nl-NL"/>
              </w:rPr>
              <w:t xml:space="preserve"> chuẩn bị các điều kiện đón</w:t>
            </w:r>
            <w:r w:rsidRPr="00F408B9">
              <w:rPr>
                <w:lang w:val="nl-NL"/>
              </w:rPr>
              <w:t xml:space="preserve"> học sinh tựu trường từ ngày 01/9/2020.</w:t>
            </w:r>
          </w:p>
          <w:p w:rsidR="00EC5881" w:rsidRDefault="00EC5881" w:rsidP="00EC5881">
            <w:pPr>
              <w:pStyle w:val="Footer"/>
              <w:tabs>
                <w:tab w:val="left" w:pos="720"/>
              </w:tabs>
              <w:jc w:val="both"/>
              <w:rPr>
                <w:szCs w:val="28"/>
                <w:lang w:val="nl-NL"/>
              </w:rPr>
            </w:pPr>
            <w:r>
              <w:rPr>
                <w:szCs w:val="28"/>
                <w:lang w:val="nl-NL"/>
              </w:rPr>
              <w:t>- Vệ sinh toàn bộ khu vực sân trường, phòng học...Phun độc, khử trùng.</w:t>
            </w:r>
          </w:p>
          <w:p w:rsidR="00E4798B" w:rsidRPr="00F408B9" w:rsidRDefault="00E4798B" w:rsidP="00E4798B">
            <w:pPr>
              <w:jc w:val="both"/>
              <w:rPr>
                <w:lang w:val="nl-NL"/>
              </w:rPr>
            </w:pPr>
            <w:r w:rsidRPr="00F408B9">
              <w:rPr>
                <w:lang w:val="nl-NL"/>
              </w:rPr>
              <w:t xml:space="preserve">- </w:t>
            </w:r>
            <w:r w:rsidR="00EC5881">
              <w:rPr>
                <w:lang w:val="nl-NL"/>
              </w:rPr>
              <w:t>Chỉ đạo đoàn, đội</w:t>
            </w:r>
            <w:r w:rsidRPr="00F408B9">
              <w:rPr>
                <w:lang w:val="nl-NL"/>
              </w:rPr>
              <w:t xml:space="preserve"> tổ chức tuần sinh hoạt tập thể</w:t>
            </w:r>
            <w:r w:rsidR="00EC5881">
              <w:rPr>
                <w:lang w:val="nl-NL"/>
              </w:rPr>
              <w:t>, hướng dẫn HS lớp 6 làm quen với cách học của THCS</w:t>
            </w:r>
            <w:r w:rsidRPr="00F408B9">
              <w:rPr>
                <w:lang w:val="nl-NL"/>
              </w:rPr>
              <w:t>.</w:t>
            </w:r>
          </w:p>
          <w:p w:rsidR="00E4798B" w:rsidRPr="00F408B9" w:rsidRDefault="00E4798B" w:rsidP="00E4798B">
            <w:pPr>
              <w:jc w:val="both"/>
              <w:rPr>
                <w:lang w:val="nl-NL"/>
              </w:rPr>
            </w:pPr>
            <w:r w:rsidRPr="00F408B9">
              <w:rPr>
                <w:lang w:val="nl-NL"/>
              </w:rPr>
              <w:t xml:space="preserve">- Rà soát và khảo sát điều kiện dạy học tiếng Anh 10 năm </w:t>
            </w:r>
            <w:r w:rsidR="00EC5881">
              <w:rPr>
                <w:lang w:val="nl-NL"/>
              </w:rPr>
              <w:t>HS lớp 6, báo cáo PGD</w:t>
            </w:r>
            <w:r w:rsidRPr="00F408B9">
              <w:rPr>
                <w:lang w:val="nl-NL"/>
              </w:rPr>
              <w:t>.</w:t>
            </w:r>
          </w:p>
          <w:p w:rsidR="001E0F28" w:rsidRPr="003C3CAB" w:rsidRDefault="00EC5881" w:rsidP="000D3A01">
            <w:pPr>
              <w:jc w:val="both"/>
              <w:rPr>
                <w:lang w:val="nl-NL"/>
              </w:rPr>
            </w:pPr>
            <w:r>
              <w:rPr>
                <w:lang w:val="nl-NL"/>
              </w:rPr>
              <w:t>- Lao động vệ sinh, chăm sóc vườn hoa, tỉa cây.</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pStyle w:val="Footer"/>
              <w:tabs>
                <w:tab w:val="left" w:pos="720"/>
              </w:tabs>
              <w:jc w:val="both"/>
              <w:rPr>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rPr>
                <w:lang w:val="nl-NL"/>
              </w:rPr>
            </w:pPr>
          </w:p>
          <w:p w:rsidR="001E0F28" w:rsidRDefault="001E0F28" w:rsidP="000D3A01">
            <w:pPr>
              <w:jc w:val="center"/>
              <w:rPr>
                <w:sz w:val="26"/>
                <w:szCs w:val="26"/>
                <w:lang w:val="nl-NL"/>
              </w:rPr>
            </w:pPr>
            <w:r>
              <w:rPr>
                <w:lang w:val="nl-NL"/>
              </w:rPr>
              <w:t>Tháng 9/20</w:t>
            </w:r>
            <w:r w:rsidR="000D3A01">
              <w:rPr>
                <w:lang w:val="nl-NL"/>
              </w:rPr>
              <w:t>20</w:t>
            </w:r>
          </w:p>
        </w:tc>
        <w:tc>
          <w:tcPr>
            <w:tcW w:w="6358" w:type="dxa"/>
            <w:tcBorders>
              <w:top w:val="single" w:sz="4" w:space="0" w:color="auto"/>
              <w:left w:val="single" w:sz="4" w:space="0" w:color="auto"/>
              <w:bottom w:val="single" w:sz="4" w:space="0" w:color="auto"/>
              <w:right w:val="single" w:sz="4" w:space="0" w:color="auto"/>
            </w:tcBorders>
          </w:tcPr>
          <w:p w:rsidR="001E0F28" w:rsidRPr="00376826" w:rsidRDefault="001E0F28" w:rsidP="000D3A01">
            <w:pPr>
              <w:pStyle w:val="Footer"/>
              <w:tabs>
                <w:tab w:val="left" w:pos="720"/>
              </w:tabs>
              <w:jc w:val="both"/>
              <w:rPr>
                <w:lang w:val="nl-NL"/>
              </w:rPr>
            </w:pPr>
            <w:r w:rsidRPr="00376826">
              <w:rPr>
                <w:lang w:val="nl-NL"/>
              </w:rPr>
              <w:t>- Xây dựng kế hoạch thực hiện nhiệm vụ năm học 20</w:t>
            </w:r>
            <w:r w:rsidR="000D3A01">
              <w:rPr>
                <w:lang w:val="nl-NL"/>
              </w:rPr>
              <w:t>20</w:t>
            </w:r>
            <w:r w:rsidRPr="00376826">
              <w:rPr>
                <w:lang w:val="nl-NL"/>
              </w:rPr>
              <w:t xml:space="preserve"> – 202</w:t>
            </w:r>
            <w:r w:rsidR="000D3A01">
              <w:rPr>
                <w:lang w:val="nl-NL"/>
              </w:rPr>
              <w:t>1</w:t>
            </w:r>
            <w:r w:rsidRPr="00376826">
              <w:rPr>
                <w:lang w:val="nl-NL"/>
              </w:rPr>
              <w:t>.</w:t>
            </w:r>
          </w:p>
          <w:p w:rsidR="001E0F28" w:rsidRPr="00376826" w:rsidRDefault="001E0F28" w:rsidP="000D3A01">
            <w:pPr>
              <w:pStyle w:val="Footer"/>
              <w:tabs>
                <w:tab w:val="left" w:pos="720"/>
              </w:tabs>
              <w:jc w:val="both"/>
              <w:rPr>
                <w:szCs w:val="28"/>
                <w:lang w:val="nl-NL"/>
              </w:rPr>
            </w:pPr>
            <w:r w:rsidRPr="00376826">
              <w:rPr>
                <w:szCs w:val="28"/>
                <w:lang w:val="nl-NL"/>
              </w:rPr>
              <w:t>- Thành lập</w:t>
            </w:r>
            <w:r w:rsidR="000D3A01">
              <w:rPr>
                <w:szCs w:val="28"/>
                <w:lang w:val="nl-NL"/>
              </w:rPr>
              <w:t xml:space="preserve"> Hội đồng tự đánh giá</w:t>
            </w:r>
            <w:r w:rsidRPr="00376826">
              <w:rPr>
                <w:szCs w:val="28"/>
                <w:lang w:val="nl-NL"/>
              </w:rPr>
              <w:t xml:space="preserve"> trường chuẩn và kiện toàn các tổ chức trong nhà trường.</w:t>
            </w:r>
          </w:p>
          <w:p w:rsidR="001E0F28" w:rsidRDefault="001E0F28" w:rsidP="000D3A01">
            <w:pPr>
              <w:jc w:val="both"/>
              <w:rPr>
                <w:lang w:val="nl-NL"/>
              </w:rPr>
            </w:pPr>
            <w:r>
              <w:rPr>
                <w:lang w:val="nl-NL"/>
              </w:rPr>
              <w:t>- Tổ chức khai giảng năm học 20</w:t>
            </w:r>
            <w:r w:rsidR="000D3A01">
              <w:rPr>
                <w:lang w:val="nl-NL"/>
              </w:rPr>
              <w:t>20</w:t>
            </w:r>
            <w:r>
              <w:rPr>
                <w:lang w:val="nl-NL"/>
              </w:rPr>
              <w:t>-202</w:t>
            </w:r>
            <w:r w:rsidR="000D3A01">
              <w:rPr>
                <w:lang w:val="nl-NL"/>
              </w:rPr>
              <w:t>1</w:t>
            </w:r>
            <w:r>
              <w:rPr>
                <w:lang w:val="nl-NL"/>
              </w:rPr>
              <w:t>.</w:t>
            </w:r>
          </w:p>
          <w:p w:rsidR="001E0F28" w:rsidRDefault="001E0F28" w:rsidP="000D3A01">
            <w:pPr>
              <w:jc w:val="both"/>
              <w:rPr>
                <w:lang w:val="nl-NL"/>
              </w:rPr>
            </w:pPr>
            <w:r>
              <w:rPr>
                <w:lang w:val="nl-NL"/>
              </w:rPr>
              <w:t>- Điều tr</w:t>
            </w:r>
            <w:r w:rsidR="000D3A01">
              <w:rPr>
                <w:lang w:val="nl-NL"/>
              </w:rPr>
              <w:t>a cập nhật PCGD kì tháng 9/2020</w:t>
            </w:r>
            <w:r>
              <w:rPr>
                <w:lang w:val="nl-NL"/>
              </w:rPr>
              <w:t>, cập nhật thông tin vào hệ thống hồ sơ phổ cập giáo dục, lập hồ sơ đề nghị kiểm tra công nhận duy trì đạt chuẩn phổ cập giáo dục năm 20</w:t>
            </w:r>
            <w:r w:rsidR="000D3A01">
              <w:rPr>
                <w:lang w:val="nl-NL"/>
              </w:rPr>
              <w:t>20</w:t>
            </w:r>
            <w:r>
              <w:rPr>
                <w:lang w:val="nl-NL"/>
              </w:rPr>
              <w:t>.</w:t>
            </w:r>
          </w:p>
          <w:p w:rsidR="001E0F28" w:rsidRDefault="001E0F28" w:rsidP="000D3A01">
            <w:pPr>
              <w:jc w:val="both"/>
              <w:rPr>
                <w:lang w:val="nl-NL"/>
              </w:rPr>
            </w:pPr>
            <w:r>
              <w:rPr>
                <w:lang w:val="nl-NL"/>
              </w:rPr>
              <w:t>- Rà soát, duyệt các chế độ chính sách học sinh.</w:t>
            </w:r>
          </w:p>
          <w:p w:rsidR="001E0F28" w:rsidRDefault="001E0F28" w:rsidP="000D3A01">
            <w:pPr>
              <w:jc w:val="both"/>
              <w:rPr>
                <w:lang w:val="nl-NL"/>
              </w:rPr>
            </w:pPr>
            <w:r>
              <w:rPr>
                <w:lang w:val="nl-NL"/>
              </w:rPr>
              <w:t xml:space="preserve">- Thống kê đầu năm học.    </w:t>
            </w:r>
          </w:p>
          <w:p w:rsidR="001E0F28" w:rsidRDefault="001E0F28" w:rsidP="000D3A01">
            <w:pPr>
              <w:jc w:val="both"/>
              <w:rPr>
                <w:lang w:val="nl-NL"/>
              </w:rPr>
            </w:pPr>
            <w:r>
              <w:rPr>
                <w:lang w:val="nl-NL"/>
              </w:rPr>
              <w:t>- Khảo sát, thành lập đội tuyển HSG, rà soát HS yếu kém.</w:t>
            </w:r>
          </w:p>
          <w:p w:rsidR="001E0F28" w:rsidRDefault="001E0F28" w:rsidP="000D3A01">
            <w:pPr>
              <w:jc w:val="both"/>
              <w:rPr>
                <w:lang w:val="nl-NL"/>
              </w:rPr>
            </w:pPr>
            <w:r>
              <w:rPr>
                <w:lang w:val="nl-NL"/>
              </w:rPr>
              <w:t>- Tập huấn công tác đội tại tỉnh và huyện.</w:t>
            </w:r>
          </w:p>
          <w:p w:rsidR="001E0F28" w:rsidRDefault="001E0F28" w:rsidP="000D3A01">
            <w:pPr>
              <w:jc w:val="both"/>
              <w:rPr>
                <w:lang w:val="nl-NL"/>
              </w:rPr>
            </w:pPr>
            <w:r>
              <w:rPr>
                <w:lang w:val="nl-NL"/>
              </w:rPr>
              <w:t>- Lao động vệ sinh, trồng, chăm sóc hoa.</w:t>
            </w:r>
          </w:p>
          <w:p w:rsidR="001E0F28" w:rsidRDefault="001E0F28" w:rsidP="000D3A01">
            <w:pPr>
              <w:jc w:val="both"/>
              <w:rPr>
                <w:lang w:val="nl-NL"/>
              </w:rPr>
            </w:pPr>
            <w:r>
              <w:rPr>
                <w:lang w:val="nl-NL"/>
              </w:rPr>
              <w:t>- Hội nghị PHHS đầu năm.</w:t>
            </w:r>
          </w:p>
          <w:p w:rsidR="001E0F28" w:rsidRDefault="001E0F28" w:rsidP="000D3A01">
            <w:pPr>
              <w:jc w:val="both"/>
              <w:rPr>
                <w:b/>
                <w:lang w:val="nl-NL"/>
              </w:rPr>
            </w:pPr>
            <w:r>
              <w:rPr>
                <w:lang w:val="nl-NL"/>
              </w:rPr>
              <w:t>- Tổ chức Hội nghị tiếp xúc, đối thoại năm 20</w:t>
            </w:r>
            <w:r w:rsidR="000D3A01">
              <w:rPr>
                <w:lang w:val="nl-NL"/>
              </w:rPr>
              <w:t>20</w:t>
            </w:r>
            <w:r>
              <w:rPr>
                <w:lang w:val="nl-NL"/>
              </w:rPr>
              <w:t>.</w:t>
            </w:r>
          </w:p>
          <w:p w:rsidR="001E0F28" w:rsidRDefault="001E0F28" w:rsidP="000D3A01">
            <w:pPr>
              <w:jc w:val="both"/>
              <w:rPr>
                <w:lang w:val="nl-NL"/>
              </w:rPr>
            </w:pPr>
            <w:r>
              <w:rPr>
                <w:lang w:val="nl-NL"/>
              </w:rPr>
              <w:t>- Tổng hợp báo cáo số liệu đầu năm học theo qui định.</w:t>
            </w:r>
          </w:p>
          <w:p w:rsidR="001E0F28" w:rsidRPr="006B0947" w:rsidRDefault="001E0F28" w:rsidP="000D3A01">
            <w:pPr>
              <w:jc w:val="both"/>
              <w:rPr>
                <w:lang w:val="nl-NL"/>
              </w:rPr>
            </w:pPr>
            <w:r>
              <w:rPr>
                <w:lang w:val="nl-NL"/>
              </w:rPr>
              <w:t>- Thực hiện chế độ báo cáo đảm bảo chính xác, đúng thời gian quy định.</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0D3A01" w:rsidP="000D3A01">
            <w:pPr>
              <w:jc w:val="center"/>
              <w:rPr>
                <w:sz w:val="26"/>
                <w:szCs w:val="26"/>
                <w:lang w:val="nl-NL"/>
              </w:rPr>
            </w:pPr>
            <w:r>
              <w:rPr>
                <w:lang w:val="nl-NL"/>
              </w:rPr>
              <w:t xml:space="preserve">Tháng </w:t>
            </w:r>
            <w:r>
              <w:rPr>
                <w:sz w:val="26"/>
                <w:lang w:val="nl-NL"/>
              </w:rPr>
              <w:t>10/2020</w:t>
            </w: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lang w:val="nl-NL"/>
              </w:rPr>
            </w:pPr>
            <w:r>
              <w:rPr>
                <w:lang w:val="nl-NL"/>
              </w:rPr>
              <w:lastRenderedPageBreak/>
              <w:t>- Hoàn thiện hệ thống kế hoạch</w:t>
            </w:r>
            <w:r w:rsidR="001F37E7">
              <w:rPr>
                <w:lang w:val="nl-NL"/>
              </w:rPr>
              <w:t xml:space="preserve"> nhà trường, tổ khối, đoàn thể.</w:t>
            </w:r>
          </w:p>
          <w:p w:rsidR="001F37E7" w:rsidRDefault="001F37E7" w:rsidP="000D3A01">
            <w:pPr>
              <w:jc w:val="both"/>
              <w:rPr>
                <w:lang w:val="nl-NL"/>
              </w:rPr>
            </w:pPr>
            <w:r>
              <w:rPr>
                <w:lang w:val="nl-NL"/>
              </w:rPr>
              <w:t>- Rà soát các tiêu chí xây dựng trường học năng động</w:t>
            </w:r>
          </w:p>
          <w:p w:rsidR="001E0F28" w:rsidRDefault="001E0F28" w:rsidP="000D3A01">
            <w:pPr>
              <w:jc w:val="both"/>
              <w:rPr>
                <w:lang w:val="nl-NL"/>
              </w:rPr>
            </w:pPr>
            <w:r>
              <w:rPr>
                <w:lang w:val="nl-NL"/>
              </w:rPr>
              <w:lastRenderedPageBreak/>
              <w:t xml:space="preserve">- </w:t>
            </w:r>
            <w:r w:rsidR="000D3A01">
              <w:rPr>
                <w:lang w:val="nl-NL"/>
              </w:rPr>
              <w:t>Tổ chức</w:t>
            </w:r>
            <w:r>
              <w:rPr>
                <w:lang w:val="nl-NL"/>
              </w:rPr>
              <w:t xml:space="preserve"> Bồi dưỡng  HSG, Phụ đạo học sinh yếu, kém...</w:t>
            </w:r>
          </w:p>
          <w:p w:rsidR="001E0F28" w:rsidRDefault="001E0F28" w:rsidP="000D3A01">
            <w:pPr>
              <w:jc w:val="both"/>
              <w:rPr>
                <w:lang w:val="nl-NL"/>
              </w:rPr>
            </w:pPr>
            <w:r>
              <w:rPr>
                <w:lang w:val="nl-NL"/>
              </w:rPr>
              <w:t>- Tham gia giao lưu các trường trọng điểm lần thứ I</w:t>
            </w:r>
            <w:r w:rsidR="000D3A01">
              <w:rPr>
                <w:lang w:val="nl-NL"/>
              </w:rPr>
              <w:t>V</w:t>
            </w:r>
            <w:r>
              <w:rPr>
                <w:lang w:val="nl-NL"/>
              </w:rPr>
              <w:t xml:space="preserve"> (tại TT </w:t>
            </w:r>
            <w:r w:rsidR="000D3A01">
              <w:rPr>
                <w:lang w:val="nl-NL"/>
              </w:rPr>
              <w:t>Bắc Hà</w:t>
            </w:r>
            <w:r>
              <w:rPr>
                <w:lang w:val="nl-NL"/>
              </w:rPr>
              <w:t>)</w:t>
            </w:r>
          </w:p>
          <w:p w:rsidR="001E0F28" w:rsidRDefault="001E0F28" w:rsidP="000D3A01">
            <w:pPr>
              <w:jc w:val="both"/>
              <w:rPr>
                <w:lang w:val="nl-NL"/>
              </w:rPr>
            </w:pPr>
            <w:r>
              <w:rPr>
                <w:lang w:val="nl-NL"/>
              </w:rPr>
              <w:t xml:space="preserve">- Thực hiện chuyên đề các cấp. </w:t>
            </w:r>
            <w:r w:rsidR="000D3A01">
              <w:rPr>
                <w:lang w:val="nl-NL"/>
              </w:rPr>
              <w:t>Thực hiện chuyên đề nâng cao chất lượng dạy học tiếng anh cấp huyện. Chuyên đề sinh, văn, toán cấp cụm</w:t>
            </w:r>
            <w:r w:rsidR="001F37E7">
              <w:rPr>
                <w:lang w:val="nl-NL"/>
              </w:rPr>
              <w:t>.</w:t>
            </w:r>
          </w:p>
          <w:p w:rsidR="001F37E7" w:rsidRDefault="001F37E7" w:rsidP="000D3A01">
            <w:pPr>
              <w:jc w:val="both"/>
              <w:rPr>
                <w:lang w:val="nl-NL"/>
              </w:rPr>
            </w:pPr>
            <w:r>
              <w:rPr>
                <w:lang w:val="nl-NL"/>
              </w:rPr>
              <w:t>- Thành lập các câu lạc bộ: tiếng anh, STEM, Văn học, nghệ thuật...Xây dựng quy chế hoạt động các câu lạc bộ.</w:t>
            </w:r>
          </w:p>
          <w:p w:rsidR="001F37E7" w:rsidRDefault="001F37E7" w:rsidP="000D3A01">
            <w:pPr>
              <w:jc w:val="both"/>
              <w:rPr>
                <w:lang w:val="nl-NL"/>
              </w:rPr>
            </w:pPr>
            <w:r>
              <w:rPr>
                <w:lang w:val="nl-NL"/>
              </w:rPr>
              <w:t>- Bồi dưỡng chuyên môn giáo viên còn hạn chế.</w:t>
            </w:r>
          </w:p>
          <w:p w:rsidR="001E0F28" w:rsidRDefault="001E0F28" w:rsidP="000D3A01">
            <w:pPr>
              <w:jc w:val="both"/>
              <w:rPr>
                <w:lang w:val="nl-NL"/>
              </w:rPr>
            </w:pPr>
            <w:r>
              <w:rPr>
                <w:lang w:val="nl-NL"/>
              </w:rPr>
              <w:t>- Phát động phong trào thi đua chào mừng ngày nhà giáo Việt Nam 20/11/2019.</w:t>
            </w:r>
          </w:p>
          <w:p w:rsidR="001E0F28" w:rsidRDefault="001E0F28" w:rsidP="000D3A01">
            <w:pPr>
              <w:jc w:val="both"/>
              <w:rPr>
                <w:lang w:val="nl-NL"/>
              </w:rPr>
            </w:pPr>
            <w:r>
              <w:rPr>
                <w:lang w:val="nl-NL"/>
              </w:rPr>
              <w:t>- Phát động cuộc thi sáng tạo thanh thiếu niên nhi đồng và cuộc thi sáng tạo khoa học kĩ thuật cho học sinh phổ thông.</w:t>
            </w:r>
          </w:p>
          <w:p w:rsidR="001E0F28" w:rsidRDefault="001E0F28" w:rsidP="000D3A01">
            <w:pPr>
              <w:jc w:val="both"/>
              <w:rPr>
                <w:lang w:val="nl-NL"/>
              </w:rPr>
            </w:pPr>
            <w:r>
              <w:rPr>
                <w:lang w:val="nl-NL"/>
              </w:rPr>
              <w:t>- Triển khai các hoạt động Đội thiếu niên.</w:t>
            </w:r>
          </w:p>
          <w:p w:rsidR="000D3A01" w:rsidRDefault="000D3A01" w:rsidP="000D3A01">
            <w:pPr>
              <w:jc w:val="both"/>
              <w:rPr>
                <w:lang w:val="nl-NL"/>
              </w:rPr>
            </w:pPr>
            <w:r>
              <w:rPr>
                <w:lang w:val="nl-NL"/>
              </w:rPr>
              <w:t>- Bổ sung mới, thay một số bảng biểu đảm bảo yêu cầu: hàng cây biết nói, khẩu hiệu song ngữ,..</w:t>
            </w:r>
          </w:p>
          <w:p w:rsidR="000D3A01" w:rsidRDefault="000D3A01" w:rsidP="000D3A01">
            <w:pPr>
              <w:jc w:val="both"/>
              <w:rPr>
                <w:lang w:val="nl-NL"/>
              </w:rPr>
            </w:pPr>
            <w:r>
              <w:rPr>
                <w:lang w:val="nl-NL"/>
              </w:rPr>
              <w:t>- Rà soát cơ sở vật chất, đề xuất tu sửa và bổ sung nhằm đảm bảo cơ sở vật chất cho dạy và học giai đoạn 2020 - 2025</w:t>
            </w:r>
          </w:p>
          <w:p w:rsidR="001E0F28" w:rsidRDefault="001E0F28" w:rsidP="000D3A01">
            <w:pPr>
              <w:jc w:val="both"/>
              <w:rPr>
                <w:szCs w:val="28"/>
                <w:lang w:val="nl-NL"/>
              </w:rPr>
            </w:pPr>
            <w:r>
              <w:rPr>
                <w:lang w:val="nl-NL"/>
              </w:rPr>
              <w:t xml:space="preserve">- </w:t>
            </w:r>
            <w:r>
              <w:rPr>
                <w:szCs w:val="28"/>
                <w:lang w:val="nl-NL"/>
              </w:rPr>
              <w:t>Lao động vệ sinh, trồng, chăm sóc hoa, cây cảnh.</w:t>
            </w:r>
          </w:p>
          <w:p w:rsidR="001E0F28" w:rsidRPr="00297B0A" w:rsidRDefault="001E0F28" w:rsidP="000D3A01">
            <w:pPr>
              <w:jc w:val="both"/>
              <w:rPr>
                <w:szCs w:val="28"/>
                <w:lang w:val="nl-NL"/>
              </w:rPr>
            </w:pPr>
            <w:r>
              <w:rPr>
                <w:lang w:val="nl-NL"/>
              </w:rPr>
              <w:t>- Thực hiện chế độ báo cáo đảm bảo chính xác, đúng thời gian quy định.</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rPr>
                <w:sz w:val="26"/>
                <w:szCs w:val="26"/>
                <w:lang w:val="nl-NL"/>
              </w:rPr>
            </w:pPr>
          </w:p>
          <w:p w:rsidR="001E0F28" w:rsidRDefault="001E0F28" w:rsidP="000D3A01">
            <w:pPr>
              <w:rPr>
                <w:lang w:val="nl-NL"/>
              </w:rPr>
            </w:pPr>
          </w:p>
          <w:p w:rsidR="001E0F28" w:rsidRDefault="001E0F28" w:rsidP="000D3A01">
            <w:pPr>
              <w:jc w:val="center"/>
              <w:rPr>
                <w:lang w:val="nl-NL"/>
              </w:rPr>
            </w:pPr>
          </w:p>
          <w:p w:rsidR="001E0F28" w:rsidRDefault="001E0F28" w:rsidP="001F37E7">
            <w:pPr>
              <w:rPr>
                <w:sz w:val="26"/>
                <w:szCs w:val="26"/>
                <w:lang w:val="nl-NL"/>
              </w:rPr>
            </w:pPr>
            <w:r>
              <w:rPr>
                <w:lang w:val="nl-NL"/>
              </w:rPr>
              <w:t xml:space="preserve">Tháng </w:t>
            </w:r>
            <w:r w:rsidRPr="006521BE">
              <w:rPr>
                <w:sz w:val="26"/>
                <w:lang w:val="nl-NL"/>
              </w:rPr>
              <w:t>11/20</w:t>
            </w:r>
            <w:r w:rsidR="001F37E7">
              <w:rPr>
                <w:sz w:val="26"/>
                <w:lang w:val="nl-NL"/>
              </w:rPr>
              <w:t>20</w:t>
            </w:r>
          </w:p>
        </w:tc>
        <w:tc>
          <w:tcPr>
            <w:tcW w:w="6358" w:type="dxa"/>
            <w:tcBorders>
              <w:top w:val="single" w:sz="4" w:space="0" w:color="auto"/>
              <w:left w:val="single" w:sz="4" w:space="0" w:color="auto"/>
              <w:bottom w:val="single" w:sz="4" w:space="0" w:color="auto"/>
              <w:right w:val="single" w:sz="4" w:space="0" w:color="auto"/>
            </w:tcBorders>
          </w:tcPr>
          <w:p w:rsidR="001F37E7" w:rsidRPr="001F37E7" w:rsidRDefault="001F37E7" w:rsidP="000D3A01">
            <w:pPr>
              <w:jc w:val="both"/>
              <w:rPr>
                <w:bCs/>
                <w:lang w:val="nl-NL"/>
              </w:rPr>
            </w:pPr>
            <w:r>
              <w:rPr>
                <w:bCs/>
                <w:lang w:val="nl-NL"/>
              </w:rPr>
              <w:t>- Dạy và học theo kế hoạch.</w:t>
            </w:r>
          </w:p>
          <w:p w:rsidR="001E0F28" w:rsidRDefault="001E0F28" w:rsidP="000D3A01">
            <w:pPr>
              <w:jc w:val="both"/>
              <w:rPr>
                <w:spacing w:val="-10"/>
                <w:lang w:val="nl-NL"/>
              </w:rPr>
            </w:pPr>
            <w:r>
              <w:rPr>
                <w:spacing w:val="-10"/>
                <w:lang w:val="nl-NL"/>
              </w:rPr>
              <w:t xml:space="preserve">- Bồi dưỡng HSG, </w:t>
            </w:r>
            <w:r>
              <w:rPr>
                <w:szCs w:val="28"/>
                <w:lang w:val="nl-NL"/>
              </w:rPr>
              <w:t xml:space="preserve">Phụ đạo học sinh Y,K; </w:t>
            </w:r>
            <w:r>
              <w:rPr>
                <w:spacing w:val="-10"/>
                <w:lang w:val="nl-NL"/>
              </w:rPr>
              <w:t>thực hiện các quy định, quy chế chuyên môn.</w:t>
            </w:r>
            <w:r w:rsidR="001F37E7">
              <w:rPr>
                <w:spacing w:val="-10"/>
                <w:lang w:val="nl-NL"/>
              </w:rPr>
              <w:t xml:space="preserve"> Thi chọn HSG cấp trường xong trước 30/11</w:t>
            </w:r>
          </w:p>
          <w:p w:rsidR="001F37E7" w:rsidRDefault="001F37E7" w:rsidP="000D3A01">
            <w:pPr>
              <w:jc w:val="both"/>
              <w:rPr>
                <w:spacing w:val="-10"/>
                <w:sz w:val="26"/>
                <w:szCs w:val="26"/>
                <w:lang w:val="nl-NL"/>
              </w:rPr>
            </w:pPr>
            <w:r>
              <w:rPr>
                <w:spacing w:val="-10"/>
                <w:lang w:val="nl-NL"/>
              </w:rPr>
              <w:t>- Chọn và ôn tập cho đội tuyển HS tham gia HKPĐ cấp tỉnh</w:t>
            </w:r>
          </w:p>
          <w:p w:rsidR="001E0F28" w:rsidRDefault="001E0F28" w:rsidP="000D3A01">
            <w:pPr>
              <w:jc w:val="both"/>
              <w:rPr>
                <w:lang w:val="nl-NL"/>
              </w:rPr>
            </w:pPr>
            <w:r w:rsidRPr="006521BE">
              <w:rPr>
                <w:lang w:val="nl-NL"/>
              </w:rPr>
              <w:t xml:space="preserve">- </w:t>
            </w:r>
            <w:r w:rsidR="001F37E7">
              <w:rPr>
                <w:lang w:val="nl-NL"/>
              </w:rPr>
              <w:t xml:space="preserve">Tổ chức các hoạt động đổi mới phương pháp dạy học tích cực, dạy học STEM. Tích cực các hoạt động của các câu lạc bộ. </w:t>
            </w:r>
          </w:p>
          <w:p w:rsidR="001E0F28" w:rsidRDefault="001E0F28" w:rsidP="000D3A01">
            <w:pPr>
              <w:jc w:val="both"/>
              <w:rPr>
                <w:lang w:val="nl-NL"/>
              </w:rPr>
            </w:pPr>
            <w:r>
              <w:rPr>
                <w:lang w:val="nl-NL"/>
              </w:rPr>
              <w:t>- Tổ chức kỉ niệm ngày nhà giáo VN 20/11.</w:t>
            </w:r>
          </w:p>
          <w:p w:rsidR="001E0F28" w:rsidRDefault="001E0F28" w:rsidP="000D3A01">
            <w:pPr>
              <w:jc w:val="both"/>
              <w:rPr>
                <w:lang w:val="nl-NL"/>
              </w:rPr>
            </w:pPr>
            <w:r>
              <w:rPr>
                <w:lang w:val="nl-NL"/>
              </w:rPr>
              <w:t xml:space="preserve">- </w:t>
            </w:r>
            <w:r w:rsidR="001F37E7">
              <w:rPr>
                <w:lang w:val="nl-NL"/>
              </w:rPr>
              <w:t>Bồi dưỡng chuyên môn giáo viên còn hạn chế.</w:t>
            </w:r>
          </w:p>
          <w:p w:rsidR="001E0F28" w:rsidRDefault="001E0F28" w:rsidP="000D3A01">
            <w:pPr>
              <w:jc w:val="both"/>
              <w:rPr>
                <w:lang w:val="nl-NL"/>
              </w:rPr>
            </w:pPr>
            <w:r>
              <w:rPr>
                <w:lang w:val="nl-NL"/>
              </w:rPr>
              <w:t>- Đón đoàn kiểm tra công nhận kết quả PCGD năm 20</w:t>
            </w:r>
            <w:r w:rsidR="001F37E7">
              <w:rPr>
                <w:lang w:val="nl-NL"/>
              </w:rPr>
              <w:t>20</w:t>
            </w:r>
            <w:r>
              <w:rPr>
                <w:lang w:val="nl-NL"/>
              </w:rPr>
              <w:t>.</w:t>
            </w:r>
          </w:p>
          <w:p w:rsidR="001E0F28" w:rsidRDefault="001E0F28" w:rsidP="000D3A01">
            <w:pPr>
              <w:jc w:val="both"/>
              <w:rPr>
                <w:lang w:val="nl-NL"/>
              </w:rPr>
            </w:pPr>
            <w:r>
              <w:rPr>
                <w:lang w:val="nl-NL"/>
              </w:rPr>
              <w:t>- Lao động vệ sinh cảnh quan trường, lớp học.</w:t>
            </w:r>
            <w:r w:rsidR="001F37E7">
              <w:rPr>
                <w:lang w:val="nl-NL"/>
              </w:rPr>
              <w:t xml:space="preserve"> Hoàn thiện khu tiểu cảnh nơi sân khấu.</w:t>
            </w:r>
          </w:p>
          <w:p w:rsidR="001E0F28" w:rsidRDefault="001E0F28" w:rsidP="000D3A01">
            <w:pPr>
              <w:jc w:val="both"/>
              <w:rPr>
                <w:lang w:val="nl-NL"/>
              </w:rPr>
            </w:pPr>
            <w:r>
              <w:rPr>
                <w:lang w:val="nl-NL"/>
              </w:rPr>
              <w:t>- Duy trì hoạt động của tổ chức đoàn thể.</w:t>
            </w:r>
          </w:p>
          <w:p w:rsidR="001E0F28" w:rsidRDefault="001E0F28" w:rsidP="000D3A01">
            <w:pPr>
              <w:jc w:val="both"/>
              <w:rPr>
                <w:lang w:val="nl-NL"/>
              </w:rPr>
            </w:pPr>
            <w:r>
              <w:rPr>
                <w:lang w:val="nl-NL"/>
              </w:rPr>
              <w:t xml:space="preserve">- </w:t>
            </w:r>
            <w:r w:rsidR="001F37E7">
              <w:rPr>
                <w:lang w:val="nl-NL"/>
              </w:rPr>
              <w:t>Rà soát tiêu chí trường tiếp cận trường chất lượng cao</w:t>
            </w:r>
            <w:r>
              <w:rPr>
                <w:lang w:val="nl-NL"/>
              </w:rPr>
              <w:t>.</w:t>
            </w:r>
            <w:r w:rsidR="001F37E7">
              <w:rPr>
                <w:lang w:val="nl-NL"/>
              </w:rPr>
              <w:t xml:space="preserve"> Xây dựng phương hướng và mục tiêu để đạt.</w:t>
            </w:r>
          </w:p>
          <w:p w:rsidR="001E0F28" w:rsidRDefault="001E0F28" w:rsidP="000D3A01">
            <w:pPr>
              <w:jc w:val="both"/>
              <w:rPr>
                <w:lang w:val="nl-NL"/>
              </w:rPr>
            </w:pPr>
            <w:r>
              <w:rPr>
                <w:lang w:val="nl-NL"/>
              </w:rPr>
              <w:t>- Thực hiện chế độ báo cáo đảm bảo chính xác, đúng thời gian quy định.</w:t>
            </w:r>
          </w:p>
          <w:p w:rsidR="008272AE" w:rsidRPr="001B5530" w:rsidRDefault="008272AE" w:rsidP="000D3A01">
            <w:pPr>
              <w:jc w:val="both"/>
              <w:rPr>
                <w:lang w:val="nl-NL"/>
              </w:rPr>
            </w:pPr>
            <w:r>
              <w:rPr>
                <w:lang w:val="nl-NL"/>
              </w:rPr>
              <w:lastRenderedPageBreak/>
              <w:t>- Tham gia các lớp tập huấn chuẩn bị cho thay sách lớp 6</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rFonts w:ascii="Arial" w:hAnsi="Arial" w:cs="Arial"/>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rPr>
                <w:sz w:val="26"/>
                <w:szCs w:val="26"/>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67C1D">
            <w:pPr>
              <w:jc w:val="center"/>
              <w:rPr>
                <w:sz w:val="26"/>
                <w:szCs w:val="26"/>
                <w:lang w:val="nl-NL"/>
              </w:rPr>
            </w:pPr>
            <w:r>
              <w:rPr>
                <w:lang w:val="nl-NL"/>
              </w:rPr>
              <w:t xml:space="preserve">Tháng </w:t>
            </w:r>
            <w:r w:rsidRPr="00547398">
              <w:rPr>
                <w:sz w:val="26"/>
                <w:lang w:val="nl-NL"/>
              </w:rPr>
              <w:t>12/20</w:t>
            </w:r>
            <w:r w:rsidR="00BF254C">
              <w:rPr>
                <w:sz w:val="26"/>
                <w:lang w:val="nl-NL"/>
              </w:rPr>
              <w:t>2</w:t>
            </w:r>
            <w:r w:rsidR="00067C1D">
              <w:rPr>
                <w:sz w:val="26"/>
                <w:lang w:val="nl-NL"/>
              </w:rPr>
              <w:t>1</w:t>
            </w: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bCs/>
                <w:lang w:val="nl-NL"/>
              </w:rPr>
            </w:pPr>
            <w:r>
              <w:rPr>
                <w:bCs/>
                <w:lang w:val="nl-NL"/>
              </w:rPr>
              <w:t>- Dạy và học theo kế hoạch.</w:t>
            </w:r>
          </w:p>
          <w:p w:rsidR="001E0F28" w:rsidRDefault="001E0F28" w:rsidP="000D3A01">
            <w:pPr>
              <w:jc w:val="both"/>
              <w:rPr>
                <w:b/>
                <w:lang w:val="nl-NL"/>
              </w:rPr>
            </w:pPr>
            <w:r>
              <w:rPr>
                <w:bCs/>
                <w:lang w:val="nl-NL"/>
              </w:rPr>
              <w:t xml:space="preserve">- </w:t>
            </w:r>
            <w:r w:rsidR="009E7281">
              <w:rPr>
                <w:bCs/>
                <w:lang w:val="nl-NL"/>
              </w:rPr>
              <w:t>Ôn tập, hoàn thiện hồ sơ cho HS lớp 9 tham gia thi HSG cấp huyện các môn văn hóa; HS tham gia thi NCKH cấp huyện, tỉnh</w:t>
            </w:r>
            <w:r>
              <w:rPr>
                <w:b/>
                <w:lang w:val="nl-NL"/>
              </w:rPr>
              <w:t>.</w:t>
            </w:r>
          </w:p>
          <w:p w:rsidR="001E0F28" w:rsidRDefault="001E0F28" w:rsidP="000D3A01">
            <w:pPr>
              <w:jc w:val="both"/>
              <w:rPr>
                <w:lang w:val="nl-NL"/>
              </w:rPr>
            </w:pPr>
            <w:r>
              <w:rPr>
                <w:lang w:val="nl-NL"/>
              </w:rPr>
              <w:t xml:space="preserve">- Hướng dẫn tổ chức ôn tập thi kiểm tra học kì I, sơ </w:t>
            </w:r>
            <w:r w:rsidR="009E7281">
              <w:rPr>
                <w:lang w:val="nl-NL"/>
              </w:rPr>
              <w:t>kết HKI</w:t>
            </w:r>
            <w:r>
              <w:rPr>
                <w:spacing w:val="-2"/>
                <w:lang w:val="nl-NL"/>
              </w:rPr>
              <w:t>.</w:t>
            </w:r>
          </w:p>
          <w:p w:rsidR="001E0F28" w:rsidRDefault="001E0F28" w:rsidP="000D3A01">
            <w:pPr>
              <w:jc w:val="both"/>
              <w:rPr>
                <w:lang w:val="nl-NL"/>
              </w:rPr>
            </w:pPr>
            <w:r>
              <w:rPr>
                <w:lang w:val="nl-NL"/>
              </w:rPr>
              <w:t>- Tổng kết công tác PCGD năm 20</w:t>
            </w:r>
            <w:r w:rsidR="009E7281">
              <w:rPr>
                <w:lang w:val="nl-NL"/>
              </w:rPr>
              <w:t>20</w:t>
            </w:r>
            <w:r>
              <w:rPr>
                <w:lang w:val="nl-NL"/>
              </w:rPr>
              <w:t xml:space="preserve">. </w:t>
            </w:r>
          </w:p>
          <w:p w:rsidR="001E0F28" w:rsidRDefault="001E0F28" w:rsidP="000D3A01">
            <w:pPr>
              <w:jc w:val="both"/>
              <w:rPr>
                <w:lang w:val="nl-NL"/>
              </w:rPr>
            </w:pPr>
            <w:r>
              <w:rPr>
                <w:lang w:val="nl-NL"/>
              </w:rPr>
              <w:t>- Tiếp tục chỉ đạo thực hiện chuyên đề, BDGV, Phụ đạo HSY, bồi dưỡng HSG.</w:t>
            </w:r>
          </w:p>
          <w:p w:rsidR="00067C1D" w:rsidRDefault="00067C1D" w:rsidP="000D3A01">
            <w:pPr>
              <w:jc w:val="both"/>
              <w:rPr>
                <w:lang w:val="nl-NL"/>
              </w:rPr>
            </w:pPr>
            <w:r>
              <w:rPr>
                <w:lang w:val="nl-NL"/>
              </w:rPr>
              <w:t>- Chuẩn bị điều kiện cho các nhóm NCKH thi cấp huyện.</w:t>
            </w:r>
          </w:p>
          <w:p w:rsidR="009E7281" w:rsidRDefault="009E7281" w:rsidP="000D3A01">
            <w:pPr>
              <w:jc w:val="both"/>
              <w:rPr>
                <w:lang w:val="nl-NL"/>
              </w:rPr>
            </w:pPr>
            <w:r>
              <w:rPr>
                <w:lang w:val="nl-NL"/>
              </w:rPr>
              <w:t>- Phối hợp với các trường trên địa bàn thị trấn xây dựng và thực hiện KH ngày hội STEM</w:t>
            </w:r>
          </w:p>
          <w:p w:rsidR="009E7281" w:rsidRDefault="009E7281" w:rsidP="000D3A01">
            <w:pPr>
              <w:jc w:val="both"/>
              <w:rPr>
                <w:lang w:val="nl-NL"/>
              </w:rPr>
            </w:pPr>
            <w:r>
              <w:rPr>
                <w:lang w:val="nl-NL"/>
              </w:rPr>
              <w:t>- Tham gia tổ chức buổi tổng kết cuộc thi viết thư UPU năm 2020 và phát động cuộc thi năm 2021.</w:t>
            </w:r>
          </w:p>
          <w:p w:rsidR="009E7281" w:rsidRDefault="009E7281" w:rsidP="000D3A01">
            <w:pPr>
              <w:jc w:val="both"/>
              <w:rPr>
                <w:lang w:val="nl-NL"/>
              </w:rPr>
            </w:pPr>
            <w:r>
              <w:rPr>
                <w:lang w:val="nl-NL"/>
              </w:rPr>
              <w:t>- Rà soát, chuẩn bị cơ sở vật chất đảm bảo cho phương án sát nhập trường TH&amp;THCS Bản Trung theo KH của UBND huyện.</w:t>
            </w:r>
          </w:p>
          <w:p w:rsidR="009E7281" w:rsidRDefault="009E7281" w:rsidP="000D3A01">
            <w:pPr>
              <w:jc w:val="both"/>
              <w:rPr>
                <w:lang w:val="nl-NL"/>
              </w:rPr>
            </w:pPr>
            <w:r>
              <w:rPr>
                <w:lang w:val="nl-NL"/>
              </w:rPr>
              <w:t>- Rà soát, tham mưu việc xây dựng bổ sung các phòng học, phòng chức năng theo KH.</w:t>
            </w:r>
          </w:p>
          <w:p w:rsidR="001E0F28" w:rsidRDefault="001E0F28" w:rsidP="000D3A01">
            <w:pPr>
              <w:jc w:val="both"/>
              <w:rPr>
                <w:lang w:val="nl-NL"/>
              </w:rPr>
            </w:pPr>
            <w:r>
              <w:rPr>
                <w:lang w:val="nl-NL"/>
              </w:rPr>
              <w:t>- Duy trì hoạt động của tổ chức đoàn thể.</w:t>
            </w:r>
          </w:p>
          <w:p w:rsidR="001E0F28" w:rsidRDefault="001E0F28" w:rsidP="000D3A01">
            <w:pPr>
              <w:jc w:val="both"/>
              <w:rPr>
                <w:lang w:val="nl-NL"/>
              </w:rPr>
            </w:pPr>
            <w:r>
              <w:rPr>
                <w:lang w:val="nl-NL"/>
              </w:rPr>
              <w:t>- Lao động vệ sinh cảnh quan trường, lớp học.</w:t>
            </w:r>
          </w:p>
          <w:p w:rsidR="001E0F28" w:rsidRDefault="001E0F28" w:rsidP="000D3A01">
            <w:pPr>
              <w:jc w:val="both"/>
              <w:rPr>
                <w:lang w:val="nl-NL"/>
              </w:rPr>
            </w:pPr>
            <w:r>
              <w:rPr>
                <w:lang w:val="nl-NL"/>
              </w:rPr>
              <w:t>- Thực hiện chế độ báo cáo đảm bảo chính xác, đúng thời gian quy định.</w:t>
            </w:r>
          </w:p>
          <w:p w:rsidR="008272AE" w:rsidRDefault="008272AE" w:rsidP="000D3A01">
            <w:pPr>
              <w:jc w:val="both"/>
              <w:rPr>
                <w:sz w:val="26"/>
                <w:szCs w:val="26"/>
                <w:lang w:val="nl-NL"/>
              </w:rPr>
            </w:pPr>
            <w:r>
              <w:rPr>
                <w:lang w:val="nl-NL"/>
              </w:rPr>
              <w:t>- Tham gia các lớp tập huấn chuẩn bị cho thay sách lớp 6</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0D3A01">
            <w:pPr>
              <w:rPr>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4452DB">
            <w:pPr>
              <w:jc w:val="center"/>
              <w:rPr>
                <w:sz w:val="26"/>
                <w:szCs w:val="26"/>
                <w:lang w:val="nl-NL"/>
              </w:rPr>
            </w:pPr>
            <w:r>
              <w:rPr>
                <w:lang w:val="nl-NL"/>
              </w:rPr>
              <w:t>Tháng 1/202</w:t>
            </w:r>
            <w:r w:rsidR="004452DB">
              <w:rPr>
                <w:lang w:val="nl-NL"/>
              </w:rPr>
              <w:t>1</w:t>
            </w: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rPr>
                <w:sz w:val="26"/>
                <w:szCs w:val="26"/>
                <w:lang w:val="nl-NL"/>
              </w:rPr>
            </w:pPr>
            <w:r>
              <w:rPr>
                <w:lang w:val="nl-NL"/>
              </w:rPr>
              <w:t>- Tái giảng kỳ II</w:t>
            </w:r>
            <w:r>
              <w:rPr>
                <w:b/>
                <w:lang w:val="nl-NL"/>
              </w:rPr>
              <w:t xml:space="preserve"> ngày </w:t>
            </w:r>
            <w:r w:rsidR="00067C1D">
              <w:rPr>
                <w:b/>
                <w:lang w:val="nl-NL"/>
              </w:rPr>
              <w:t>11</w:t>
            </w:r>
            <w:r>
              <w:rPr>
                <w:b/>
                <w:lang w:val="nl-NL"/>
              </w:rPr>
              <w:t>/1/202</w:t>
            </w:r>
            <w:r w:rsidR="00067C1D">
              <w:rPr>
                <w:b/>
                <w:lang w:val="nl-NL"/>
              </w:rPr>
              <w:t>1</w:t>
            </w:r>
            <w:r>
              <w:rPr>
                <w:b/>
                <w:lang w:val="nl-NL"/>
              </w:rPr>
              <w:t>.</w:t>
            </w:r>
          </w:p>
          <w:p w:rsidR="001E0F28" w:rsidRDefault="001E0F28" w:rsidP="000D3A01">
            <w:pPr>
              <w:rPr>
                <w:lang w:val="nl-NL"/>
              </w:rPr>
            </w:pPr>
            <w:r>
              <w:rPr>
                <w:bCs/>
                <w:lang w:val="nl-NL"/>
              </w:rPr>
              <w:t xml:space="preserve">- Thi chọn học sinh giỏi lớp 9 </w:t>
            </w:r>
            <w:r>
              <w:rPr>
                <w:lang w:val="nl-NL"/>
              </w:rPr>
              <w:t>cấp huyện.</w:t>
            </w:r>
          </w:p>
          <w:p w:rsidR="001E0F28" w:rsidRDefault="001E0F28" w:rsidP="000D3A01">
            <w:pPr>
              <w:jc w:val="both"/>
              <w:rPr>
                <w:bCs/>
                <w:lang w:val="nl-NL"/>
              </w:rPr>
            </w:pPr>
            <w:r>
              <w:rPr>
                <w:bCs/>
                <w:lang w:val="nl-NL"/>
              </w:rPr>
              <w:t xml:space="preserve">- Hoàn thành báo cáo TĐG, báo cáo kết quả TĐG về phòng GD&amp;ĐT </w:t>
            </w:r>
            <w:r w:rsidR="00067C1D">
              <w:rPr>
                <w:bCs/>
                <w:lang w:val="nl-NL"/>
              </w:rPr>
              <w:t>theo KH</w:t>
            </w:r>
          </w:p>
          <w:p w:rsidR="001E0F28" w:rsidRDefault="001E0F28" w:rsidP="000D3A01">
            <w:pPr>
              <w:jc w:val="both"/>
              <w:rPr>
                <w:lang w:val="nl-NL"/>
              </w:rPr>
            </w:pPr>
            <w:r>
              <w:rPr>
                <w:lang w:val="nl-NL"/>
              </w:rPr>
              <w:t>- Báo cáo thống kê giữa năm.</w:t>
            </w:r>
          </w:p>
          <w:p w:rsidR="001E0F28" w:rsidRDefault="001E0F28" w:rsidP="000D3A01">
            <w:pPr>
              <w:jc w:val="both"/>
              <w:rPr>
                <w:lang w:val="nl-NL"/>
              </w:rPr>
            </w:pPr>
            <w:r>
              <w:rPr>
                <w:lang w:val="nl-NL"/>
              </w:rPr>
              <w:t>- Xây dựng kế hoạch TTHTCĐ, PCGD năm 2020</w:t>
            </w:r>
          </w:p>
          <w:p w:rsidR="001E0F28" w:rsidRDefault="001E0F28" w:rsidP="000D3A01">
            <w:pPr>
              <w:jc w:val="both"/>
              <w:rPr>
                <w:lang w:val="nl-NL"/>
              </w:rPr>
            </w:pPr>
            <w:r>
              <w:rPr>
                <w:lang w:val="nl-NL"/>
              </w:rPr>
              <w:t>- Duy trì hoạt động của tổ chức đoàn thể.</w:t>
            </w:r>
          </w:p>
          <w:p w:rsidR="001E0F28" w:rsidRDefault="001E0F28" w:rsidP="000D3A01">
            <w:pPr>
              <w:jc w:val="both"/>
              <w:rPr>
                <w:lang w:val="nl-NL"/>
              </w:rPr>
            </w:pPr>
            <w:r>
              <w:rPr>
                <w:lang w:val="nl-NL"/>
              </w:rPr>
              <w:t>- Lao động vệ</w:t>
            </w:r>
            <w:r w:rsidR="00067C1D">
              <w:rPr>
                <w:lang w:val="nl-NL"/>
              </w:rPr>
              <w:t xml:space="preserve"> sinh cảnh quan trường, lớp học: Xây dựng và hoàn thiện tiểu cảnh sân trên</w:t>
            </w:r>
          </w:p>
          <w:p w:rsidR="001E0F28" w:rsidRDefault="001E0F28" w:rsidP="000D3A01">
            <w:pPr>
              <w:jc w:val="both"/>
              <w:rPr>
                <w:lang w:val="nl-NL"/>
              </w:rPr>
            </w:pPr>
            <w:r>
              <w:rPr>
                <w:lang w:val="nl-NL"/>
              </w:rPr>
              <w:t>- Thực hiện chế độ báo cáo đảm bảo chính xác, đúng thời gian quy định.</w:t>
            </w:r>
          </w:p>
          <w:p w:rsidR="004452DB" w:rsidRDefault="00EC5881" w:rsidP="000D3A01">
            <w:pPr>
              <w:jc w:val="both"/>
              <w:rPr>
                <w:lang w:val="nl-NL"/>
              </w:rPr>
            </w:pPr>
            <w:r>
              <w:rPr>
                <w:lang w:val="nl-NL"/>
              </w:rPr>
              <w:t>-Thực hiện công tác tuyên truyền phòng chống dịch, ATGT, phòng chống, sử dụng, mua bán các chất cháy nổ...</w:t>
            </w:r>
          </w:p>
          <w:p w:rsidR="008272AE" w:rsidRPr="004452DB" w:rsidRDefault="008272AE" w:rsidP="000D3A01">
            <w:pPr>
              <w:jc w:val="both"/>
              <w:rPr>
                <w:color w:val="FF0000"/>
                <w:lang w:val="nl-NL"/>
              </w:rPr>
            </w:pPr>
            <w:r>
              <w:rPr>
                <w:lang w:val="nl-NL"/>
              </w:rPr>
              <w:t>- Tham gia các lớp tập huấn chuẩn bị cho thay sách lớp 6</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rPr>
          <w:trHeight w:val="1550"/>
        </w:trPr>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rPr>
                <w:lang w:val="nl-NL"/>
              </w:rPr>
            </w:pPr>
          </w:p>
          <w:p w:rsidR="001E0F28" w:rsidRDefault="001E0F28" w:rsidP="000D3A01">
            <w:pPr>
              <w:jc w:val="center"/>
              <w:rPr>
                <w:lang w:val="nl-NL"/>
              </w:rPr>
            </w:pPr>
            <w:r>
              <w:rPr>
                <w:lang w:val="nl-NL"/>
              </w:rPr>
              <w:t>Tháng 2/202</w:t>
            </w:r>
            <w:r w:rsidR="00067C1D">
              <w:rPr>
                <w:lang w:val="nl-NL"/>
              </w:rPr>
              <w:t>1</w:t>
            </w: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jc w:val="center"/>
              <w:rPr>
                <w:sz w:val="26"/>
                <w:szCs w:val="26"/>
                <w:lang w:val="nl-NL"/>
              </w:rPr>
            </w:pP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tabs>
                <w:tab w:val="center" w:pos="5249"/>
              </w:tabs>
              <w:rPr>
                <w:lang w:val="nl-NL"/>
              </w:rPr>
            </w:pPr>
            <w:r>
              <w:rPr>
                <w:lang w:val="nl-NL"/>
              </w:rPr>
              <w:t>- Nghỉ tết âm lịch</w:t>
            </w:r>
            <w:r w:rsidR="00067C1D">
              <w:rPr>
                <w:lang w:val="nl-NL"/>
              </w:rPr>
              <w:t xml:space="preserve"> theo lịch của PGD</w:t>
            </w:r>
            <w:r>
              <w:rPr>
                <w:lang w:val="nl-NL"/>
              </w:rPr>
              <w:t>.</w:t>
            </w:r>
          </w:p>
          <w:p w:rsidR="00EC5881" w:rsidRDefault="00EC5881" w:rsidP="000D3A01">
            <w:pPr>
              <w:tabs>
                <w:tab w:val="center" w:pos="5249"/>
              </w:tabs>
              <w:rPr>
                <w:sz w:val="26"/>
                <w:szCs w:val="26"/>
                <w:lang w:val="nl-NL"/>
              </w:rPr>
            </w:pPr>
            <w:r>
              <w:rPr>
                <w:lang w:val="nl-NL"/>
              </w:rPr>
              <w:t>- Phân công lịch trực tết, bàn giao CSVC cho bảo vệ, địa phương, đảm bảo</w:t>
            </w:r>
          </w:p>
          <w:p w:rsidR="001E0F28" w:rsidRDefault="001E0F28" w:rsidP="000D3A01">
            <w:pPr>
              <w:tabs>
                <w:tab w:val="center" w:pos="5249"/>
              </w:tabs>
              <w:rPr>
                <w:lang w:val="nl-NL"/>
              </w:rPr>
            </w:pPr>
            <w:r>
              <w:rPr>
                <w:lang w:val="nl-NL"/>
              </w:rPr>
              <w:t xml:space="preserve">- Ổn định nền nếp dạy và học sau tết.  </w:t>
            </w:r>
          </w:p>
          <w:p w:rsidR="001E0F28" w:rsidRDefault="001E0F28" w:rsidP="000D3A01">
            <w:pPr>
              <w:jc w:val="both"/>
              <w:rPr>
                <w:lang w:val="nl-NL"/>
              </w:rPr>
            </w:pPr>
            <w:r>
              <w:rPr>
                <w:lang w:val="nl-NL"/>
              </w:rPr>
              <w:t>- Tham gia</w:t>
            </w:r>
            <w:r w:rsidR="00067C1D">
              <w:rPr>
                <w:lang w:val="nl-NL"/>
              </w:rPr>
              <w:t xml:space="preserve"> thực hiện chuyên đề dành cho </w:t>
            </w:r>
            <w:r>
              <w:rPr>
                <w:lang w:val="nl-NL"/>
              </w:rPr>
              <w:t>Hiệu trưởng.</w:t>
            </w:r>
          </w:p>
          <w:p w:rsidR="001E0F28" w:rsidRDefault="001E0F28" w:rsidP="000D3A01">
            <w:pPr>
              <w:jc w:val="both"/>
              <w:rPr>
                <w:szCs w:val="28"/>
                <w:lang w:val="nl-NL"/>
              </w:rPr>
            </w:pPr>
            <w:r>
              <w:rPr>
                <w:szCs w:val="28"/>
                <w:lang w:val="nl-NL"/>
              </w:rPr>
              <w:t>- Bồi dưỡng HSG; Phụ đạo học sinh Y,K.</w:t>
            </w:r>
          </w:p>
          <w:p w:rsidR="001E0F28" w:rsidRDefault="001E0F28" w:rsidP="000D3A01">
            <w:pPr>
              <w:jc w:val="both"/>
              <w:rPr>
                <w:szCs w:val="26"/>
                <w:lang w:val="nl-NL"/>
              </w:rPr>
            </w:pPr>
            <w:r>
              <w:rPr>
                <w:lang w:val="nl-NL"/>
              </w:rPr>
              <w:t>- Duy trì hoạt động của tổ chức đoàn thể.</w:t>
            </w:r>
          </w:p>
          <w:p w:rsidR="001E0F28" w:rsidRDefault="001E0F28" w:rsidP="000D3A01">
            <w:pPr>
              <w:jc w:val="both"/>
              <w:rPr>
                <w:lang w:val="nl-NL"/>
              </w:rPr>
            </w:pPr>
            <w:r>
              <w:rPr>
                <w:lang w:val="nl-NL"/>
              </w:rPr>
              <w:t>- Lao động vệ sinh cảnh quan trường, lớp học.</w:t>
            </w:r>
            <w:r w:rsidR="009A1923">
              <w:rPr>
                <w:lang w:val="nl-NL"/>
              </w:rPr>
              <w:t xml:space="preserve"> Thực hiện nghiêm túc công tác phòng chống dịch covid.</w:t>
            </w:r>
          </w:p>
          <w:p w:rsidR="001E0F28" w:rsidRDefault="001E0F28" w:rsidP="000D3A01">
            <w:pPr>
              <w:jc w:val="both"/>
              <w:rPr>
                <w:lang w:val="nl-NL"/>
              </w:rPr>
            </w:pPr>
            <w:r>
              <w:rPr>
                <w:lang w:val="nl-NL"/>
              </w:rPr>
              <w:t>- Thực hiện chế độ báo cáo đảm bảo chính xác, đúng thời gian quy định.</w:t>
            </w:r>
          </w:p>
          <w:p w:rsidR="008272AE" w:rsidRPr="006C7C00" w:rsidRDefault="008272AE" w:rsidP="000D3A01">
            <w:pPr>
              <w:jc w:val="both"/>
              <w:rPr>
                <w:lang w:val="nl-NL"/>
              </w:rPr>
            </w:pPr>
            <w:r>
              <w:rPr>
                <w:lang w:val="nl-NL"/>
              </w:rPr>
              <w:t>- Tham gia các lớp tập huấn chuẩn bị cho thay sách lớp 6</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rPr>
                <w:sz w:val="26"/>
                <w:szCs w:val="26"/>
                <w:lang w:val="nl-NL"/>
              </w:rPr>
            </w:pPr>
          </w:p>
          <w:p w:rsidR="001E0F28" w:rsidRDefault="001E0F28" w:rsidP="000D3A01">
            <w:pPr>
              <w:rPr>
                <w:lang w:val="nl-NL"/>
              </w:rPr>
            </w:pPr>
          </w:p>
          <w:p w:rsidR="001E0F28" w:rsidRDefault="001E0F28" w:rsidP="000D3A01">
            <w:pPr>
              <w:rPr>
                <w:lang w:val="nl-NL"/>
              </w:rPr>
            </w:pPr>
          </w:p>
          <w:p w:rsidR="001E0F28" w:rsidRDefault="001E0F28" w:rsidP="000D3A01">
            <w:pPr>
              <w:rPr>
                <w:lang w:val="nl-NL"/>
              </w:rPr>
            </w:pPr>
          </w:p>
          <w:p w:rsidR="001E0F28" w:rsidRDefault="001E0F28" w:rsidP="004452DB">
            <w:pPr>
              <w:jc w:val="center"/>
              <w:rPr>
                <w:sz w:val="26"/>
                <w:szCs w:val="26"/>
                <w:lang w:val="nl-NL"/>
              </w:rPr>
            </w:pPr>
            <w:r>
              <w:rPr>
                <w:lang w:val="nl-NL"/>
              </w:rPr>
              <w:t>Tháng 3/202</w:t>
            </w:r>
            <w:r w:rsidR="004452DB">
              <w:rPr>
                <w:lang w:val="nl-NL"/>
              </w:rPr>
              <w:t>1</w:t>
            </w:r>
          </w:p>
        </w:tc>
        <w:tc>
          <w:tcPr>
            <w:tcW w:w="6358" w:type="dxa"/>
            <w:tcBorders>
              <w:top w:val="single" w:sz="4" w:space="0" w:color="auto"/>
              <w:left w:val="single" w:sz="4" w:space="0" w:color="auto"/>
              <w:bottom w:val="single" w:sz="4" w:space="0" w:color="auto"/>
              <w:right w:val="single" w:sz="4" w:space="0" w:color="auto"/>
            </w:tcBorders>
          </w:tcPr>
          <w:p w:rsidR="009A1923" w:rsidRDefault="009A1923" w:rsidP="000D3A01">
            <w:pPr>
              <w:jc w:val="both"/>
              <w:rPr>
                <w:bCs/>
                <w:lang w:val="nl-NL"/>
              </w:rPr>
            </w:pPr>
            <w:r>
              <w:rPr>
                <w:bCs/>
                <w:lang w:val="nl-NL"/>
              </w:rPr>
              <w:t>-Duy trì hoạt động dạy và học theo kế hoạch; tiếp tục ôn tập cho HS thi THPT, phụ đạo HSYK.</w:t>
            </w:r>
          </w:p>
          <w:p w:rsidR="001E0F28" w:rsidRDefault="001E0F28" w:rsidP="000D3A01">
            <w:pPr>
              <w:jc w:val="both"/>
              <w:rPr>
                <w:sz w:val="26"/>
                <w:szCs w:val="26"/>
                <w:lang w:val="nl-NL"/>
              </w:rPr>
            </w:pPr>
            <w:r>
              <w:rPr>
                <w:bCs/>
                <w:lang w:val="nl-NL"/>
              </w:rPr>
              <w:t xml:space="preserve">- </w:t>
            </w:r>
            <w:r w:rsidR="009A1923">
              <w:rPr>
                <w:bCs/>
                <w:lang w:val="nl-NL"/>
              </w:rPr>
              <w:t>Ôn tập, hoàn thiện hồ sơ, động viên</w:t>
            </w:r>
            <w:r>
              <w:rPr>
                <w:bCs/>
                <w:lang w:val="nl-NL"/>
              </w:rPr>
              <w:t xml:space="preserve"> học sinh </w:t>
            </w:r>
            <w:r w:rsidR="009A1923">
              <w:rPr>
                <w:bCs/>
                <w:lang w:val="nl-NL"/>
              </w:rPr>
              <w:t xml:space="preserve">thi HS </w:t>
            </w:r>
            <w:r>
              <w:rPr>
                <w:bCs/>
                <w:lang w:val="nl-NL"/>
              </w:rPr>
              <w:t xml:space="preserve">giỏi lớp 6,7,8 </w:t>
            </w:r>
            <w:r>
              <w:rPr>
                <w:lang w:val="nl-NL"/>
              </w:rPr>
              <w:t>cấp huyện</w:t>
            </w:r>
          </w:p>
          <w:p w:rsidR="001E0F28" w:rsidRDefault="009A1923" w:rsidP="000D3A01">
            <w:pPr>
              <w:jc w:val="both"/>
              <w:rPr>
                <w:b/>
                <w:lang w:val="nl-NL"/>
              </w:rPr>
            </w:pPr>
            <w:r>
              <w:rPr>
                <w:lang w:val="nl-NL"/>
              </w:rPr>
              <w:t xml:space="preserve">- </w:t>
            </w:r>
            <w:r>
              <w:rPr>
                <w:bCs/>
                <w:lang w:val="nl-NL"/>
              </w:rPr>
              <w:t>Ôn tập, hoàn thiện hồ sơ, động viên học sinh t</w:t>
            </w:r>
            <w:r w:rsidR="001E0F28">
              <w:rPr>
                <w:lang w:val="nl-NL"/>
              </w:rPr>
              <w:t xml:space="preserve">hi HSG lớp 9 cấp tỉnh (dự kiến </w:t>
            </w:r>
            <w:r>
              <w:rPr>
                <w:b/>
                <w:lang w:val="nl-NL"/>
              </w:rPr>
              <w:t>16/3/2021</w:t>
            </w:r>
            <w:r w:rsidR="001E0F28">
              <w:rPr>
                <w:b/>
                <w:lang w:val="nl-NL"/>
              </w:rPr>
              <w:t>)</w:t>
            </w:r>
          </w:p>
          <w:p w:rsidR="001E0F28" w:rsidRDefault="001E0F28" w:rsidP="000D3A01">
            <w:pPr>
              <w:jc w:val="both"/>
              <w:rPr>
                <w:lang w:val="nl-NL"/>
              </w:rPr>
            </w:pPr>
            <w:r>
              <w:rPr>
                <w:lang w:val="nl-NL"/>
              </w:rPr>
              <w:t xml:space="preserve">- Tổ chức kỉ niệm ngày Quốc tế phụ nữ 08/3 và ngày thành lập Đoàn 26/3. </w:t>
            </w:r>
          </w:p>
          <w:p w:rsidR="009A1923" w:rsidRDefault="009A1923" w:rsidP="000D3A01">
            <w:pPr>
              <w:jc w:val="both"/>
              <w:rPr>
                <w:lang w:val="nl-NL"/>
              </w:rPr>
            </w:pPr>
            <w:r>
              <w:rPr>
                <w:lang w:val="nl-NL"/>
              </w:rPr>
              <w:t>- Chỉ đạo ôn tập, ra đề, khảo sát học sinh kiểm tra giữa kì 2 đảm bảo chính xác, nghiêm túc.</w:t>
            </w:r>
          </w:p>
          <w:p w:rsidR="001E0F28" w:rsidRDefault="001E0F28" w:rsidP="000D3A01">
            <w:pPr>
              <w:jc w:val="both"/>
              <w:rPr>
                <w:szCs w:val="28"/>
                <w:lang w:val="nl-NL"/>
              </w:rPr>
            </w:pPr>
            <w:r>
              <w:rPr>
                <w:szCs w:val="28"/>
                <w:lang w:val="nl-NL"/>
              </w:rPr>
              <w:t>- Dự giờ, kiểm tra hồ sơ GV.</w:t>
            </w:r>
          </w:p>
          <w:p w:rsidR="001E0F28" w:rsidRDefault="001E0F28" w:rsidP="000D3A01">
            <w:pPr>
              <w:jc w:val="both"/>
              <w:rPr>
                <w:szCs w:val="26"/>
                <w:lang w:val="nl-NL"/>
              </w:rPr>
            </w:pPr>
            <w:r>
              <w:rPr>
                <w:lang w:val="nl-NL"/>
              </w:rPr>
              <w:t>- Duy trì hoạt động của tổ chức đoàn thể.</w:t>
            </w:r>
          </w:p>
          <w:p w:rsidR="001E0F28" w:rsidRDefault="001E0F28" w:rsidP="000D3A01">
            <w:pPr>
              <w:jc w:val="both"/>
              <w:rPr>
                <w:lang w:val="nl-NL"/>
              </w:rPr>
            </w:pPr>
            <w:r>
              <w:rPr>
                <w:lang w:val="nl-NL"/>
              </w:rPr>
              <w:t>- Lao động vệ sinh cảnh quan</w:t>
            </w:r>
            <w:r w:rsidR="009A1923">
              <w:rPr>
                <w:lang w:val="nl-NL"/>
              </w:rPr>
              <w:t>g</w:t>
            </w:r>
            <w:r>
              <w:rPr>
                <w:lang w:val="nl-NL"/>
              </w:rPr>
              <w:t xml:space="preserve"> trường, lớp học.</w:t>
            </w:r>
          </w:p>
          <w:p w:rsidR="001E0F28" w:rsidRDefault="001E0F28" w:rsidP="000D3A01">
            <w:pPr>
              <w:jc w:val="both"/>
              <w:rPr>
                <w:lang w:val="nl-NL"/>
              </w:rPr>
            </w:pPr>
            <w:r>
              <w:rPr>
                <w:lang w:val="nl-NL"/>
              </w:rPr>
              <w:t>- Xét duyệt chế độ chính sách cho học sinh (con hộ nghèo)</w:t>
            </w:r>
          </w:p>
          <w:p w:rsidR="001E0F28" w:rsidRDefault="001E0F28" w:rsidP="000D3A01">
            <w:pPr>
              <w:jc w:val="both"/>
              <w:rPr>
                <w:lang w:val="nl-NL"/>
              </w:rPr>
            </w:pPr>
            <w:r>
              <w:rPr>
                <w:lang w:val="nl-NL"/>
              </w:rPr>
              <w:t>- Thực hiện chế độ báo cáo tháng đảm bảo chính xác, đúng thời gian quy định.</w:t>
            </w:r>
          </w:p>
          <w:p w:rsidR="004452DB" w:rsidRDefault="004452DB" w:rsidP="000D3A01">
            <w:pPr>
              <w:jc w:val="both"/>
              <w:rPr>
                <w:lang w:val="nl-NL"/>
              </w:rPr>
            </w:pPr>
            <w:r w:rsidRPr="009A1923">
              <w:rPr>
                <w:lang w:val="nl-NL"/>
              </w:rPr>
              <w:t xml:space="preserve">- Rà soát báo cáo tự đánh giá, đề nghị PGD, SGD đánh giá ngoài công tác kiểm định </w:t>
            </w:r>
          </w:p>
          <w:p w:rsidR="008272AE" w:rsidRPr="004452DB" w:rsidRDefault="008272AE" w:rsidP="000D3A01">
            <w:pPr>
              <w:jc w:val="both"/>
              <w:rPr>
                <w:color w:val="FF0000"/>
                <w:sz w:val="26"/>
                <w:szCs w:val="26"/>
                <w:lang w:val="nl-NL"/>
              </w:rPr>
            </w:pPr>
            <w:r>
              <w:rPr>
                <w:lang w:val="nl-NL"/>
              </w:rPr>
              <w:t>- Tham gia các lớp tập huấn chuẩn bị cho thay sách lớp 6</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rFonts w:ascii="Arial" w:hAnsi="Arial" w:cs="Arial"/>
                <w:sz w:val="26"/>
                <w:szCs w:val="26"/>
                <w:lang w:val="nl-NL"/>
              </w:rPr>
            </w:pPr>
          </w:p>
        </w:tc>
      </w:tr>
      <w:tr w:rsidR="009A1923" w:rsidRPr="002C160C" w:rsidTr="008272AE">
        <w:tc>
          <w:tcPr>
            <w:tcW w:w="1122" w:type="dxa"/>
            <w:tcBorders>
              <w:top w:val="single" w:sz="4" w:space="0" w:color="auto"/>
              <w:left w:val="single" w:sz="4" w:space="0" w:color="auto"/>
              <w:bottom w:val="single" w:sz="4" w:space="0" w:color="auto"/>
              <w:right w:val="single" w:sz="4" w:space="0" w:color="auto"/>
            </w:tcBorders>
          </w:tcPr>
          <w:p w:rsidR="00952C5D" w:rsidRDefault="00952C5D" w:rsidP="000D3A01">
            <w:pPr>
              <w:rPr>
                <w:szCs w:val="28"/>
                <w:lang w:val="nl-NL"/>
              </w:rPr>
            </w:pPr>
          </w:p>
          <w:p w:rsidR="00952C5D" w:rsidRDefault="00952C5D" w:rsidP="000D3A01">
            <w:pPr>
              <w:rPr>
                <w:szCs w:val="28"/>
                <w:lang w:val="nl-NL"/>
              </w:rPr>
            </w:pPr>
          </w:p>
          <w:p w:rsidR="00952C5D" w:rsidRDefault="00952C5D" w:rsidP="000D3A01">
            <w:pPr>
              <w:rPr>
                <w:szCs w:val="28"/>
                <w:lang w:val="nl-NL"/>
              </w:rPr>
            </w:pPr>
          </w:p>
          <w:p w:rsidR="00952C5D" w:rsidRDefault="00952C5D" w:rsidP="000D3A01">
            <w:pPr>
              <w:rPr>
                <w:szCs w:val="28"/>
                <w:lang w:val="nl-NL"/>
              </w:rPr>
            </w:pPr>
          </w:p>
          <w:p w:rsidR="00952C5D" w:rsidRDefault="00952C5D" w:rsidP="000D3A01">
            <w:pPr>
              <w:rPr>
                <w:szCs w:val="28"/>
                <w:lang w:val="nl-NL"/>
              </w:rPr>
            </w:pPr>
          </w:p>
          <w:p w:rsidR="009A1923" w:rsidRPr="009A1923" w:rsidRDefault="009A1923" w:rsidP="000D3A01">
            <w:pPr>
              <w:rPr>
                <w:szCs w:val="28"/>
                <w:lang w:val="nl-NL"/>
              </w:rPr>
            </w:pPr>
            <w:r w:rsidRPr="009A1923">
              <w:rPr>
                <w:szCs w:val="28"/>
                <w:lang w:val="nl-NL"/>
              </w:rPr>
              <w:t>Tháng 4</w:t>
            </w:r>
          </w:p>
        </w:tc>
        <w:tc>
          <w:tcPr>
            <w:tcW w:w="6358" w:type="dxa"/>
            <w:tcBorders>
              <w:top w:val="single" w:sz="4" w:space="0" w:color="auto"/>
              <w:left w:val="single" w:sz="4" w:space="0" w:color="auto"/>
              <w:bottom w:val="single" w:sz="4" w:space="0" w:color="auto"/>
              <w:right w:val="single" w:sz="4" w:space="0" w:color="auto"/>
            </w:tcBorders>
          </w:tcPr>
          <w:p w:rsidR="009A1923" w:rsidRDefault="009A1923" w:rsidP="009A1923">
            <w:pPr>
              <w:jc w:val="both"/>
              <w:rPr>
                <w:bCs/>
                <w:lang w:val="nl-NL"/>
              </w:rPr>
            </w:pPr>
            <w:r>
              <w:rPr>
                <w:bCs/>
                <w:lang w:val="nl-NL"/>
              </w:rPr>
              <w:t>-Duy trì hoạt động dạy và học theo kế hoạch; tiếp tục ôn tập cho HS thi THPT, phụ đạo HSYK.</w:t>
            </w:r>
          </w:p>
          <w:p w:rsidR="009A1923" w:rsidRDefault="009A1923" w:rsidP="009A1923">
            <w:pPr>
              <w:jc w:val="both"/>
              <w:rPr>
                <w:lang w:val="nl-NL"/>
              </w:rPr>
            </w:pPr>
            <w:r>
              <w:rPr>
                <w:lang w:val="nl-NL"/>
              </w:rPr>
              <w:t>- Rà soát chất lượng, có kế hoạch tập cho HS còn yếu</w:t>
            </w:r>
          </w:p>
          <w:p w:rsidR="009A1923" w:rsidRDefault="009A1923" w:rsidP="009A1923">
            <w:pPr>
              <w:jc w:val="both"/>
              <w:rPr>
                <w:lang w:val="nl-NL"/>
              </w:rPr>
            </w:pPr>
            <w:r>
              <w:rPr>
                <w:lang w:val="nl-NL"/>
              </w:rPr>
              <w:t xml:space="preserve">- Rà soát cơ sở vật chất chuẩn bị cho đoàn đánh giá ngoài của PGD, SGD. </w:t>
            </w:r>
          </w:p>
          <w:p w:rsidR="009A1923" w:rsidRDefault="009A1923" w:rsidP="000D3A01">
            <w:pPr>
              <w:jc w:val="both"/>
              <w:rPr>
                <w:bCs/>
                <w:lang w:val="nl-NL"/>
              </w:rPr>
            </w:pPr>
            <w:r>
              <w:rPr>
                <w:bCs/>
                <w:lang w:val="nl-NL"/>
              </w:rPr>
              <w:t>- Nghỉ lễ 10/3 âm lịch, 30/4; 1/5 theo lịch</w:t>
            </w:r>
            <w:r w:rsidR="00952C5D">
              <w:rPr>
                <w:bCs/>
                <w:lang w:val="nl-NL"/>
              </w:rPr>
              <w:t xml:space="preserve"> của PGD</w:t>
            </w:r>
          </w:p>
          <w:p w:rsidR="00952C5D" w:rsidRDefault="00952C5D" w:rsidP="000D3A01">
            <w:pPr>
              <w:jc w:val="both"/>
              <w:rPr>
                <w:bCs/>
                <w:lang w:val="nl-NL"/>
              </w:rPr>
            </w:pPr>
            <w:r>
              <w:rPr>
                <w:bCs/>
                <w:lang w:val="nl-NL"/>
              </w:rPr>
              <w:t>- Lao động vệ sinh, trồng và chăm sóc bồn hoa cây cảnh</w:t>
            </w:r>
          </w:p>
          <w:p w:rsidR="00952C5D" w:rsidRDefault="00952C5D" w:rsidP="000D3A01">
            <w:pPr>
              <w:jc w:val="both"/>
              <w:rPr>
                <w:bCs/>
                <w:lang w:val="nl-NL"/>
              </w:rPr>
            </w:pPr>
            <w:r>
              <w:rPr>
                <w:bCs/>
                <w:lang w:val="nl-NL"/>
              </w:rPr>
              <w:t>- Tổng kết, đánh giá các câu lạc bộ</w:t>
            </w:r>
          </w:p>
          <w:p w:rsidR="00952C5D" w:rsidRDefault="00952C5D" w:rsidP="000D3A01">
            <w:pPr>
              <w:jc w:val="both"/>
              <w:rPr>
                <w:bCs/>
                <w:lang w:val="nl-NL"/>
              </w:rPr>
            </w:pPr>
            <w:r>
              <w:rPr>
                <w:bCs/>
                <w:lang w:val="nl-NL"/>
              </w:rPr>
              <w:t>- Rà soát các tiêu chí, đánh giá hiệu quả công tác thực hiện mô hình trường học</w:t>
            </w:r>
          </w:p>
          <w:p w:rsidR="00952C5D" w:rsidRDefault="00952C5D" w:rsidP="000D3A01">
            <w:pPr>
              <w:jc w:val="both"/>
              <w:rPr>
                <w:bCs/>
                <w:lang w:val="nl-NL"/>
              </w:rPr>
            </w:pPr>
            <w:r>
              <w:rPr>
                <w:bCs/>
                <w:lang w:val="nl-NL"/>
              </w:rPr>
              <w:t>- Tổng kết, đánh giá công tác tự bồi dưỡng của CBGV</w:t>
            </w:r>
          </w:p>
        </w:tc>
        <w:tc>
          <w:tcPr>
            <w:tcW w:w="2437" w:type="dxa"/>
            <w:tcBorders>
              <w:top w:val="single" w:sz="4" w:space="0" w:color="auto"/>
              <w:left w:val="single" w:sz="4" w:space="0" w:color="auto"/>
              <w:bottom w:val="single" w:sz="4" w:space="0" w:color="auto"/>
              <w:right w:val="single" w:sz="4" w:space="0" w:color="auto"/>
            </w:tcBorders>
          </w:tcPr>
          <w:p w:rsidR="009A1923" w:rsidRDefault="009A1923" w:rsidP="000D3A01">
            <w:pPr>
              <w:jc w:val="both"/>
              <w:rPr>
                <w:rFonts w:ascii="Arial" w:hAnsi="Arial" w:cs="Arial"/>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0D3A01">
            <w:pPr>
              <w:jc w:val="center"/>
              <w:rPr>
                <w:lang w:val="nl-NL"/>
              </w:rPr>
            </w:pPr>
          </w:p>
          <w:p w:rsidR="001E0F28" w:rsidRDefault="001E0F28" w:rsidP="000D3A01">
            <w:pPr>
              <w:rPr>
                <w:lang w:val="nl-NL"/>
              </w:rPr>
            </w:pPr>
          </w:p>
          <w:p w:rsidR="001E0F28" w:rsidRDefault="009A1923" w:rsidP="009A1923">
            <w:pPr>
              <w:jc w:val="center"/>
              <w:rPr>
                <w:sz w:val="26"/>
                <w:szCs w:val="26"/>
                <w:lang w:val="nl-NL"/>
              </w:rPr>
            </w:pPr>
            <w:r>
              <w:rPr>
                <w:lang w:val="nl-NL"/>
              </w:rPr>
              <w:t>Tháng 5</w:t>
            </w:r>
            <w:r w:rsidR="001E0F28">
              <w:rPr>
                <w:lang w:val="nl-NL"/>
              </w:rPr>
              <w:t>/202</w:t>
            </w:r>
            <w:r>
              <w:rPr>
                <w:lang w:val="nl-NL"/>
              </w:rPr>
              <w:t>1</w:t>
            </w:r>
          </w:p>
        </w:tc>
        <w:tc>
          <w:tcPr>
            <w:tcW w:w="6358" w:type="dxa"/>
            <w:tcBorders>
              <w:top w:val="single" w:sz="4" w:space="0" w:color="auto"/>
              <w:left w:val="single" w:sz="4" w:space="0" w:color="auto"/>
              <w:bottom w:val="single" w:sz="4" w:space="0" w:color="auto"/>
              <w:right w:val="single" w:sz="4" w:space="0" w:color="auto"/>
            </w:tcBorders>
          </w:tcPr>
          <w:p w:rsidR="009A1923" w:rsidRDefault="009A1923" w:rsidP="009A1923">
            <w:pPr>
              <w:jc w:val="both"/>
              <w:rPr>
                <w:bCs/>
                <w:lang w:val="nl-NL"/>
              </w:rPr>
            </w:pPr>
            <w:r>
              <w:rPr>
                <w:bCs/>
                <w:lang w:val="nl-NL"/>
              </w:rPr>
              <w:t>-Duy trì hoạt động dạy và học theo kế hoạch; tiếp tục ôn tập cho HS thi THPT, phụ đạo HSYK.</w:t>
            </w:r>
          </w:p>
          <w:p w:rsidR="001E0F28" w:rsidRDefault="001E0F28" w:rsidP="000D3A01">
            <w:pPr>
              <w:jc w:val="both"/>
              <w:rPr>
                <w:lang w:val="nl-NL"/>
              </w:rPr>
            </w:pPr>
            <w:r>
              <w:rPr>
                <w:lang w:val="nl-NL"/>
              </w:rPr>
              <w:t>- Chỉ đạo ôn tập cuối năm học chuẩn</w:t>
            </w:r>
            <w:r>
              <w:rPr>
                <w:rFonts w:ascii="Arial" w:hAnsi="Arial" w:cs="Arial"/>
                <w:lang w:val="nl-NL"/>
              </w:rPr>
              <w:t xml:space="preserve"> </w:t>
            </w:r>
            <w:r>
              <w:rPr>
                <w:lang w:val="nl-NL"/>
              </w:rPr>
              <w:t>bị thi chuyển lớp, xét Tốt nghiệp.</w:t>
            </w:r>
          </w:p>
          <w:p w:rsidR="001E0F28" w:rsidRPr="00952C5D" w:rsidRDefault="00952C5D" w:rsidP="000D3A01">
            <w:pPr>
              <w:jc w:val="both"/>
              <w:rPr>
                <w:rFonts w:ascii="Arial" w:hAnsi="Arial" w:cs="Arial"/>
                <w:sz w:val="26"/>
                <w:szCs w:val="26"/>
                <w:lang w:val="nl-NL"/>
              </w:rPr>
            </w:pPr>
            <w:r>
              <w:rPr>
                <w:lang w:val="nl-NL"/>
              </w:rPr>
              <w:t xml:space="preserve">- Chỉ đạo công tác tổ chức thi HK2 theo lịch của PGD, thực hiện nghiêm túc công tác ra đề, duyệt đề, thi nghiêm túc và chấm chữa bài </w:t>
            </w:r>
          </w:p>
          <w:p w:rsidR="001E0F28" w:rsidRDefault="001E0F28" w:rsidP="000D3A01">
            <w:pPr>
              <w:jc w:val="both"/>
              <w:rPr>
                <w:lang w:val="nl-NL"/>
              </w:rPr>
            </w:pPr>
            <w:r>
              <w:rPr>
                <w:lang w:val="nl-NL"/>
              </w:rPr>
              <w:t>- Cập nhật thông tin vào hệ thống hồ sơ phổ cập giáo dục, sơ kết công tác phổ cập 6 tháng đầu năm.</w:t>
            </w:r>
          </w:p>
          <w:p w:rsidR="001E0F28" w:rsidRDefault="001E0F28" w:rsidP="000D3A01">
            <w:pPr>
              <w:jc w:val="both"/>
              <w:rPr>
                <w:lang w:val="nl-NL"/>
              </w:rPr>
            </w:pPr>
            <w:r>
              <w:rPr>
                <w:lang w:val="nl-NL"/>
              </w:rPr>
              <w:t>- Duy trì hoạt động của tổ chức đoàn thể.</w:t>
            </w:r>
          </w:p>
          <w:p w:rsidR="001E0F28" w:rsidRDefault="001E0F28" w:rsidP="000D3A01">
            <w:pPr>
              <w:jc w:val="both"/>
              <w:rPr>
                <w:lang w:val="nl-NL"/>
              </w:rPr>
            </w:pPr>
            <w:r>
              <w:rPr>
                <w:lang w:val="nl-NL"/>
              </w:rPr>
              <w:t>- Lao động vệ sinh cảnh quan trường, lớp học.</w:t>
            </w:r>
          </w:p>
          <w:p w:rsidR="001E0F28" w:rsidRDefault="001E0F28" w:rsidP="000D3A01">
            <w:pPr>
              <w:jc w:val="both"/>
              <w:rPr>
                <w:lang w:val="nl-NL"/>
              </w:rPr>
            </w:pPr>
            <w:r>
              <w:rPr>
                <w:lang w:val="nl-NL"/>
              </w:rPr>
              <w:t>- Thực hiện chế độ báo cáo đảm bảo chính xác, đúng thời gian quy định.</w:t>
            </w:r>
          </w:p>
          <w:p w:rsidR="009A1923" w:rsidRPr="00F408B9" w:rsidRDefault="009A1923" w:rsidP="009A1923">
            <w:pPr>
              <w:jc w:val="both"/>
              <w:rPr>
                <w:i/>
                <w:lang w:val="nl-NL"/>
              </w:rPr>
            </w:pPr>
            <w:r w:rsidRPr="00F408B9">
              <w:rPr>
                <w:lang w:val="nl-NL"/>
              </w:rPr>
              <w:t>- Kết thúc chương trình muộn nhất 23/5/2021 (</w:t>
            </w:r>
            <w:r w:rsidRPr="00F408B9">
              <w:rPr>
                <w:i/>
                <w:lang w:val="nl-NL"/>
              </w:rPr>
              <w:t>riêng lớp 9 hoàn thành và kết thúc trước 13/5/2020).</w:t>
            </w:r>
          </w:p>
          <w:p w:rsidR="009A1923" w:rsidRDefault="009A1923" w:rsidP="009A1923">
            <w:pPr>
              <w:jc w:val="both"/>
              <w:rPr>
                <w:lang w:val="nl-NL"/>
              </w:rPr>
            </w:pPr>
            <w:r w:rsidRPr="00F408B9">
              <w:rPr>
                <w:lang w:val="nl-NL"/>
              </w:rPr>
              <w:t xml:space="preserve">- </w:t>
            </w:r>
            <w:r w:rsidR="00952C5D">
              <w:rPr>
                <w:lang w:val="nl-NL"/>
              </w:rPr>
              <w:t>Hoàn thiện hồ sơ thực hiện công tác</w:t>
            </w:r>
            <w:r w:rsidRPr="00F408B9">
              <w:rPr>
                <w:lang w:val="nl-NL"/>
              </w:rPr>
              <w:t xml:space="preserve"> xét TN THCS năm học 2020-2021 dự kiến ngày 17,18/5/2021.</w:t>
            </w:r>
          </w:p>
          <w:p w:rsidR="00952C5D" w:rsidRDefault="00952C5D" w:rsidP="00952C5D">
            <w:pPr>
              <w:jc w:val="both"/>
              <w:rPr>
                <w:lang w:val="nl-NL"/>
              </w:rPr>
            </w:pPr>
            <w:r>
              <w:rPr>
                <w:lang w:val="nl-NL"/>
              </w:rPr>
              <w:t>- Tổng kết năm học 20</w:t>
            </w:r>
            <w:r w:rsidR="008272AE">
              <w:rPr>
                <w:lang w:val="nl-NL"/>
              </w:rPr>
              <w:t>20</w:t>
            </w:r>
            <w:r>
              <w:rPr>
                <w:lang w:val="nl-NL"/>
              </w:rPr>
              <w:t xml:space="preserve"> - 202</w:t>
            </w:r>
            <w:r w:rsidR="008272AE">
              <w:rPr>
                <w:lang w:val="nl-NL"/>
              </w:rPr>
              <w:t>1</w:t>
            </w:r>
            <w:r>
              <w:rPr>
                <w:lang w:val="nl-NL"/>
              </w:rPr>
              <w:t>.</w:t>
            </w:r>
          </w:p>
          <w:p w:rsidR="00952C5D" w:rsidRDefault="00952C5D" w:rsidP="00952C5D">
            <w:pPr>
              <w:jc w:val="both"/>
              <w:rPr>
                <w:lang w:val="nl-NL"/>
              </w:rPr>
            </w:pPr>
            <w:r>
              <w:rPr>
                <w:lang w:val="nl-NL"/>
              </w:rPr>
              <w:t>- Nhận bàn giao học sinh Tiểu học.</w:t>
            </w:r>
            <w:r w:rsidR="008272AE">
              <w:rPr>
                <w:lang w:val="nl-NL"/>
              </w:rPr>
              <w:t xml:space="preserve"> Bàn giao CSVC, HS trong hè 2021</w:t>
            </w:r>
            <w:r>
              <w:rPr>
                <w:lang w:val="nl-NL"/>
              </w:rPr>
              <w:t xml:space="preserve">. </w:t>
            </w:r>
          </w:p>
          <w:p w:rsidR="00952C5D" w:rsidRDefault="00952C5D" w:rsidP="00952C5D">
            <w:pPr>
              <w:jc w:val="both"/>
              <w:rPr>
                <w:szCs w:val="28"/>
                <w:lang w:val="nl-NL"/>
              </w:rPr>
            </w:pPr>
            <w:r>
              <w:rPr>
                <w:szCs w:val="28"/>
                <w:lang w:val="nl-NL"/>
              </w:rPr>
              <w:t>-  Ch</w:t>
            </w:r>
            <w:r w:rsidR="008272AE">
              <w:rPr>
                <w:szCs w:val="28"/>
                <w:lang w:val="nl-NL"/>
              </w:rPr>
              <w:t>uẩn bị đội ngũ bồi dưỡng hè 2021</w:t>
            </w:r>
            <w:r>
              <w:rPr>
                <w:szCs w:val="28"/>
                <w:lang w:val="nl-NL"/>
              </w:rPr>
              <w:t>.</w:t>
            </w:r>
          </w:p>
          <w:p w:rsidR="00952C5D" w:rsidRDefault="00952C5D" w:rsidP="00952C5D">
            <w:pPr>
              <w:jc w:val="both"/>
              <w:rPr>
                <w:bCs/>
                <w:sz w:val="26"/>
                <w:szCs w:val="26"/>
                <w:lang w:val="nl-NL"/>
              </w:rPr>
            </w:pPr>
            <w:r>
              <w:rPr>
                <w:bCs/>
                <w:lang w:val="nl-NL"/>
              </w:rPr>
              <w:t>- Thống kê, rà soát CSVC, xây dựng kế hoạch xây dựng, tu sửa, chuẩn bị cơ sở vật chất cho năm học 202</w:t>
            </w:r>
            <w:r w:rsidR="008272AE">
              <w:rPr>
                <w:bCs/>
                <w:lang w:val="nl-NL"/>
              </w:rPr>
              <w:t>1</w:t>
            </w:r>
            <w:r>
              <w:rPr>
                <w:bCs/>
                <w:lang w:val="nl-NL"/>
              </w:rPr>
              <w:t>-202</w:t>
            </w:r>
            <w:r w:rsidR="008272AE">
              <w:rPr>
                <w:bCs/>
                <w:lang w:val="nl-NL"/>
              </w:rPr>
              <w:t>2</w:t>
            </w:r>
            <w:r>
              <w:rPr>
                <w:bCs/>
                <w:lang w:val="nl-NL"/>
              </w:rPr>
              <w:t>.</w:t>
            </w:r>
          </w:p>
          <w:p w:rsidR="00952C5D" w:rsidRDefault="00952C5D" w:rsidP="00952C5D">
            <w:pPr>
              <w:tabs>
                <w:tab w:val="left" w:pos="3055"/>
              </w:tabs>
              <w:jc w:val="both"/>
              <w:rPr>
                <w:bCs/>
                <w:lang w:val="nl-NL"/>
              </w:rPr>
            </w:pPr>
            <w:r>
              <w:rPr>
                <w:bCs/>
                <w:lang w:val="nl-NL"/>
              </w:rPr>
              <w:t>- Xét chọn HS tham dự lễ tuyên dương khen thưởng học sinh nhân ngày Quốc tế thiếu nhi 01/6.</w:t>
            </w:r>
          </w:p>
          <w:p w:rsidR="00952C5D" w:rsidRDefault="00952C5D" w:rsidP="00952C5D">
            <w:pPr>
              <w:jc w:val="both"/>
              <w:rPr>
                <w:lang w:val="nl-NL"/>
              </w:rPr>
            </w:pPr>
            <w:r>
              <w:rPr>
                <w:lang w:val="nl-NL"/>
              </w:rPr>
              <w:t>- Báo cáo thống kê cuối năm.</w:t>
            </w:r>
          </w:p>
          <w:p w:rsidR="00952C5D" w:rsidRDefault="00952C5D" w:rsidP="00952C5D">
            <w:pPr>
              <w:jc w:val="both"/>
              <w:rPr>
                <w:lang w:val="nl-NL"/>
              </w:rPr>
            </w:pPr>
            <w:r>
              <w:rPr>
                <w:lang w:val="nl-NL"/>
              </w:rPr>
              <w:t>- Thực hiện chế độ báo cáo đảm bảo chính xác, đúng thời gian quy định.</w:t>
            </w:r>
          </w:p>
          <w:p w:rsidR="009A1923" w:rsidRPr="008272AE" w:rsidRDefault="008272AE" w:rsidP="000D3A01">
            <w:pPr>
              <w:jc w:val="both"/>
              <w:rPr>
                <w:lang w:val="nl-NL"/>
              </w:rPr>
            </w:pPr>
            <w:r>
              <w:rPr>
                <w:lang w:val="nl-NL"/>
              </w:rPr>
              <w:t>- Tham gia các lớp tập huấn chuẩn bị cho thay sách lớp 6</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0D3A01">
            <w:pPr>
              <w:jc w:val="center"/>
              <w:rPr>
                <w:lang w:val="nl-NL"/>
              </w:rPr>
            </w:pPr>
          </w:p>
          <w:p w:rsidR="001E0F28" w:rsidRDefault="008272AE" w:rsidP="000D3A01">
            <w:pPr>
              <w:jc w:val="center"/>
              <w:rPr>
                <w:sz w:val="26"/>
                <w:szCs w:val="26"/>
                <w:lang w:val="nl-NL"/>
              </w:rPr>
            </w:pPr>
            <w:r w:rsidRPr="008272AE">
              <w:rPr>
                <w:lang w:val="nl-NL"/>
              </w:rPr>
              <w:t>Tháng</w:t>
            </w:r>
            <w:r w:rsidR="001E0F28" w:rsidRPr="008272AE">
              <w:rPr>
                <w:lang w:val="nl-NL"/>
              </w:rPr>
              <w:t xml:space="preserve"> </w:t>
            </w:r>
            <w:r w:rsidR="001E0F28">
              <w:rPr>
                <w:lang w:val="nl-NL"/>
              </w:rPr>
              <w:t>6/2020</w:t>
            </w: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Cs w:val="28"/>
                <w:lang w:val="nl-NL"/>
              </w:rPr>
            </w:pPr>
            <w:r>
              <w:rPr>
                <w:lang w:val="nl-NL"/>
              </w:rPr>
              <w:t>- Sơ kết 6 tháng đầu năm công tác PCGD</w:t>
            </w:r>
            <w:r>
              <w:rPr>
                <w:rFonts w:ascii=".VnTime" w:hAnsi=".VnTime"/>
                <w:lang w:val="nl-NL"/>
              </w:rPr>
              <w:t xml:space="preserve"> </w:t>
            </w:r>
            <w:r>
              <w:rPr>
                <w:szCs w:val="28"/>
                <w:lang w:val="nl-NL"/>
              </w:rPr>
              <w:t>cấp xã.</w:t>
            </w:r>
          </w:p>
          <w:p w:rsidR="001E0F28" w:rsidRDefault="001E0F28" w:rsidP="000D3A01">
            <w:pPr>
              <w:jc w:val="both"/>
              <w:rPr>
                <w:bCs/>
                <w:sz w:val="26"/>
                <w:szCs w:val="26"/>
                <w:lang w:val="nl-NL"/>
              </w:rPr>
            </w:pPr>
            <w:r>
              <w:rPr>
                <w:bCs/>
                <w:lang w:val="nl-NL"/>
              </w:rPr>
              <w:t>- Cử HS tham dự lễ tuyên dương khen thưởng HS xuất sắc, tiêu biểu năm học 20</w:t>
            </w:r>
            <w:r w:rsidR="008272AE">
              <w:rPr>
                <w:bCs/>
                <w:lang w:val="nl-NL"/>
              </w:rPr>
              <w:t>20</w:t>
            </w:r>
            <w:r>
              <w:rPr>
                <w:bCs/>
                <w:lang w:val="nl-NL"/>
              </w:rPr>
              <w:t>-202</w:t>
            </w:r>
            <w:r w:rsidR="008272AE">
              <w:rPr>
                <w:bCs/>
                <w:lang w:val="nl-NL"/>
              </w:rPr>
              <w:t>1</w:t>
            </w:r>
            <w:r>
              <w:rPr>
                <w:bCs/>
                <w:lang w:val="nl-NL"/>
              </w:rPr>
              <w:t>.</w:t>
            </w:r>
          </w:p>
          <w:p w:rsidR="001E0F28" w:rsidRDefault="001E0F28" w:rsidP="000D3A01">
            <w:pPr>
              <w:jc w:val="both"/>
              <w:rPr>
                <w:bCs/>
                <w:lang w:val="nl-NL"/>
              </w:rPr>
            </w:pPr>
            <w:r>
              <w:rPr>
                <w:bCs/>
                <w:lang w:val="nl-NL"/>
              </w:rPr>
              <w:t>- Xây dựng, tu sửa, chuẩn bị cơ sở vật chất cho năm học 202</w:t>
            </w:r>
            <w:r w:rsidR="008272AE">
              <w:rPr>
                <w:bCs/>
                <w:lang w:val="nl-NL"/>
              </w:rPr>
              <w:t>1-2022</w:t>
            </w:r>
            <w:r>
              <w:rPr>
                <w:bCs/>
                <w:lang w:val="nl-NL"/>
              </w:rPr>
              <w:t>.</w:t>
            </w:r>
          </w:p>
          <w:p w:rsidR="001E0F28" w:rsidRDefault="001E0F28" w:rsidP="000D3A01">
            <w:pPr>
              <w:jc w:val="both"/>
              <w:rPr>
                <w:lang w:val="nl-NL"/>
              </w:rPr>
            </w:pPr>
            <w:r>
              <w:rPr>
                <w:lang w:val="nl-NL"/>
              </w:rPr>
              <w:t>- Tham gia sơ kết 6 tháng đầu năm 202</w:t>
            </w:r>
            <w:r w:rsidR="008272AE">
              <w:rPr>
                <w:lang w:val="nl-NL"/>
              </w:rPr>
              <w:t>1</w:t>
            </w:r>
            <w:r>
              <w:rPr>
                <w:lang w:val="nl-NL"/>
              </w:rPr>
              <w:t xml:space="preserve"> công tác phổ cập giáo dục cấp huyện.</w:t>
            </w:r>
          </w:p>
          <w:p w:rsidR="001E0F28" w:rsidRDefault="001E0F28" w:rsidP="000D3A01">
            <w:pPr>
              <w:jc w:val="both"/>
              <w:rPr>
                <w:bCs/>
                <w:lang w:val="nl-NL"/>
              </w:rPr>
            </w:pPr>
            <w:r>
              <w:rPr>
                <w:bCs/>
                <w:lang w:val="nl-NL"/>
              </w:rPr>
              <w:t>- Hoàn thiện các loại báo cáo</w:t>
            </w:r>
          </w:p>
          <w:p w:rsidR="001E0F28" w:rsidRDefault="001E0F28" w:rsidP="000D3A01">
            <w:pPr>
              <w:jc w:val="both"/>
              <w:rPr>
                <w:bCs/>
                <w:lang w:val="nl-NL"/>
              </w:rPr>
            </w:pPr>
            <w:r>
              <w:rPr>
                <w:bCs/>
                <w:lang w:val="nl-NL"/>
              </w:rPr>
              <w:t>- Chuẩn bị cho công tác bồi dưỡng hè do Sở GD&amp;ĐT tổ chức.</w:t>
            </w:r>
          </w:p>
          <w:p w:rsidR="008272AE" w:rsidRDefault="008272AE" w:rsidP="000D3A01">
            <w:pPr>
              <w:jc w:val="both"/>
              <w:rPr>
                <w:bCs/>
                <w:sz w:val="26"/>
                <w:szCs w:val="26"/>
                <w:lang w:val="nl-NL"/>
              </w:rPr>
            </w:pPr>
            <w:r>
              <w:rPr>
                <w:bCs/>
                <w:lang w:val="nl-NL"/>
              </w:rPr>
              <w:t>- Tham gia các lớp BD hè chuẩn bị cho chương trình GDPT mới</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r w:rsidR="001E0F28" w:rsidRPr="002C160C" w:rsidTr="008272AE">
        <w:tc>
          <w:tcPr>
            <w:tcW w:w="1122" w:type="dxa"/>
            <w:tcBorders>
              <w:top w:val="single" w:sz="4" w:space="0" w:color="auto"/>
              <w:left w:val="single" w:sz="4" w:space="0" w:color="auto"/>
              <w:bottom w:val="single" w:sz="4" w:space="0" w:color="auto"/>
              <w:right w:val="single" w:sz="4" w:space="0" w:color="auto"/>
            </w:tcBorders>
          </w:tcPr>
          <w:p w:rsidR="001E0F28" w:rsidRDefault="001E0F28" w:rsidP="000D3A01">
            <w:pPr>
              <w:jc w:val="center"/>
              <w:rPr>
                <w:sz w:val="26"/>
                <w:szCs w:val="26"/>
                <w:lang w:val="nl-NL"/>
              </w:rPr>
            </w:pPr>
          </w:p>
          <w:p w:rsidR="001E0F28" w:rsidRDefault="001E0F28" w:rsidP="000D3A01">
            <w:pPr>
              <w:jc w:val="center"/>
              <w:rPr>
                <w:lang w:val="nl-NL"/>
              </w:rPr>
            </w:pPr>
          </w:p>
          <w:p w:rsidR="001E0F28" w:rsidRDefault="001E0F28" w:rsidP="000D3A01">
            <w:pPr>
              <w:jc w:val="center"/>
              <w:rPr>
                <w:sz w:val="26"/>
                <w:szCs w:val="26"/>
                <w:lang w:val="nl-NL"/>
              </w:rPr>
            </w:pPr>
            <w:r>
              <w:rPr>
                <w:lang w:val="nl-NL"/>
              </w:rPr>
              <w:lastRenderedPageBreak/>
              <w:t>Tháng 7/2020</w:t>
            </w:r>
          </w:p>
        </w:tc>
        <w:tc>
          <w:tcPr>
            <w:tcW w:w="6358"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lang w:val="nl-NL"/>
              </w:rPr>
            </w:pPr>
            <w:r>
              <w:rPr>
                <w:lang w:val="nl-NL"/>
              </w:rPr>
              <w:lastRenderedPageBreak/>
              <w:t>- Cử giáo viên cốt cán đi học các lớp bồi dưỡng hè 202</w:t>
            </w:r>
            <w:r w:rsidR="008272AE">
              <w:rPr>
                <w:lang w:val="nl-NL"/>
              </w:rPr>
              <w:t>1</w:t>
            </w:r>
            <w:r>
              <w:rPr>
                <w:lang w:val="nl-NL"/>
              </w:rPr>
              <w:t xml:space="preserve"> tại Sở GD&amp;ĐT Lào Cai.</w:t>
            </w:r>
          </w:p>
          <w:p w:rsidR="001E0F28" w:rsidRDefault="001E0F28" w:rsidP="000D3A01">
            <w:pPr>
              <w:jc w:val="both"/>
              <w:rPr>
                <w:lang w:val="nl-NL"/>
              </w:rPr>
            </w:pPr>
            <w:r>
              <w:rPr>
                <w:lang w:val="nl-NL"/>
              </w:rPr>
              <w:lastRenderedPageBreak/>
              <w:t>- Tuyển sinh lớp 6 năm học 202</w:t>
            </w:r>
            <w:r w:rsidR="008272AE">
              <w:rPr>
                <w:lang w:val="nl-NL"/>
              </w:rPr>
              <w:t>1-2022</w:t>
            </w:r>
            <w:r>
              <w:rPr>
                <w:lang w:val="nl-NL"/>
              </w:rPr>
              <w:t>.</w:t>
            </w:r>
          </w:p>
          <w:p w:rsidR="001E0F28" w:rsidRDefault="001E0F28" w:rsidP="008272AE">
            <w:pPr>
              <w:jc w:val="both"/>
              <w:rPr>
                <w:sz w:val="26"/>
                <w:szCs w:val="26"/>
                <w:lang w:val="nl-NL"/>
              </w:rPr>
            </w:pPr>
            <w:r>
              <w:rPr>
                <w:lang w:val="nl-NL"/>
              </w:rPr>
              <w:t>- Chuẩn bị các điều kiện cho năm học 202</w:t>
            </w:r>
            <w:r w:rsidR="008272AE">
              <w:rPr>
                <w:lang w:val="nl-NL"/>
              </w:rPr>
              <w:t>1-2022</w:t>
            </w:r>
            <w:r>
              <w:rPr>
                <w:lang w:val="nl-NL"/>
              </w:rPr>
              <w:t>.</w:t>
            </w:r>
          </w:p>
        </w:tc>
        <w:tc>
          <w:tcPr>
            <w:tcW w:w="2437" w:type="dxa"/>
            <w:tcBorders>
              <w:top w:val="single" w:sz="4" w:space="0" w:color="auto"/>
              <w:left w:val="single" w:sz="4" w:space="0" w:color="auto"/>
              <w:bottom w:val="single" w:sz="4" w:space="0" w:color="auto"/>
              <w:right w:val="single" w:sz="4" w:space="0" w:color="auto"/>
            </w:tcBorders>
          </w:tcPr>
          <w:p w:rsidR="001E0F28" w:rsidRDefault="001E0F28" w:rsidP="000D3A01">
            <w:pPr>
              <w:jc w:val="both"/>
              <w:rPr>
                <w:sz w:val="26"/>
                <w:szCs w:val="26"/>
                <w:lang w:val="nl-NL"/>
              </w:rPr>
            </w:pPr>
          </w:p>
        </w:tc>
      </w:tr>
    </w:tbl>
    <w:p w:rsidR="001E0F28" w:rsidRDefault="001E0F28" w:rsidP="001E0F28">
      <w:pPr>
        <w:jc w:val="center"/>
        <w:rPr>
          <w:b/>
          <w:sz w:val="26"/>
          <w:szCs w:val="26"/>
          <w:lang w:val="nl-NL"/>
        </w:rPr>
      </w:pPr>
    </w:p>
    <w:p w:rsidR="001E0F28" w:rsidRPr="004C6591" w:rsidRDefault="001E0F28" w:rsidP="00E557AD">
      <w:pPr>
        <w:ind w:firstLine="720"/>
      </w:pPr>
    </w:p>
    <w:sectPr w:rsidR="001E0F28" w:rsidRPr="004C6591" w:rsidSect="00E6503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584" w:rsidRDefault="00F62584" w:rsidP="005D6C47">
      <w:r>
        <w:separator/>
      </w:r>
    </w:p>
  </w:endnote>
  <w:endnote w:type="continuationSeparator" w:id="0">
    <w:p w:rsidR="00F62584" w:rsidRDefault="00F62584" w:rsidP="005D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584" w:rsidRDefault="00F62584" w:rsidP="005D6C47">
      <w:r>
        <w:separator/>
      </w:r>
    </w:p>
  </w:footnote>
  <w:footnote w:type="continuationSeparator" w:id="0">
    <w:p w:rsidR="00F62584" w:rsidRDefault="00F62584" w:rsidP="005D6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3C"/>
    <w:rsid w:val="0005156C"/>
    <w:rsid w:val="00066790"/>
    <w:rsid w:val="000677E4"/>
    <w:rsid w:val="00067C1D"/>
    <w:rsid w:val="00070E71"/>
    <w:rsid w:val="000763EC"/>
    <w:rsid w:val="0009587E"/>
    <w:rsid w:val="000D3A01"/>
    <w:rsid w:val="000E36BB"/>
    <w:rsid w:val="001208E8"/>
    <w:rsid w:val="00122F49"/>
    <w:rsid w:val="00160442"/>
    <w:rsid w:val="001644EF"/>
    <w:rsid w:val="00170549"/>
    <w:rsid w:val="00192789"/>
    <w:rsid w:val="001E0F28"/>
    <w:rsid w:val="001F37E7"/>
    <w:rsid w:val="001F7012"/>
    <w:rsid w:val="00201429"/>
    <w:rsid w:val="00215B3D"/>
    <w:rsid w:val="00243F32"/>
    <w:rsid w:val="0028353C"/>
    <w:rsid w:val="00284BEA"/>
    <w:rsid w:val="002B7DC5"/>
    <w:rsid w:val="002D7B16"/>
    <w:rsid w:val="002F78EE"/>
    <w:rsid w:val="003858BF"/>
    <w:rsid w:val="0039507F"/>
    <w:rsid w:val="003C1746"/>
    <w:rsid w:val="003C5040"/>
    <w:rsid w:val="003D187C"/>
    <w:rsid w:val="003F7C13"/>
    <w:rsid w:val="00400441"/>
    <w:rsid w:val="00432468"/>
    <w:rsid w:val="004452DB"/>
    <w:rsid w:val="004A400B"/>
    <w:rsid w:val="004B2E68"/>
    <w:rsid w:val="004C6591"/>
    <w:rsid w:val="004F38F4"/>
    <w:rsid w:val="00515AB2"/>
    <w:rsid w:val="0052120E"/>
    <w:rsid w:val="00584829"/>
    <w:rsid w:val="005D6C47"/>
    <w:rsid w:val="006B35F2"/>
    <w:rsid w:val="006B525A"/>
    <w:rsid w:val="006F510D"/>
    <w:rsid w:val="007020AA"/>
    <w:rsid w:val="00731F1F"/>
    <w:rsid w:val="00742319"/>
    <w:rsid w:val="007663C8"/>
    <w:rsid w:val="007B1987"/>
    <w:rsid w:val="007D735E"/>
    <w:rsid w:val="00815725"/>
    <w:rsid w:val="008272AE"/>
    <w:rsid w:val="00842DB9"/>
    <w:rsid w:val="00855A76"/>
    <w:rsid w:val="008606E6"/>
    <w:rsid w:val="008D6494"/>
    <w:rsid w:val="008F68FF"/>
    <w:rsid w:val="00934524"/>
    <w:rsid w:val="00936F42"/>
    <w:rsid w:val="00952C5D"/>
    <w:rsid w:val="00975586"/>
    <w:rsid w:val="009779A5"/>
    <w:rsid w:val="009945E6"/>
    <w:rsid w:val="009A1923"/>
    <w:rsid w:val="009B0128"/>
    <w:rsid w:val="009C399D"/>
    <w:rsid w:val="009E7281"/>
    <w:rsid w:val="00A17058"/>
    <w:rsid w:val="00AB13FA"/>
    <w:rsid w:val="00B02D51"/>
    <w:rsid w:val="00B76167"/>
    <w:rsid w:val="00B95EE1"/>
    <w:rsid w:val="00BA02A3"/>
    <w:rsid w:val="00BB2C55"/>
    <w:rsid w:val="00BD029A"/>
    <w:rsid w:val="00BE4B49"/>
    <w:rsid w:val="00BE60DC"/>
    <w:rsid w:val="00BF092E"/>
    <w:rsid w:val="00BF254C"/>
    <w:rsid w:val="00CA18C7"/>
    <w:rsid w:val="00D17E7B"/>
    <w:rsid w:val="00D818C2"/>
    <w:rsid w:val="00DA43E3"/>
    <w:rsid w:val="00DE7458"/>
    <w:rsid w:val="00E14BC3"/>
    <w:rsid w:val="00E3400A"/>
    <w:rsid w:val="00E4798B"/>
    <w:rsid w:val="00E557AD"/>
    <w:rsid w:val="00E6503C"/>
    <w:rsid w:val="00E74532"/>
    <w:rsid w:val="00E9603F"/>
    <w:rsid w:val="00EC5881"/>
    <w:rsid w:val="00EF3E5A"/>
    <w:rsid w:val="00F07310"/>
    <w:rsid w:val="00F57592"/>
    <w:rsid w:val="00F62584"/>
    <w:rsid w:val="00F70B2D"/>
    <w:rsid w:val="00F92556"/>
    <w:rsid w:val="00FA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40F1F"/>
  <w15:chartTrackingRefBased/>
  <w15:docId w15:val="{50B66546-A586-4D35-8258-822F36BA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03C"/>
    <w:pPr>
      <w:spacing w:before="0"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Char">
    <w:name w:val="Char Char Char Char Char Char1 Char Char"/>
    <w:basedOn w:val="Normal"/>
    <w:semiHidden/>
    <w:rsid w:val="00E6503C"/>
    <w:pPr>
      <w:spacing w:after="160" w:line="240" w:lineRule="exact"/>
    </w:pPr>
    <w:rPr>
      <w:rFonts w:ascii="Arial" w:hAnsi="Arial" w:cs="Arial"/>
      <w:sz w:val="22"/>
      <w:szCs w:val="22"/>
    </w:rPr>
  </w:style>
  <w:style w:type="paragraph" w:styleId="BodyTextIndent3">
    <w:name w:val="Body Text Indent 3"/>
    <w:basedOn w:val="Normal"/>
    <w:link w:val="BodyTextIndent3Char"/>
    <w:rsid w:val="00E6503C"/>
    <w:pPr>
      <w:ind w:left="720"/>
    </w:pPr>
    <w:rPr>
      <w:color w:val="0000FF"/>
      <w:sz w:val="26"/>
      <w:szCs w:val="26"/>
    </w:rPr>
  </w:style>
  <w:style w:type="character" w:customStyle="1" w:styleId="BodyTextIndent3Char">
    <w:name w:val="Body Text Indent 3 Char"/>
    <w:basedOn w:val="DefaultParagraphFont"/>
    <w:link w:val="BodyTextIndent3"/>
    <w:rsid w:val="00E6503C"/>
    <w:rPr>
      <w:rFonts w:eastAsia="Times New Roman" w:cs="Times New Roman"/>
      <w:color w:val="0000FF"/>
      <w:sz w:val="26"/>
      <w:szCs w:val="26"/>
    </w:rPr>
  </w:style>
  <w:style w:type="character" w:customStyle="1" w:styleId="NormalWebChar">
    <w:name w:val="Normal (Web) Char"/>
    <w:link w:val="NormalWeb"/>
    <w:locked/>
    <w:rsid w:val="00E6503C"/>
    <w:rPr>
      <w:sz w:val="24"/>
      <w:szCs w:val="24"/>
    </w:rPr>
  </w:style>
  <w:style w:type="paragraph" w:styleId="NormalWeb">
    <w:name w:val="Normal (Web)"/>
    <w:basedOn w:val="Normal"/>
    <w:link w:val="NormalWebChar"/>
    <w:rsid w:val="00E6503C"/>
    <w:pPr>
      <w:spacing w:before="100" w:beforeAutospacing="1" w:after="100" w:afterAutospacing="1"/>
    </w:pPr>
    <w:rPr>
      <w:rFonts w:eastAsiaTheme="minorHAnsi" w:cstheme="minorBidi"/>
      <w:sz w:val="24"/>
    </w:rPr>
  </w:style>
  <w:style w:type="paragraph" w:styleId="BodyTextIndent2">
    <w:name w:val="Body Text Indent 2"/>
    <w:basedOn w:val="Normal"/>
    <w:link w:val="BodyTextIndent2Char"/>
    <w:rsid w:val="00E6503C"/>
    <w:pPr>
      <w:ind w:firstLine="720"/>
    </w:pPr>
    <w:rPr>
      <w:color w:val="0000FF"/>
      <w:sz w:val="26"/>
      <w:szCs w:val="26"/>
    </w:rPr>
  </w:style>
  <w:style w:type="character" w:customStyle="1" w:styleId="BodyTextIndent2Char">
    <w:name w:val="Body Text Indent 2 Char"/>
    <w:basedOn w:val="DefaultParagraphFont"/>
    <w:link w:val="BodyTextIndent2"/>
    <w:rsid w:val="00E6503C"/>
    <w:rPr>
      <w:rFonts w:eastAsia="Times New Roman" w:cs="Times New Roman"/>
      <w:color w:val="0000FF"/>
      <w:sz w:val="26"/>
      <w:szCs w:val="26"/>
    </w:rPr>
  </w:style>
  <w:style w:type="character" w:styleId="Emphasis">
    <w:name w:val="Emphasis"/>
    <w:uiPriority w:val="20"/>
    <w:qFormat/>
    <w:rsid w:val="00E6503C"/>
    <w:rPr>
      <w:i/>
      <w:iCs/>
    </w:rPr>
  </w:style>
  <w:style w:type="paragraph" w:styleId="ListParagraph">
    <w:name w:val="List Paragraph"/>
    <w:basedOn w:val="Normal"/>
    <w:qFormat/>
    <w:rsid w:val="00731F1F"/>
    <w:pPr>
      <w:spacing w:before="60" w:after="60" w:line="312" w:lineRule="auto"/>
      <w:ind w:left="720"/>
      <w:contextualSpacing/>
    </w:pPr>
    <w:rPr>
      <w:rFonts w:eastAsia="Calibri"/>
      <w:sz w:val="26"/>
      <w:szCs w:val="22"/>
    </w:rPr>
  </w:style>
  <w:style w:type="character" w:customStyle="1" w:styleId="detail">
    <w:name w:val="detail"/>
    <w:basedOn w:val="DefaultParagraphFont"/>
    <w:rsid w:val="001F7012"/>
  </w:style>
  <w:style w:type="paragraph" w:styleId="Header">
    <w:name w:val="header"/>
    <w:basedOn w:val="Normal"/>
    <w:link w:val="HeaderChar"/>
    <w:uiPriority w:val="99"/>
    <w:unhideWhenUsed/>
    <w:rsid w:val="005D6C47"/>
    <w:pPr>
      <w:tabs>
        <w:tab w:val="center" w:pos="4680"/>
        <w:tab w:val="right" w:pos="9360"/>
      </w:tabs>
    </w:pPr>
  </w:style>
  <w:style w:type="character" w:customStyle="1" w:styleId="HeaderChar">
    <w:name w:val="Header Char"/>
    <w:basedOn w:val="DefaultParagraphFont"/>
    <w:link w:val="Header"/>
    <w:uiPriority w:val="99"/>
    <w:rsid w:val="005D6C47"/>
    <w:rPr>
      <w:rFonts w:eastAsia="Times New Roman" w:cs="Times New Roman"/>
      <w:szCs w:val="24"/>
    </w:rPr>
  </w:style>
  <w:style w:type="paragraph" w:styleId="Footer">
    <w:name w:val="footer"/>
    <w:basedOn w:val="Normal"/>
    <w:link w:val="FooterChar"/>
    <w:unhideWhenUsed/>
    <w:rsid w:val="005D6C47"/>
    <w:pPr>
      <w:tabs>
        <w:tab w:val="center" w:pos="4680"/>
        <w:tab w:val="right" w:pos="9360"/>
      </w:tabs>
    </w:pPr>
  </w:style>
  <w:style w:type="character" w:customStyle="1" w:styleId="FooterChar">
    <w:name w:val="Footer Char"/>
    <w:basedOn w:val="DefaultParagraphFont"/>
    <w:link w:val="Footer"/>
    <w:uiPriority w:val="99"/>
    <w:rsid w:val="005D6C47"/>
    <w:rPr>
      <w:rFonts w:eastAsia="Times New Roman" w:cs="Times New Roman"/>
      <w:szCs w:val="24"/>
    </w:rPr>
  </w:style>
  <w:style w:type="table" w:styleId="TableGrid">
    <w:name w:val="Table Grid"/>
    <w:basedOn w:val="TableNormal"/>
    <w:uiPriority w:val="39"/>
    <w:rsid w:val="0005156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400441"/>
    <w:pPr>
      <w:spacing w:before="100" w:beforeAutospacing="1" w:after="100" w:afterAutospacing="1"/>
    </w:pPr>
    <w:rPr>
      <w:rFonts w:eastAsia="MS Mincho"/>
      <w:sz w:val="24"/>
      <w:lang w:eastAsia="ja-JP"/>
    </w:rPr>
  </w:style>
  <w:style w:type="paragraph" w:customStyle="1" w:styleId="msolistparagraph0">
    <w:name w:val="msolistparagraph"/>
    <w:basedOn w:val="Normal"/>
    <w:rsid w:val="00400441"/>
    <w:pPr>
      <w:spacing w:after="200" w:line="276" w:lineRule="auto"/>
      <w:ind w:left="720"/>
      <w:contextualSpacing/>
    </w:pPr>
    <w:rPr>
      <w:rFonts w:eastAsia="Calibri"/>
      <w:sz w:val="26"/>
      <w:szCs w:val="22"/>
    </w:rPr>
  </w:style>
  <w:style w:type="paragraph" w:styleId="BalloonText">
    <w:name w:val="Balloon Text"/>
    <w:basedOn w:val="Normal"/>
    <w:link w:val="BalloonTextChar"/>
    <w:uiPriority w:val="99"/>
    <w:semiHidden/>
    <w:unhideWhenUsed/>
    <w:rsid w:val="00F57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92"/>
    <w:rPr>
      <w:rFonts w:ascii="Segoe UI" w:eastAsia="Times New Roman" w:hAnsi="Segoe UI" w:cs="Segoe UI"/>
      <w:sz w:val="18"/>
      <w:szCs w:val="18"/>
    </w:rPr>
  </w:style>
  <w:style w:type="paragraph" w:customStyle="1" w:styleId="CharChar">
    <w:name w:val="Char Char"/>
    <w:basedOn w:val="Normal"/>
    <w:autoRedefine/>
    <w:rsid w:val="003C50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7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25</Pages>
  <Words>8979</Words>
  <Characters>51181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cp:lastPrinted>2020-12-21T09:18:00Z</cp:lastPrinted>
  <dcterms:created xsi:type="dcterms:W3CDTF">2020-09-20T08:16:00Z</dcterms:created>
  <dcterms:modified xsi:type="dcterms:W3CDTF">2021-04-18T09:10:00Z</dcterms:modified>
</cp:coreProperties>
</file>