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23" w:rsidRDefault="00066823" w:rsidP="00066823">
      <w:pPr>
        <w:spacing w:after="0" w:line="240" w:lineRule="auto"/>
        <w:ind w:left="0" w:firstLine="0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NỘI DUNG ÔN TẬP KIỂM TRA CUỐI KỲ I – TIN HỌC 11</w:t>
      </w:r>
    </w:p>
    <w:p w:rsidR="00066823" w:rsidRPr="00066823" w:rsidRDefault="001A5AA8" w:rsidP="00066823">
      <w:pPr>
        <w:spacing w:after="0" w:line="240" w:lineRule="auto"/>
        <w:ind w:left="0" w:firstLine="0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NĂM HỌC 202</w:t>
      </w:r>
      <w:r w:rsidR="00066823">
        <w:rPr>
          <w:b/>
          <w:sz w:val="28"/>
          <w:szCs w:val="28"/>
          <w:lang w:val="en-GB"/>
        </w:rPr>
        <w:t>3-2024</w:t>
      </w:r>
    </w:p>
    <w:p w:rsidR="00066823" w:rsidRDefault="00066823" w:rsidP="00066823">
      <w:pPr>
        <w:spacing w:after="0" w:line="240" w:lineRule="auto"/>
        <w:ind w:left="0" w:firstLine="0"/>
        <w:rPr>
          <w:b/>
          <w:sz w:val="28"/>
          <w:szCs w:val="28"/>
        </w:rPr>
      </w:pPr>
      <w:bookmarkStart w:id="0" w:name="_GoBack"/>
      <w:bookmarkEnd w:id="0"/>
    </w:p>
    <w:p w:rsidR="00066823" w:rsidRPr="00066823" w:rsidRDefault="00066823" w:rsidP="00066823">
      <w:pPr>
        <w:spacing w:after="0" w:line="240" w:lineRule="auto"/>
        <w:ind w:left="0" w:firstLine="0"/>
        <w:rPr>
          <w:sz w:val="28"/>
          <w:szCs w:val="28"/>
        </w:rPr>
      </w:pPr>
      <w:r w:rsidRPr="00066823">
        <w:rPr>
          <w:b/>
          <w:sz w:val="28"/>
          <w:szCs w:val="28"/>
        </w:rPr>
        <w:t>Chủ đề A. Máy tính và xã hội tri thức</w:t>
      </w:r>
      <w:r w:rsidRPr="00066823">
        <w:rPr>
          <w:sz w:val="28"/>
          <w:szCs w:val="28"/>
        </w:rPr>
        <w:t xml:space="preserve"> </w:t>
      </w:r>
    </w:p>
    <w:p w:rsidR="00A146AD" w:rsidRDefault="00A146AD" w:rsidP="0006682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GB"/>
        </w:rPr>
        <w:t>Nêu tên và mô tả các chức năng của một số bộ phận bên trong máy tính. Đơn vị đo hiệu năng của các thiết bị đó.</w:t>
      </w:r>
    </w:p>
    <w:p w:rsidR="00066823" w:rsidRPr="00A146AD" w:rsidRDefault="00066823" w:rsidP="0006682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66823">
        <w:rPr>
          <w:sz w:val="28"/>
          <w:szCs w:val="28"/>
        </w:rPr>
        <w:t>K</w:t>
      </w:r>
      <w:r w:rsidR="00A146AD">
        <w:rPr>
          <w:sz w:val="28"/>
          <w:szCs w:val="28"/>
        </w:rPr>
        <w:t xml:space="preserve">hái niệm cơ bản về hệ điều hành. </w:t>
      </w:r>
      <w:r w:rsidR="00A146AD">
        <w:rPr>
          <w:sz w:val="28"/>
          <w:szCs w:val="28"/>
          <w:lang w:val="en-GB"/>
        </w:rPr>
        <w:t>Một số hệ điều hành tiêu biểu.</w:t>
      </w:r>
    </w:p>
    <w:p w:rsidR="00A146AD" w:rsidRPr="00066823" w:rsidRDefault="00A146AD" w:rsidP="0006682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GB"/>
        </w:rPr>
        <w:t>Kết nối được các bộ phận thân máy, bàn phím, … với nhau; kết nối PC với các thiết bị số thông dụng.</w:t>
      </w:r>
    </w:p>
    <w:p w:rsidR="00066823" w:rsidRPr="00066823" w:rsidRDefault="00066823" w:rsidP="0006682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66823">
        <w:rPr>
          <w:sz w:val="28"/>
          <w:szCs w:val="28"/>
        </w:rPr>
        <w:t xml:space="preserve">Phần mềm </w:t>
      </w:r>
      <w:r w:rsidRPr="00066823">
        <w:rPr>
          <w:sz w:val="28"/>
          <w:szCs w:val="28"/>
          <w:lang w:val="en-GB"/>
        </w:rPr>
        <w:t xml:space="preserve">thương mại, </w:t>
      </w:r>
      <w:r w:rsidRPr="00066823">
        <w:rPr>
          <w:sz w:val="28"/>
          <w:szCs w:val="28"/>
        </w:rPr>
        <w:t xml:space="preserve">nguồn mở, phần mềm </w:t>
      </w:r>
      <w:r w:rsidRPr="00066823">
        <w:rPr>
          <w:sz w:val="28"/>
          <w:szCs w:val="28"/>
          <w:lang w:val="en-GB"/>
        </w:rPr>
        <w:t>dành cho máy tính và dành cho điện thoại thông minh.</w:t>
      </w:r>
      <w:r w:rsidRPr="00066823">
        <w:rPr>
          <w:b/>
          <w:sz w:val="28"/>
          <w:szCs w:val="28"/>
        </w:rPr>
        <w:t xml:space="preserve"> </w:t>
      </w:r>
    </w:p>
    <w:p w:rsidR="00066823" w:rsidRPr="00066823" w:rsidRDefault="00066823" w:rsidP="00066823">
      <w:pPr>
        <w:spacing w:before="120" w:after="0" w:line="240" w:lineRule="auto"/>
        <w:ind w:left="0" w:firstLine="0"/>
        <w:jc w:val="left"/>
        <w:rPr>
          <w:b/>
          <w:sz w:val="28"/>
          <w:szCs w:val="28"/>
        </w:rPr>
      </w:pPr>
      <w:r w:rsidRPr="00066823">
        <w:rPr>
          <w:b/>
          <w:sz w:val="28"/>
          <w:szCs w:val="28"/>
        </w:rPr>
        <w:t>Chủ đề C. Tổ chức lưu trữ, tìm kiếm và trao đổi thông tin</w:t>
      </w:r>
      <w:r w:rsidRPr="00066823">
        <w:rPr>
          <w:b/>
          <w:sz w:val="28"/>
          <w:szCs w:val="28"/>
          <w:lang w:val="en-GB"/>
        </w:rPr>
        <w:t>.</w:t>
      </w:r>
      <w:r w:rsidRPr="00066823">
        <w:rPr>
          <w:sz w:val="28"/>
          <w:szCs w:val="28"/>
          <w:lang w:val="en-GB"/>
        </w:rPr>
        <w:t xml:space="preserve"> </w:t>
      </w:r>
      <w:r w:rsidRPr="00066823">
        <w:rPr>
          <w:b/>
          <w:sz w:val="28"/>
          <w:szCs w:val="28"/>
        </w:rPr>
        <w:t xml:space="preserve">Tìm kiếm và trao đổi thông tin trên mạng </w:t>
      </w:r>
    </w:p>
    <w:p w:rsidR="00066823" w:rsidRPr="00066823" w:rsidRDefault="00066823" w:rsidP="0006682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66823">
        <w:rPr>
          <w:sz w:val="28"/>
          <w:szCs w:val="28"/>
        </w:rPr>
        <w:t>Ưu, nhược điểm cơ bản của việc lưu trữ trực tuyến</w:t>
      </w:r>
    </w:p>
    <w:p w:rsidR="00066823" w:rsidRPr="00066823" w:rsidRDefault="00066823" w:rsidP="0006682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66823">
        <w:rPr>
          <w:sz w:val="28"/>
          <w:szCs w:val="28"/>
        </w:rPr>
        <w:t>Sử dụng được một số công cụ trực tuyến để lưu trữ, chia sẻ tập tin.</w:t>
      </w:r>
    </w:p>
    <w:p w:rsidR="00066823" w:rsidRPr="00066823" w:rsidRDefault="00066823" w:rsidP="0006682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66823">
        <w:rPr>
          <w:sz w:val="28"/>
          <w:szCs w:val="28"/>
          <w:lang w:val="en-GB"/>
        </w:rPr>
        <w:t>Tìm kiếm thông tin trên Internet.</w:t>
      </w:r>
    </w:p>
    <w:p w:rsidR="00066823" w:rsidRPr="00066823" w:rsidRDefault="00066823" w:rsidP="0006682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66823">
        <w:rPr>
          <w:sz w:val="28"/>
          <w:szCs w:val="28"/>
          <w:lang w:val="en-GB"/>
        </w:rPr>
        <w:t>Một số tính năng hữu ích của dịch vụ thư điện tử.</w:t>
      </w:r>
    </w:p>
    <w:p w:rsidR="00066823" w:rsidRPr="00066823" w:rsidRDefault="00066823" w:rsidP="00066823">
      <w:pPr>
        <w:spacing w:before="120" w:after="0" w:line="240" w:lineRule="auto"/>
        <w:ind w:left="0" w:firstLine="0"/>
        <w:jc w:val="left"/>
        <w:rPr>
          <w:b/>
          <w:sz w:val="28"/>
          <w:szCs w:val="28"/>
          <w:lang w:val="en-GB"/>
        </w:rPr>
      </w:pPr>
      <w:r w:rsidRPr="00066823">
        <w:rPr>
          <w:b/>
          <w:sz w:val="28"/>
          <w:szCs w:val="28"/>
        </w:rPr>
        <w:t>Chủ đề D. Đạo đức, pháp luật và văn hoá trong môi trường số. Ứng xử văn hoá và an toàn trên mạng</w:t>
      </w:r>
    </w:p>
    <w:p w:rsidR="00066823" w:rsidRPr="00066823" w:rsidRDefault="00066823" w:rsidP="0006682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66823">
        <w:rPr>
          <w:sz w:val="28"/>
          <w:szCs w:val="28"/>
        </w:rPr>
        <w:t>Nêu một số dạng lừa đảo phổ biến trên mạng và các biện pháp phòng tránh.</w:t>
      </w:r>
    </w:p>
    <w:p w:rsidR="00066823" w:rsidRPr="00066823" w:rsidRDefault="00066823" w:rsidP="0006682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66823">
        <w:rPr>
          <w:sz w:val="28"/>
          <w:szCs w:val="28"/>
        </w:rPr>
        <w:t xml:space="preserve">Một số nguyên tắc về ứng xử trên mạng. </w:t>
      </w:r>
    </w:p>
    <w:p w:rsidR="00066823" w:rsidRPr="00066823" w:rsidRDefault="00066823" w:rsidP="00066823">
      <w:pPr>
        <w:spacing w:before="120" w:after="0" w:line="240" w:lineRule="auto"/>
        <w:ind w:left="0" w:firstLine="0"/>
        <w:rPr>
          <w:color w:val="auto"/>
          <w:sz w:val="28"/>
          <w:szCs w:val="28"/>
        </w:rPr>
      </w:pPr>
      <w:r w:rsidRPr="00066823">
        <w:rPr>
          <w:rStyle w:val="fontstyle01"/>
          <w:rFonts w:ascii="Times New Roman" w:hAnsi="Times New Roman"/>
          <w:color w:val="auto"/>
          <w:sz w:val="28"/>
          <w:szCs w:val="28"/>
        </w:rPr>
        <w:t>Chủ đề F: Giải quyết vấn đề với sự trợ giúp của máy tính</w:t>
      </w:r>
    </w:p>
    <w:p w:rsidR="00066823" w:rsidRPr="00066823" w:rsidRDefault="00A146AD" w:rsidP="0006682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bCs/>
          <w:sz w:val="28"/>
          <w:szCs w:val="28"/>
          <w:lang w:val="en-GB"/>
        </w:rPr>
        <w:t xml:space="preserve">Nêu các </w:t>
      </w:r>
      <w:r w:rsidR="00066823" w:rsidRPr="00066823">
        <w:rPr>
          <w:bCs/>
          <w:sz w:val="28"/>
          <w:szCs w:val="28"/>
        </w:rPr>
        <w:t>khái niệm cơ bản: bảng, khóa, khóa chính, khóa ngoài, ràng buộc khóa và ràng buộc khóa ngoài</w:t>
      </w:r>
      <w:r>
        <w:rPr>
          <w:bCs/>
          <w:sz w:val="28"/>
          <w:szCs w:val="28"/>
          <w:lang w:val="en-GB"/>
        </w:rPr>
        <w:t>.</w:t>
      </w:r>
    </w:p>
    <w:p w:rsidR="00A146AD" w:rsidRPr="00A146AD" w:rsidRDefault="00A146AD" w:rsidP="0006682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bCs/>
          <w:sz w:val="28"/>
          <w:szCs w:val="28"/>
          <w:lang w:val="en-GB"/>
        </w:rPr>
        <w:t>Khái niệm và chức năng của b</w:t>
      </w:r>
      <w:r>
        <w:rPr>
          <w:bCs/>
          <w:sz w:val="28"/>
          <w:szCs w:val="28"/>
        </w:rPr>
        <w:t>iểu mẫu.</w:t>
      </w:r>
    </w:p>
    <w:p w:rsidR="009D1E91" w:rsidRPr="00066823" w:rsidRDefault="00066823" w:rsidP="0006682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66823">
        <w:rPr>
          <w:bCs/>
          <w:sz w:val="28"/>
          <w:szCs w:val="28"/>
        </w:rPr>
        <w:t xml:space="preserve"> </w:t>
      </w:r>
      <w:r w:rsidR="00A146AD">
        <w:rPr>
          <w:bCs/>
          <w:sz w:val="28"/>
          <w:szCs w:val="28"/>
          <w:lang w:val="en-GB"/>
        </w:rPr>
        <w:t xml:space="preserve">Khái </w:t>
      </w:r>
      <w:proofErr w:type="gramStart"/>
      <w:r w:rsidR="00A146AD">
        <w:rPr>
          <w:bCs/>
          <w:sz w:val="28"/>
          <w:szCs w:val="28"/>
          <w:lang w:val="en-GB"/>
        </w:rPr>
        <w:t xml:space="preserve">niệm  </w:t>
      </w:r>
      <w:r w:rsidRPr="00066823">
        <w:rPr>
          <w:bCs/>
          <w:sz w:val="28"/>
          <w:szCs w:val="28"/>
        </w:rPr>
        <w:t>truy</w:t>
      </w:r>
      <w:proofErr w:type="gramEnd"/>
      <w:r w:rsidRPr="00066823">
        <w:rPr>
          <w:bCs/>
          <w:sz w:val="28"/>
          <w:szCs w:val="28"/>
        </w:rPr>
        <w:t xml:space="preserve"> vấn </w:t>
      </w:r>
      <w:r w:rsidR="002458AB">
        <w:rPr>
          <w:bCs/>
          <w:sz w:val="28"/>
          <w:szCs w:val="28"/>
        </w:rPr>
        <w:t>CSDL</w:t>
      </w:r>
      <w:r w:rsidR="00A146AD">
        <w:rPr>
          <w:sz w:val="28"/>
          <w:szCs w:val="28"/>
          <w:lang w:val="en-GB"/>
        </w:rPr>
        <w:t>.</w:t>
      </w:r>
    </w:p>
    <w:p w:rsidR="00066823" w:rsidRDefault="00066823" w:rsidP="00066823">
      <w:pPr>
        <w:spacing w:after="0" w:line="240" w:lineRule="auto"/>
        <w:jc w:val="center"/>
        <w:rPr>
          <w:i/>
          <w:lang w:val="en-GB"/>
        </w:rPr>
      </w:pPr>
    </w:p>
    <w:p w:rsidR="00066823" w:rsidRPr="00066823" w:rsidRDefault="00066823" w:rsidP="00066823">
      <w:pPr>
        <w:spacing w:after="0" w:line="240" w:lineRule="auto"/>
        <w:jc w:val="center"/>
        <w:rPr>
          <w:i/>
          <w:lang w:val="en-GB"/>
        </w:rPr>
      </w:pPr>
      <w:r w:rsidRPr="00066823">
        <w:rPr>
          <w:i/>
          <w:lang w:val="en-GB"/>
        </w:rPr>
        <w:t>-- Hết --</w:t>
      </w:r>
    </w:p>
    <w:p w:rsidR="00066823" w:rsidRDefault="00066823" w:rsidP="00066823">
      <w:pPr>
        <w:pStyle w:val="ListParagraph"/>
        <w:spacing w:after="0" w:line="240" w:lineRule="auto"/>
        <w:ind w:firstLine="0"/>
        <w:rPr>
          <w:sz w:val="28"/>
          <w:szCs w:val="28"/>
          <w:lang w:val="en-GB"/>
        </w:rPr>
      </w:pPr>
    </w:p>
    <w:p w:rsidR="00066823" w:rsidRDefault="00066823" w:rsidP="00066823">
      <w:pPr>
        <w:pStyle w:val="ListParagraph"/>
        <w:spacing w:after="0" w:line="240" w:lineRule="auto"/>
        <w:ind w:firstLine="0"/>
        <w:rPr>
          <w:sz w:val="28"/>
          <w:szCs w:val="28"/>
          <w:lang w:val="en-GB"/>
        </w:rPr>
      </w:pPr>
    </w:p>
    <w:p w:rsidR="00066823" w:rsidRDefault="00066823" w:rsidP="00066823">
      <w:pPr>
        <w:pStyle w:val="ListParagraph"/>
        <w:spacing w:after="0" w:line="240" w:lineRule="auto"/>
        <w:ind w:firstLine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Tuần kiểm tra: 16</w:t>
      </w:r>
    </w:p>
    <w:p w:rsidR="00066823" w:rsidRPr="00066823" w:rsidRDefault="00066823" w:rsidP="00066823">
      <w:pPr>
        <w:pStyle w:val="ListParagraph"/>
        <w:spacing w:after="0" w:line="240" w:lineRule="auto"/>
        <w:ind w:firstLine="0"/>
        <w:rPr>
          <w:lang w:val="en-GB"/>
        </w:rPr>
      </w:pPr>
      <w:r>
        <w:rPr>
          <w:sz w:val="28"/>
          <w:szCs w:val="28"/>
          <w:lang w:val="en-GB"/>
        </w:rPr>
        <w:t>Hình thức thi: Trắc nghiệm 100%</w:t>
      </w:r>
    </w:p>
    <w:p w:rsidR="00066823" w:rsidRPr="00066823" w:rsidRDefault="00066823" w:rsidP="00066823">
      <w:pPr>
        <w:rPr>
          <w:sz w:val="28"/>
          <w:szCs w:val="28"/>
        </w:rPr>
      </w:pPr>
    </w:p>
    <w:sectPr w:rsidR="00066823" w:rsidRPr="00066823" w:rsidSect="00A146AD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C3D"/>
    <w:multiLevelType w:val="hybridMultilevel"/>
    <w:tmpl w:val="01AC81A0"/>
    <w:lvl w:ilvl="0" w:tplc="1C8EDE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4A21"/>
    <w:multiLevelType w:val="hybridMultilevel"/>
    <w:tmpl w:val="B6AEDC9A"/>
    <w:lvl w:ilvl="0" w:tplc="869457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96E9D"/>
    <w:multiLevelType w:val="hybridMultilevel"/>
    <w:tmpl w:val="ACC0C1CA"/>
    <w:lvl w:ilvl="0" w:tplc="C1D0C5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23"/>
    <w:rsid w:val="00066823"/>
    <w:rsid w:val="001A5AA8"/>
    <w:rsid w:val="002458AB"/>
    <w:rsid w:val="009D1E91"/>
    <w:rsid w:val="00A1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C3CB"/>
  <w15:chartTrackingRefBased/>
  <w15:docId w15:val="{76FB7249-4528-4D1A-B82E-F351068D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823"/>
    <w:pPr>
      <w:spacing w:after="98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66823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066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2023-12-02T04:28:00Z</dcterms:created>
  <dcterms:modified xsi:type="dcterms:W3CDTF">2023-12-04T02:13:00Z</dcterms:modified>
</cp:coreProperties>
</file>