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77CA" w14:textId="3D1E5C52" w:rsidR="00370A29" w:rsidRPr="00542DE2" w:rsidRDefault="0007145B" w:rsidP="00370A29">
      <w:pPr>
        <w:spacing w:after="0" w:line="240" w:lineRule="auto"/>
        <w:jc w:val="center"/>
        <w:rPr>
          <w:b/>
          <w:bCs/>
          <w:sz w:val="28"/>
          <w:szCs w:val="28"/>
          <w:highlight w:val="white"/>
        </w:rPr>
      </w:pPr>
      <w:bookmarkStart w:id="0" w:name="_GoBack"/>
      <w:bookmarkEnd w:id="0"/>
      <w:r w:rsidRPr="00542DE2">
        <w:rPr>
          <w:b/>
          <w:bCs/>
          <w:sz w:val="28"/>
          <w:szCs w:val="28"/>
          <w:highlight w:val="white"/>
        </w:rPr>
        <w:t xml:space="preserve">GIẢI TRÌNH </w:t>
      </w:r>
      <w:r w:rsidR="00817E25" w:rsidRPr="00542DE2">
        <w:rPr>
          <w:b/>
          <w:bCs/>
          <w:sz w:val="28"/>
          <w:szCs w:val="28"/>
          <w:highlight w:val="white"/>
        </w:rPr>
        <w:t>CỦA BỘ CÔNG AN VỀ MỘT SỐ NỘI DUNG</w:t>
      </w:r>
    </w:p>
    <w:p w14:paraId="6AD4FF4B" w14:textId="7C89EF83" w:rsidR="0007145B" w:rsidRPr="00542DE2" w:rsidRDefault="00817E25" w:rsidP="00370A29">
      <w:pPr>
        <w:spacing w:after="0" w:line="240" w:lineRule="auto"/>
        <w:jc w:val="center"/>
        <w:rPr>
          <w:b/>
          <w:bCs/>
          <w:sz w:val="28"/>
          <w:szCs w:val="28"/>
          <w:highlight w:val="white"/>
        </w:rPr>
      </w:pPr>
      <w:r w:rsidRPr="00542DE2">
        <w:rPr>
          <w:b/>
          <w:bCs/>
          <w:sz w:val="28"/>
          <w:szCs w:val="28"/>
          <w:highlight w:val="white"/>
        </w:rPr>
        <w:t>CÒN CÓ Ý KIẾN KHÁC NHAU ĐỐI VỚI</w:t>
      </w:r>
      <w:r w:rsidR="0084284F" w:rsidRPr="00542DE2">
        <w:rPr>
          <w:b/>
          <w:bCs/>
          <w:sz w:val="28"/>
          <w:szCs w:val="28"/>
          <w:highlight w:val="white"/>
        </w:rPr>
        <w:t xml:space="preserve"> DỰ ÁN LUẬT CĂN CƯỚC</w:t>
      </w:r>
    </w:p>
    <w:p w14:paraId="5EA329B8" w14:textId="6BDFDBFB" w:rsidR="0084284F" w:rsidRPr="00542DE2" w:rsidRDefault="0084284F" w:rsidP="0084284F">
      <w:pPr>
        <w:spacing w:after="120" w:line="340" w:lineRule="exact"/>
        <w:ind w:firstLine="720"/>
        <w:jc w:val="center"/>
        <w:rPr>
          <w:i/>
          <w:iCs/>
          <w:sz w:val="28"/>
          <w:szCs w:val="28"/>
          <w:highlight w:val="white"/>
        </w:rPr>
      </w:pPr>
      <w:r w:rsidRPr="00542DE2">
        <w:rPr>
          <w:i/>
          <w:iCs/>
          <w:sz w:val="28"/>
          <w:szCs w:val="28"/>
          <w:highlight w:val="white"/>
        </w:rPr>
        <w:t>(21/8/2023)</w:t>
      </w:r>
    </w:p>
    <w:p w14:paraId="4015CA76" w14:textId="726A15D8" w:rsidR="00820FD1" w:rsidRPr="00542DE2" w:rsidRDefault="0007145B" w:rsidP="0084284F">
      <w:pPr>
        <w:spacing w:after="120" w:line="340" w:lineRule="exact"/>
        <w:ind w:firstLine="720"/>
        <w:jc w:val="both"/>
        <w:rPr>
          <w:b/>
          <w:bCs/>
          <w:sz w:val="28"/>
          <w:szCs w:val="28"/>
          <w:highlight w:val="white"/>
        </w:rPr>
      </w:pPr>
      <w:r w:rsidRPr="00542DE2">
        <w:rPr>
          <w:b/>
          <w:bCs/>
          <w:sz w:val="28"/>
          <w:szCs w:val="28"/>
          <w:highlight w:val="white"/>
        </w:rPr>
        <w:t>I</w:t>
      </w:r>
      <w:r w:rsidR="00C65365" w:rsidRPr="00542DE2">
        <w:rPr>
          <w:b/>
          <w:bCs/>
          <w:sz w:val="28"/>
          <w:szCs w:val="28"/>
          <w:highlight w:val="white"/>
        </w:rPr>
        <w:t>. VỀ TÊN GỌI CỦA LUẬT</w:t>
      </w:r>
    </w:p>
    <w:p w14:paraId="1CCB0544" w14:textId="124DD0CE" w:rsidR="00C65365" w:rsidRPr="00542DE2" w:rsidRDefault="00C65365" w:rsidP="0084284F">
      <w:pPr>
        <w:spacing w:after="120" w:line="340" w:lineRule="exact"/>
        <w:ind w:firstLine="720"/>
        <w:jc w:val="both"/>
        <w:rPr>
          <w:b/>
          <w:bCs/>
          <w:sz w:val="28"/>
          <w:szCs w:val="28"/>
          <w:highlight w:val="white"/>
        </w:rPr>
      </w:pPr>
      <w:r w:rsidRPr="00542DE2">
        <w:rPr>
          <w:b/>
          <w:bCs/>
          <w:sz w:val="28"/>
          <w:szCs w:val="28"/>
          <w:highlight w:val="white"/>
        </w:rPr>
        <w:t xml:space="preserve">Tại kỳ họp thứ 5 của Quốc hội còn có 02 </w:t>
      </w:r>
      <w:r w:rsidR="00CB123E" w:rsidRPr="00542DE2">
        <w:rPr>
          <w:b/>
          <w:bCs/>
          <w:sz w:val="28"/>
          <w:szCs w:val="28"/>
          <w:highlight w:val="white"/>
        </w:rPr>
        <w:t>luồng ý kiến khác nhau về vấn đề tên gọi của Luật, trong đó:</w:t>
      </w:r>
    </w:p>
    <w:p w14:paraId="3EBCBBFD" w14:textId="359164A0" w:rsidR="00CB123E" w:rsidRPr="00542DE2" w:rsidRDefault="00EE021D" w:rsidP="0084284F">
      <w:pPr>
        <w:spacing w:after="120" w:line="340" w:lineRule="exact"/>
        <w:ind w:firstLine="720"/>
        <w:jc w:val="both"/>
        <w:rPr>
          <w:sz w:val="28"/>
          <w:szCs w:val="28"/>
          <w:highlight w:val="white"/>
        </w:rPr>
      </w:pPr>
      <w:r w:rsidRPr="00542DE2">
        <w:rPr>
          <w:sz w:val="28"/>
          <w:szCs w:val="28"/>
          <w:highlight w:val="white"/>
        </w:rPr>
        <w:t>a)</w:t>
      </w:r>
      <w:r w:rsidR="00ED6EAB" w:rsidRPr="00542DE2">
        <w:rPr>
          <w:sz w:val="28"/>
          <w:szCs w:val="28"/>
          <w:highlight w:val="white"/>
        </w:rPr>
        <w:t xml:space="preserve"> </w:t>
      </w:r>
      <w:r w:rsidR="00ED6EAB" w:rsidRPr="00542DE2">
        <w:rPr>
          <w:b/>
          <w:bCs/>
          <w:sz w:val="28"/>
          <w:szCs w:val="28"/>
          <w:highlight w:val="white"/>
        </w:rPr>
        <w:t>Một số</w:t>
      </w:r>
      <w:r w:rsidR="00CB123E" w:rsidRPr="00542DE2">
        <w:rPr>
          <w:b/>
          <w:bCs/>
          <w:sz w:val="28"/>
          <w:szCs w:val="28"/>
          <w:highlight w:val="white"/>
        </w:rPr>
        <w:t xml:space="preserve"> ý kiến của Đại biểu Quốc hội</w:t>
      </w:r>
      <w:r w:rsidR="00CB123E" w:rsidRPr="00542DE2">
        <w:rPr>
          <w:sz w:val="28"/>
          <w:szCs w:val="28"/>
          <w:highlight w:val="white"/>
        </w:rPr>
        <w:t xml:space="preserve"> thống nhất với Phương án là g</w:t>
      </w:r>
      <w:r w:rsidR="00AD7576" w:rsidRPr="00542DE2">
        <w:rPr>
          <w:sz w:val="28"/>
          <w:szCs w:val="28"/>
          <w:highlight w:val="white"/>
        </w:rPr>
        <w:t xml:space="preserve">iữ nguyên như tên gọi dự án Luật do Chính phủ </w:t>
      </w:r>
      <w:r w:rsidR="00AD7576" w:rsidRPr="00542DE2">
        <w:rPr>
          <w:color w:val="000000"/>
          <w:sz w:val="28"/>
          <w:szCs w:val="28"/>
          <w:highlight w:val="white"/>
          <w:u w:color="FF0000"/>
        </w:rPr>
        <w:t>trình là</w:t>
      </w:r>
      <w:r w:rsidR="00AD7576" w:rsidRPr="00542DE2">
        <w:rPr>
          <w:sz w:val="28"/>
          <w:szCs w:val="28"/>
          <w:highlight w:val="white"/>
        </w:rPr>
        <w:t xml:space="preserve"> </w:t>
      </w:r>
      <w:r w:rsidR="00AD7576" w:rsidRPr="00542DE2">
        <w:rPr>
          <w:b/>
          <w:bCs/>
          <w:sz w:val="28"/>
          <w:szCs w:val="28"/>
          <w:highlight w:val="white"/>
        </w:rPr>
        <w:t>“Luật Căn cước”</w:t>
      </w:r>
      <w:r w:rsidR="00CB123E" w:rsidRPr="00542DE2">
        <w:rPr>
          <w:b/>
          <w:bCs/>
          <w:sz w:val="28"/>
          <w:szCs w:val="28"/>
          <w:highlight w:val="white"/>
        </w:rPr>
        <w:t xml:space="preserve"> (Phương án 01)</w:t>
      </w:r>
      <w:r w:rsidR="00CB123E" w:rsidRPr="00542DE2">
        <w:rPr>
          <w:sz w:val="28"/>
          <w:szCs w:val="28"/>
          <w:highlight w:val="white"/>
        </w:rPr>
        <w:t>, Phương án này có:</w:t>
      </w:r>
    </w:p>
    <w:p w14:paraId="5D6B5B41" w14:textId="30BA3AEF" w:rsidR="005353B8"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xml:space="preserve">- Ưu điểm: </w:t>
      </w:r>
      <w:r w:rsidRPr="00542DE2">
        <w:rPr>
          <w:sz w:val="28"/>
          <w:szCs w:val="28"/>
          <w:highlight w:val="white"/>
        </w:rPr>
        <w:t>Bảo đảm</w:t>
      </w:r>
      <w:r w:rsidR="004A1FAD" w:rsidRPr="00542DE2">
        <w:rPr>
          <w:sz w:val="28"/>
          <w:szCs w:val="28"/>
          <w:highlight w:val="white"/>
        </w:rPr>
        <w:t xml:space="preserve"> </w:t>
      </w:r>
      <w:r w:rsidR="006F38B2" w:rsidRPr="00542DE2">
        <w:rPr>
          <w:sz w:val="28"/>
          <w:szCs w:val="28"/>
          <w:highlight w:val="white"/>
        </w:rPr>
        <w:t>thể hiện</w:t>
      </w:r>
      <w:r w:rsidR="004A1FAD" w:rsidRPr="00542DE2">
        <w:rPr>
          <w:sz w:val="28"/>
          <w:szCs w:val="28"/>
          <w:highlight w:val="white"/>
        </w:rPr>
        <w:t xml:space="preserve"> đầy đủ chính sách sửa đổi, bổ sung tại dự án Luật lần này (bổ sung điều chỉnh đối với đối tượng là người gốc Việt Nam, căn cước điện tử), </w:t>
      </w:r>
      <w:r w:rsidRPr="00542DE2">
        <w:rPr>
          <w:sz w:val="28"/>
          <w:szCs w:val="28"/>
          <w:highlight w:val="white"/>
        </w:rPr>
        <w:t>phù hợp với phạm vi điều chỉnh, đối tượng áp dụng và nội dung dự thảo Luật</w:t>
      </w:r>
      <w:r w:rsidR="004A1FAD" w:rsidRPr="00542DE2">
        <w:rPr>
          <w:sz w:val="28"/>
          <w:szCs w:val="28"/>
          <w:highlight w:val="white"/>
        </w:rPr>
        <w:t xml:space="preserve">. Đồng thời, </w:t>
      </w:r>
      <w:r w:rsidR="005353B8" w:rsidRPr="00542DE2">
        <w:rPr>
          <w:sz w:val="28"/>
          <w:szCs w:val="28"/>
          <w:highlight w:val="white"/>
        </w:rPr>
        <w:t xml:space="preserve">thể hiện đúng </w:t>
      </w:r>
      <w:r w:rsidR="00817E25" w:rsidRPr="00542DE2">
        <w:rPr>
          <w:sz w:val="28"/>
          <w:szCs w:val="28"/>
          <w:highlight w:val="white"/>
        </w:rPr>
        <w:t>nội hàm</w:t>
      </w:r>
      <w:r w:rsidR="005353B8" w:rsidRPr="00542DE2">
        <w:rPr>
          <w:sz w:val="28"/>
          <w:szCs w:val="28"/>
          <w:highlight w:val="white"/>
        </w:rPr>
        <w:t xml:space="preserve"> của công tác quản lý căn cước là nhằm mục đích đị</w:t>
      </w:r>
      <w:r w:rsidR="00CB28AD" w:rsidRPr="00542DE2">
        <w:rPr>
          <w:sz w:val="28"/>
          <w:szCs w:val="28"/>
          <w:highlight w:val="white"/>
        </w:rPr>
        <w:t>n</w:t>
      </w:r>
      <w:r w:rsidR="005353B8" w:rsidRPr="00542DE2">
        <w:rPr>
          <w:sz w:val="28"/>
          <w:szCs w:val="28"/>
          <w:highlight w:val="white"/>
        </w:rPr>
        <w:t xml:space="preserve">h danh, xác định rõ danh tính của </w:t>
      </w:r>
      <w:r w:rsidR="00817E25" w:rsidRPr="00542DE2">
        <w:rPr>
          <w:color w:val="000000"/>
          <w:sz w:val="28"/>
          <w:szCs w:val="28"/>
          <w:highlight w:val="white"/>
          <w:u w:color="FF0000"/>
        </w:rPr>
        <w:t xml:space="preserve">từng </w:t>
      </w:r>
      <w:r w:rsidR="006F38B2" w:rsidRPr="00542DE2">
        <w:rPr>
          <w:color w:val="000000"/>
          <w:sz w:val="28"/>
          <w:szCs w:val="28"/>
          <w:highlight w:val="white"/>
          <w:u w:color="FF0000"/>
        </w:rPr>
        <w:t>con</w:t>
      </w:r>
      <w:r w:rsidR="006F38B2" w:rsidRPr="00542DE2">
        <w:rPr>
          <w:sz w:val="28"/>
          <w:szCs w:val="28"/>
          <w:highlight w:val="white"/>
        </w:rPr>
        <w:t xml:space="preserve"> người</w:t>
      </w:r>
      <w:r w:rsidR="00817E25" w:rsidRPr="00542DE2">
        <w:rPr>
          <w:sz w:val="28"/>
          <w:szCs w:val="28"/>
          <w:highlight w:val="white"/>
        </w:rPr>
        <w:t xml:space="preserve"> cụ thể</w:t>
      </w:r>
      <w:r w:rsidR="005353B8" w:rsidRPr="00542DE2">
        <w:rPr>
          <w:sz w:val="28"/>
          <w:szCs w:val="28"/>
          <w:highlight w:val="white"/>
        </w:rPr>
        <w:t>, phân biệt cá nhân này với cá nhân khác</w:t>
      </w:r>
      <w:r w:rsidR="004A1FAD" w:rsidRPr="00542DE2">
        <w:rPr>
          <w:sz w:val="28"/>
          <w:szCs w:val="28"/>
          <w:highlight w:val="white"/>
        </w:rPr>
        <w:t xml:space="preserve"> cũng như</w:t>
      </w:r>
      <w:r w:rsidR="006F38B2" w:rsidRPr="00542DE2">
        <w:rPr>
          <w:sz w:val="28"/>
          <w:szCs w:val="28"/>
          <w:highlight w:val="white"/>
        </w:rPr>
        <w:t xml:space="preserve"> đáp ứng </w:t>
      </w:r>
      <w:r w:rsidR="003F0681" w:rsidRPr="00542DE2">
        <w:rPr>
          <w:sz w:val="28"/>
          <w:szCs w:val="28"/>
          <w:highlight w:val="white"/>
        </w:rPr>
        <w:t>yêu cầu quản lý căn cước ở nước ta</w:t>
      </w:r>
      <w:r w:rsidR="004A1FAD" w:rsidRPr="00542DE2">
        <w:rPr>
          <w:sz w:val="28"/>
          <w:szCs w:val="28"/>
          <w:highlight w:val="white"/>
        </w:rPr>
        <w:t xml:space="preserve"> trong giai đoạn hiện nay</w:t>
      </w:r>
      <w:r w:rsidR="003F0681" w:rsidRPr="00542DE2">
        <w:rPr>
          <w:sz w:val="28"/>
          <w:szCs w:val="28"/>
          <w:highlight w:val="white"/>
        </w:rPr>
        <w:t xml:space="preserve"> là phải quản lý đối với toàn </w:t>
      </w:r>
      <w:r w:rsidR="00817E25" w:rsidRPr="00542DE2">
        <w:rPr>
          <w:sz w:val="28"/>
          <w:szCs w:val="28"/>
          <w:highlight w:val="white"/>
        </w:rPr>
        <w:t xml:space="preserve">bộ </w:t>
      </w:r>
      <w:r w:rsidR="003F0681" w:rsidRPr="00542DE2">
        <w:rPr>
          <w:sz w:val="28"/>
          <w:szCs w:val="28"/>
          <w:highlight w:val="white"/>
        </w:rPr>
        <w:t xml:space="preserve">xã hội, mọi người dân sinh </w:t>
      </w:r>
      <w:r w:rsidR="003F0681" w:rsidRPr="00542DE2">
        <w:rPr>
          <w:color w:val="000000"/>
          <w:sz w:val="28"/>
          <w:szCs w:val="28"/>
          <w:highlight w:val="white"/>
          <w:u w:color="FF0000"/>
        </w:rPr>
        <w:t>sống tại</w:t>
      </w:r>
      <w:r w:rsidR="003F0681" w:rsidRPr="00542DE2">
        <w:rPr>
          <w:sz w:val="28"/>
          <w:szCs w:val="28"/>
          <w:highlight w:val="white"/>
        </w:rPr>
        <w:t xml:space="preserve"> Việt Nam</w:t>
      </w:r>
      <w:r w:rsidR="004A1FAD" w:rsidRPr="00542DE2">
        <w:rPr>
          <w:sz w:val="28"/>
          <w:szCs w:val="28"/>
          <w:highlight w:val="white"/>
        </w:rPr>
        <w:t xml:space="preserve">; </w:t>
      </w:r>
      <w:r w:rsidR="002C0A4E" w:rsidRPr="00542DE2">
        <w:rPr>
          <w:sz w:val="28"/>
          <w:szCs w:val="28"/>
          <w:highlight w:val="white"/>
        </w:rPr>
        <w:t>bảo đảm các quyền của con người, quyền công dân theo quy định của Luật.</w:t>
      </w:r>
    </w:p>
    <w:p w14:paraId="5845A3FD" w14:textId="30456E52" w:rsidR="00EA3A2F" w:rsidRPr="00542DE2" w:rsidRDefault="005353B8" w:rsidP="0084284F">
      <w:pPr>
        <w:spacing w:after="120" w:line="340" w:lineRule="exact"/>
        <w:ind w:firstLine="720"/>
        <w:jc w:val="both"/>
        <w:rPr>
          <w:sz w:val="28"/>
          <w:szCs w:val="28"/>
          <w:highlight w:val="white"/>
        </w:rPr>
      </w:pPr>
      <w:r w:rsidRPr="00542DE2">
        <w:rPr>
          <w:sz w:val="28"/>
          <w:szCs w:val="28"/>
          <w:highlight w:val="white"/>
        </w:rPr>
        <w:t xml:space="preserve">Việc lược bỏ cụm từ “công dân” trong tên </w:t>
      </w:r>
      <w:r w:rsidRPr="00542DE2">
        <w:rPr>
          <w:color w:val="000000"/>
          <w:sz w:val="28"/>
          <w:szCs w:val="28"/>
          <w:highlight w:val="white"/>
          <w:u w:color="FF0000"/>
        </w:rPr>
        <w:t>Luật không tác động</w:t>
      </w:r>
      <w:r w:rsidRPr="00542DE2">
        <w:rPr>
          <w:sz w:val="28"/>
          <w:szCs w:val="28"/>
          <w:highlight w:val="white"/>
        </w:rPr>
        <w:t xml:space="preserve"> đến yếu tố </w:t>
      </w:r>
      <w:r w:rsidR="00EA3A2F" w:rsidRPr="00542DE2">
        <w:rPr>
          <w:sz w:val="28"/>
          <w:szCs w:val="28"/>
          <w:highlight w:val="white"/>
        </w:rPr>
        <w:t xml:space="preserve">chủ quyền quốc gia, </w:t>
      </w:r>
      <w:r w:rsidR="00FD7EA3" w:rsidRPr="00542DE2">
        <w:rPr>
          <w:sz w:val="28"/>
          <w:szCs w:val="28"/>
          <w:highlight w:val="white"/>
        </w:rPr>
        <w:t xml:space="preserve">vấn đề </w:t>
      </w:r>
      <w:r w:rsidR="00EA3A2F" w:rsidRPr="00542DE2">
        <w:rPr>
          <w:sz w:val="28"/>
          <w:szCs w:val="28"/>
          <w:highlight w:val="white"/>
        </w:rPr>
        <w:t>quốc tịch</w:t>
      </w:r>
      <w:r w:rsidR="00375E71" w:rsidRPr="00542DE2">
        <w:rPr>
          <w:sz w:val="28"/>
          <w:szCs w:val="28"/>
          <w:highlight w:val="white"/>
        </w:rPr>
        <w:t xml:space="preserve"> cũng như địa vị pháp lý của công dân</w:t>
      </w:r>
      <w:r w:rsidR="00FD7EA3" w:rsidRPr="00542DE2">
        <w:rPr>
          <w:sz w:val="28"/>
          <w:szCs w:val="28"/>
          <w:highlight w:val="white"/>
        </w:rPr>
        <w:t xml:space="preserve">. Nội dung Luật Căn cước cũng đã </w:t>
      </w:r>
      <w:r w:rsidR="002D554D" w:rsidRPr="00542DE2">
        <w:rPr>
          <w:sz w:val="28"/>
          <w:szCs w:val="28"/>
          <w:highlight w:val="white"/>
        </w:rPr>
        <w:t xml:space="preserve">quy định </w:t>
      </w:r>
      <w:r w:rsidR="006F38B2" w:rsidRPr="00542DE2">
        <w:rPr>
          <w:sz w:val="28"/>
          <w:szCs w:val="28"/>
          <w:highlight w:val="white"/>
        </w:rPr>
        <w:t xml:space="preserve">phân biệt </w:t>
      </w:r>
      <w:r w:rsidR="006F38B2" w:rsidRPr="00542DE2">
        <w:rPr>
          <w:color w:val="000000"/>
          <w:sz w:val="28"/>
          <w:szCs w:val="28"/>
          <w:highlight w:val="white"/>
          <w:u w:color="FF0000"/>
        </w:rPr>
        <w:t>việc cấp căn cước</w:t>
      </w:r>
      <w:r w:rsidR="006F38B2" w:rsidRPr="00542DE2">
        <w:rPr>
          <w:sz w:val="28"/>
          <w:szCs w:val="28"/>
          <w:highlight w:val="white"/>
        </w:rPr>
        <w:t xml:space="preserve"> cho</w:t>
      </w:r>
      <w:r w:rsidR="002D554D" w:rsidRPr="00542DE2">
        <w:rPr>
          <w:sz w:val="28"/>
          <w:szCs w:val="28"/>
          <w:highlight w:val="white"/>
        </w:rPr>
        <w:t xml:space="preserve"> công dân Việt Nam</w:t>
      </w:r>
      <w:r w:rsidR="006F38B2" w:rsidRPr="00542DE2">
        <w:rPr>
          <w:sz w:val="28"/>
          <w:szCs w:val="28"/>
          <w:highlight w:val="white"/>
        </w:rPr>
        <w:t xml:space="preserve"> và</w:t>
      </w:r>
      <w:r w:rsidR="00817E25" w:rsidRPr="00542DE2">
        <w:rPr>
          <w:sz w:val="28"/>
          <w:szCs w:val="28"/>
          <w:highlight w:val="white"/>
        </w:rPr>
        <w:t xml:space="preserve"> cấp giấy chứng nhận căn cước cho</w:t>
      </w:r>
      <w:r w:rsidR="006F38B2" w:rsidRPr="00542DE2">
        <w:rPr>
          <w:sz w:val="28"/>
          <w:szCs w:val="28"/>
          <w:highlight w:val="white"/>
        </w:rPr>
        <w:t xml:space="preserve"> những người chưa có đầy đủ các quyền </w:t>
      </w:r>
      <w:r w:rsidR="00817E25" w:rsidRPr="00542DE2">
        <w:rPr>
          <w:sz w:val="28"/>
          <w:szCs w:val="28"/>
          <w:highlight w:val="white"/>
        </w:rPr>
        <w:t>như</w:t>
      </w:r>
      <w:r w:rsidR="006F38B2" w:rsidRPr="00542DE2">
        <w:rPr>
          <w:sz w:val="28"/>
          <w:szCs w:val="28"/>
          <w:highlight w:val="white"/>
        </w:rPr>
        <w:t xml:space="preserve"> công dân Việt Nam</w:t>
      </w:r>
      <w:r w:rsidR="002D554D" w:rsidRPr="00542DE2">
        <w:rPr>
          <w:sz w:val="28"/>
          <w:szCs w:val="28"/>
          <w:highlight w:val="white"/>
        </w:rPr>
        <w:t>.</w:t>
      </w:r>
    </w:p>
    <w:p w14:paraId="69EECE1E" w14:textId="7B0ADB19" w:rsidR="009045E6"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Nhược điểm:</w:t>
      </w:r>
      <w:r w:rsidR="002D554D" w:rsidRPr="00542DE2">
        <w:rPr>
          <w:sz w:val="28"/>
          <w:szCs w:val="28"/>
          <w:highlight w:val="white"/>
        </w:rPr>
        <w:t xml:space="preserve"> </w:t>
      </w:r>
      <w:r w:rsidR="00817E25" w:rsidRPr="00542DE2">
        <w:rPr>
          <w:sz w:val="28"/>
          <w:szCs w:val="28"/>
          <w:highlight w:val="white"/>
        </w:rPr>
        <w:t>M</w:t>
      </w:r>
      <w:r w:rsidR="0007145B" w:rsidRPr="00542DE2">
        <w:rPr>
          <w:sz w:val="28"/>
          <w:szCs w:val="28"/>
          <w:highlight w:val="white"/>
        </w:rPr>
        <w:t>ột</w:t>
      </w:r>
      <w:r w:rsidR="006F38B2" w:rsidRPr="00542DE2">
        <w:rPr>
          <w:sz w:val="28"/>
          <w:szCs w:val="28"/>
          <w:highlight w:val="white"/>
        </w:rPr>
        <w:t xml:space="preserve"> bộ ph</w:t>
      </w:r>
      <w:r w:rsidR="005D6E36" w:rsidRPr="00542DE2">
        <w:rPr>
          <w:sz w:val="28"/>
          <w:szCs w:val="28"/>
          <w:highlight w:val="white"/>
        </w:rPr>
        <w:t>ậ</w:t>
      </w:r>
      <w:r w:rsidR="006F38B2" w:rsidRPr="00542DE2">
        <w:rPr>
          <w:sz w:val="28"/>
          <w:szCs w:val="28"/>
          <w:highlight w:val="white"/>
        </w:rPr>
        <w:t>n người dân</w:t>
      </w:r>
      <w:r w:rsidR="0007145B" w:rsidRPr="00542DE2">
        <w:rPr>
          <w:sz w:val="28"/>
          <w:szCs w:val="28"/>
          <w:highlight w:val="white"/>
        </w:rPr>
        <w:t xml:space="preserve"> </w:t>
      </w:r>
      <w:r w:rsidR="00817E25" w:rsidRPr="00542DE2">
        <w:rPr>
          <w:sz w:val="28"/>
          <w:szCs w:val="28"/>
          <w:highlight w:val="white"/>
        </w:rPr>
        <w:t xml:space="preserve">có thể </w:t>
      </w:r>
      <w:r w:rsidR="0007145B" w:rsidRPr="00542DE2">
        <w:rPr>
          <w:sz w:val="28"/>
          <w:szCs w:val="28"/>
          <w:highlight w:val="white"/>
        </w:rPr>
        <w:t>dao động về tâm lý do còn có c</w:t>
      </w:r>
      <w:r w:rsidR="006F38B2" w:rsidRPr="00542DE2">
        <w:rPr>
          <w:sz w:val="28"/>
          <w:szCs w:val="28"/>
          <w:highlight w:val="white"/>
        </w:rPr>
        <w:t xml:space="preserve">ách hiểu </w:t>
      </w:r>
      <w:r w:rsidR="00F9768F" w:rsidRPr="00542DE2">
        <w:rPr>
          <w:sz w:val="28"/>
          <w:szCs w:val="28"/>
          <w:highlight w:val="white"/>
        </w:rPr>
        <w:t xml:space="preserve">việc đổi tên Luật </w:t>
      </w:r>
      <w:r w:rsidR="00A66595" w:rsidRPr="00542DE2">
        <w:rPr>
          <w:sz w:val="28"/>
          <w:szCs w:val="28"/>
          <w:highlight w:val="white"/>
        </w:rPr>
        <w:t>để bảo đảm phù hợp với phạm vi điều chỉnh do bổ sung</w:t>
      </w:r>
      <w:r w:rsidR="00C77009" w:rsidRPr="00542DE2">
        <w:rPr>
          <w:sz w:val="28"/>
          <w:szCs w:val="28"/>
          <w:highlight w:val="white"/>
        </w:rPr>
        <w:t xml:space="preserve"> quy định cấp Giấy chứng nhận căn cước cho một nhóm đối tượng người gốc Việt</w:t>
      </w:r>
      <w:r w:rsidR="00275EC3" w:rsidRPr="00542DE2">
        <w:rPr>
          <w:sz w:val="28"/>
          <w:szCs w:val="28"/>
          <w:highlight w:val="white"/>
        </w:rPr>
        <w:t xml:space="preserve"> là </w:t>
      </w:r>
      <w:r w:rsidR="001E69C9" w:rsidRPr="00542DE2">
        <w:rPr>
          <w:sz w:val="28"/>
          <w:szCs w:val="28"/>
          <w:highlight w:val="white"/>
        </w:rPr>
        <w:t>chưa phù hợp, chưa thật sự</w:t>
      </w:r>
      <w:r w:rsidR="006F38B2" w:rsidRPr="00542DE2">
        <w:rPr>
          <w:sz w:val="28"/>
          <w:szCs w:val="28"/>
          <w:highlight w:val="white"/>
        </w:rPr>
        <w:t xml:space="preserve"> cần thiết </w:t>
      </w:r>
      <w:r w:rsidR="00275EC3" w:rsidRPr="00542DE2">
        <w:rPr>
          <w:sz w:val="28"/>
          <w:szCs w:val="28"/>
          <w:highlight w:val="white"/>
        </w:rPr>
        <w:t>và</w:t>
      </w:r>
      <w:r w:rsidR="006F38B2" w:rsidRPr="00542DE2">
        <w:rPr>
          <w:sz w:val="28"/>
          <w:szCs w:val="28"/>
          <w:highlight w:val="white"/>
        </w:rPr>
        <w:t xml:space="preserve"> có thể</w:t>
      </w:r>
      <w:r w:rsidR="00275EC3" w:rsidRPr="00542DE2">
        <w:rPr>
          <w:sz w:val="28"/>
          <w:szCs w:val="28"/>
          <w:highlight w:val="white"/>
        </w:rPr>
        <w:t xml:space="preserve"> gây xáo trộn trong hệ thống pháp luật, không bảo đảm sự ổn định của chính sách.</w:t>
      </w:r>
    </w:p>
    <w:p w14:paraId="57C57B71" w14:textId="5252892C" w:rsidR="00AD7576" w:rsidRPr="00542DE2" w:rsidRDefault="00EE021D" w:rsidP="0084284F">
      <w:pPr>
        <w:spacing w:after="120" w:line="340" w:lineRule="exact"/>
        <w:ind w:firstLine="720"/>
        <w:jc w:val="both"/>
        <w:rPr>
          <w:sz w:val="28"/>
          <w:szCs w:val="28"/>
          <w:highlight w:val="white"/>
        </w:rPr>
      </w:pPr>
      <w:r w:rsidRPr="00542DE2">
        <w:rPr>
          <w:sz w:val="28"/>
          <w:szCs w:val="28"/>
          <w:highlight w:val="white"/>
        </w:rPr>
        <w:t>b)</w:t>
      </w:r>
      <w:r w:rsidR="00ED6EAB" w:rsidRPr="00542DE2">
        <w:rPr>
          <w:sz w:val="28"/>
          <w:szCs w:val="28"/>
          <w:highlight w:val="white"/>
        </w:rPr>
        <w:t xml:space="preserve"> </w:t>
      </w:r>
      <w:r w:rsidRPr="00542DE2">
        <w:rPr>
          <w:sz w:val="28"/>
          <w:szCs w:val="28"/>
          <w:highlight w:val="white"/>
        </w:rPr>
        <w:t xml:space="preserve">Một số Đại biểu Quốc hội có ý kiến đề nghị cân nhắc </w:t>
      </w:r>
      <w:r w:rsidR="001E6F80" w:rsidRPr="00542DE2">
        <w:rPr>
          <w:sz w:val="28"/>
          <w:szCs w:val="28"/>
          <w:highlight w:val="white"/>
        </w:rPr>
        <w:t>phương án đ</w:t>
      </w:r>
      <w:r w:rsidR="00AD7576" w:rsidRPr="00542DE2">
        <w:rPr>
          <w:sz w:val="28"/>
          <w:szCs w:val="28"/>
          <w:highlight w:val="white"/>
        </w:rPr>
        <w:t xml:space="preserve">ể tên gọi Luật </w:t>
      </w:r>
      <w:r w:rsidR="001E6F80" w:rsidRPr="00542DE2">
        <w:rPr>
          <w:sz w:val="28"/>
          <w:szCs w:val="28"/>
          <w:highlight w:val="white"/>
        </w:rPr>
        <w:t xml:space="preserve">như cũ </w:t>
      </w:r>
      <w:r w:rsidR="00AD7576" w:rsidRPr="00542DE2">
        <w:rPr>
          <w:sz w:val="28"/>
          <w:szCs w:val="28"/>
          <w:highlight w:val="white"/>
        </w:rPr>
        <w:t xml:space="preserve">là </w:t>
      </w:r>
      <w:r w:rsidR="00AD7576" w:rsidRPr="00542DE2">
        <w:rPr>
          <w:b/>
          <w:bCs/>
          <w:sz w:val="28"/>
          <w:szCs w:val="28"/>
          <w:highlight w:val="white"/>
        </w:rPr>
        <w:t>“Luật Căn cước công dân”</w:t>
      </w:r>
      <w:r w:rsidR="001E6F80" w:rsidRPr="00542DE2">
        <w:rPr>
          <w:b/>
          <w:bCs/>
          <w:sz w:val="28"/>
          <w:szCs w:val="28"/>
          <w:highlight w:val="white"/>
        </w:rPr>
        <w:t xml:space="preserve"> (Phương án 02),</w:t>
      </w:r>
      <w:r w:rsidR="001E6F80" w:rsidRPr="00542DE2">
        <w:rPr>
          <w:sz w:val="28"/>
          <w:szCs w:val="28"/>
          <w:highlight w:val="white"/>
        </w:rPr>
        <w:t xml:space="preserve"> </w:t>
      </w:r>
      <w:r w:rsidR="00ED6EAB" w:rsidRPr="00542DE2">
        <w:rPr>
          <w:color w:val="000000"/>
          <w:sz w:val="28"/>
          <w:szCs w:val="28"/>
          <w:highlight w:val="white"/>
          <w:u w:color="FF0000"/>
        </w:rPr>
        <w:t>vì việc</w:t>
      </w:r>
      <w:r w:rsidR="00ED6EAB" w:rsidRPr="00542DE2">
        <w:rPr>
          <w:sz w:val="28"/>
          <w:szCs w:val="28"/>
          <w:highlight w:val="white"/>
        </w:rPr>
        <w:t xml:space="preserve"> đổi tên Luật là không cần thiết. Chúng ta đã áp dụng ổn định Luật Căn cước công dân từ trước đến nay và không nên vì việc bổ sung việc cấp giấy chứng nhận căn cước cho người gốc Việt Nam. Theo đó, p</w:t>
      </w:r>
      <w:r w:rsidR="001E6F80" w:rsidRPr="00542DE2">
        <w:rPr>
          <w:sz w:val="28"/>
          <w:szCs w:val="28"/>
          <w:highlight w:val="white"/>
        </w:rPr>
        <w:t>hương án này có:</w:t>
      </w:r>
    </w:p>
    <w:p w14:paraId="11326337" w14:textId="56321DC8" w:rsidR="00AD7576"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Ưu điểm:</w:t>
      </w:r>
      <w:r w:rsidR="004A1FAD" w:rsidRPr="00542DE2">
        <w:rPr>
          <w:sz w:val="28"/>
          <w:szCs w:val="28"/>
          <w:highlight w:val="white"/>
        </w:rPr>
        <w:t xml:space="preserve"> K</w:t>
      </w:r>
      <w:r w:rsidR="008E707C" w:rsidRPr="00542DE2">
        <w:rPr>
          <w:sz w:val="28"/>
          <w:szCs w:val="28"/>
          <w:highlight w:val="white"/>
        </w:rPr>
        <w:t xml:space="preserve">hông dẫn đến </w:t>
      </w:r>
      <w:r w:rsidR="004A1FAD" w:rsidRPr="00542DE2">
        <w:rPr>
          <w:sz w:val="28"/>
          <w:szCs w:val="28"/>
          <w:highlight w:val="white"/>
        </w:rPr>
        <w:t>xáo trộn</w:t>
      </w:r>
      <w:r w:rsidR="008E707C" w:rsidRPr="00542DE2">
        <w:rPr>
          <w:sz w:val="28"/>
          <w:szCs w:val="28"/>
          <w:highlight w:val="white"/>
        </w:rPr>
        <w:t xml:space="preserve"> tâm lý</w:t>
      </w:r>
      <w:r w:rsidR="00844B31" w:rsidRPr="00542DE2">
        <w:rPr>
          <w:sz w:val="28"/>
          <w:szCs w:val="28"/>
          <w:highlight w:val="white"/>
        </w:rPr>
        <w:t xml:space="preserve"> của một bộ phận người dân.</w:t>
      </w:r>
    </w:p>
    <w:p w14:paraId="39622C36" w14:textId="1B694E2C" w:rsidR="00B3439B"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Nhược điểm:</w:t>
      </w:r>
      <w:r w:rsidR="00844B31" w:rsidRPr="00542DE2">
        <w:rPr>
          <w:sz w:val="28"/>
          <w:szCs w:val="28"/>
          <w:highlight w:val="white"/>
        </w:rPr>
        <w:t xml:space="preserve"> </w:t>
      </w:r>
      <w:r w:rsidR="00A86E02" w:rsidRPr="00542DE2">
        <w:rPr>
          <w:sz w:val="28"/>
          <w:szCs w:val="28"/>
          <w:highlight w:val="white"/>
        </w:rPr>
        <w:t>Không</w:t>
      </w:r>
      <w:r w:rsidR="004A1FAD" w:rsidRPr="00542DE2">
        <w:rPr>
          <w:sz w:val="28"/>
          <w:szCs w:val="28"/>
          <w:highlight w:val="white"/>
        </w:rPr>
        <w:t xml:space="preserve"> thể hiện được đầy đủ chính sách sửa đổi, bổ sung tại dự thảo Luật này, tên Luật chưa bảo đảm</w:t>
      </w:r>
      <w:r w:rsidR="00A86E02" w:rsidRPr="00542DE2">
        <w:rPr>
          <w:sz w:val="28"/>
          <w:szCs w:val="28"/>
          <w:highlight w:val="white"/>
        </w:rPr>
        <w:t xml:space="preserve"> phù hợp</w:t>
      </w:r>
      <w:r w:rsidR="00F64713" w:rsidRPr="00542DE2">
        <w:rPr>
          <w:sz w:val="28"/>
          <w:szCs w:val="28"/>
          <w:highlight w:val="white"/>
        </w:rPr>
        <w:t>, bao quát đầy đủ</w:t>
      </w:r>
      <w:r w:rsidR="00A86E02" w:rsidRPr="00542DE2">
        <w:rPr>
          <w:sz w:val="28"/>
          <w:szCs w:val="28"/>
          <w:highlight w:val="white"/>
        </w:rPr>
        <w:t xml:space="preserve"> phạm vi điều chỉnh, đối tượng áp dụng và nội dung dự thảo Luật</w:t>
      </w:r>
      <w:r w:rsidR="00B3439B" w:rsidRPr="00542DE2">
        <w:rPr>
          <w:sz w:val="28"/>
          <w:szCs w:val="28"/>
          <w:highlight w:val="white"/>
        </w:rPr>
        <w:t>; kể cả việc chỉnh lý kỹ thuật</w:t>
      </w:r>
      <w:r w:rsidR="00817E25" w:rsidRPr="00542DE2">
        <w:rPr>
          <w:sz w:val="28"/>
          <w:szCs w:val="28"/>
          <w:highlight w:val="white"/>
        </w:rPr>
        <w:t xml:space="preserve"> như một số ý kiến tham gia</w:t>
      </w:r>
      <w:r w:rsidR="00B3439B" w:rsidRPr="00542DE2">
        <w:rPr>
          <w:sz w:val="28"/>
          <w:szCs w:val="28"/>
          <w:highlight w:val="white"/>
        </w:rPr>
        <w:t xml:space="preserve"> theo hướng quy định việc quản lý đối với người gốc Việt Nam ở phần quy định chuyển tiếp của dự thảo Luật cũng </w:t>
      </w:r>
      <w:r w:rsidR="00D63E0C" w:rsidRPr="00542DE2">
        <w:rPr>
          <w:sz w:val="28"/>
          <w:szCs w:val="28"/>
          <w:highlight w:val="white"/>
        </w:rPr>
        <w:t>chưa</w:t>
      </w:r>
      <w:r w:rsidR="00B3439B" w:rsidRPr="00542DE2">
        <w:rPr>
          <w:sz w:val="28"/>
          <w:szCs w:val="28"/>
          <w:highlight w:val="white"/>
        </w:rPr>
        <w:t xml:space="preserve"> </w:t>
      </w:r>
      <w:r w:rsidR="007A07BC" w:rsidRPr="00542DE2">
        <w:rPr>
          <w:sz w:val="28"/>
          <w:szCs w:val="28"/>
          <w:highlight w:val="white"/>
        </w:rPr>
        <w:t xml:space="preserve">phù hợp </w:t>
      </w:r>
      <w:r w:rsidR="007A07BC" w:rsidRPr="00542DE2">
        <w:rPr>
          <w:sz w:val="28"/>
          <w:szCs w:val="28"/>
          <w:highlight w:val="white"/>
        </w:rPr>
        <w:lastRenderedPageBreak/>
        <w:t xml:space="preserve">với quy định của Luật Ban hành văn bản quy phạm pháp luật </w:t>
      </w:r>
      <w:r w:rsidR="000A57FA" w:rsidRPr="00542DE2">
        <w:rPr>
          <w:sz w:val="28"/>
          <w:szCs w:val="28"/>
          <w:highlight w:val="white"/>
        </w:rPr>
        <w:t xml:space="preserve">(nội dung dự thảo văn bản </w:t>
      </w:r>
      <w:r w:rsidR="00D63E0C" w:rsidRPr="00542DE2">
        <w:rPr>
          <w:sz w:val="28"/>
          <w:szCs w:val="28"/>
          <w:highlight w:val="white"/>
        </w:rPr>
        <w:t xml:space="preserve">cần </w:t>
      </w:r>
      <w:r w:rsidR="000A57FA" w:rsidRPr="00542DE2">
        <w:rPr>
          <w:sz w:val="28"/>
          <w:szCs w:val="28"/>
          <w:highlight w:val="white"/>
        </w:rPr>
        <w:t>phù hợp với mục đích, yêu cầu, phạm vi điều chỉnh</w:t>
      </w:r>
      <w:r w:rsidR="00D63E0C" w:rsidRPr="00542DE2">
        <w:rPr>
          <w:sz w:val="28"/>
          <w:szCs w:val="28"/>
          <w:highlight w:val="white"/>
        </w:rPr>
        <w:t xml:space="preserve"> của văn bản</w:t>
      </w:r>
      <w:r w:rsidR="000A57FA" w:rsidRPr="00542DE2">
        <w:rPr>
          <w:sz w:val="28"/>
          <w:szCs w:val="28"/>
          <w:highlight w:val="white"/>
        </w:rPr>
        <w:t>).</w:t>
      </w:r>
    </w:p>
    <w:p w14:paraId="328E3D2E" w14:textId="77778983" w:rsidR="00A86E02" w:rsidRPr="00542DE2" w:rsidRDefault="00D63E0C" w:rsidP="0084284F">
      <w:pPr>
        <w:spacing w:after="120" w:line="340" w:lineRule="exact"/>
        <w:ind w:firstLine="720"/>
        <w:jc w:val="both"/>
        <w:rPr>
          <w:sz w:val="28"/>
          <w:szCs w:val="28"/>
          <w:highlight w:val="white"/>
        </w:rPr>
      </w:pPr>
      <w:r w:rsidRPr="00542DE2">
        <w:rPr>
          <w:sz w:val="28"/>
          <w:szCs w:val="28"/>
          <w:highlight w:val="white"/>
        </w:rPr>
        <w:t>Ngoài ra, v</w:t>
      </w:r>
      <w:r w:rsidR="004A1FAD" w:rsidRPr="00542DE2">
        <w:rPr>
          <w:sz w:val="28"/>
          <w:szCs w:val="28"/>
          <w:highlight w:val="white"/>
        </w:rPr>
        <w:t>iệc giữ nguyên tên Luật dẫn đến cách hiểu chỉ thể hiện việc quản lý căn cước đối với công dân Việt Nam, làm thu hẹp yêu cầu trong quản lý căn cước ở nước ta</w:t>
      </w:r>
      <w:r w:rsidR="006F38B2" w:rsidRPr="00542DE2">
        <w:rPr>
          <w:sz w:val="28"/>
          <w:szCs w:val="28"/>
          <w:highlight w:val="white"/>
        </w:rPr>
        <w:t>, không bảo đảm được yêu cầu</w:t>
      </w:r>
      <w:r w:rsidR="004A1FAD" w:rsidRPr="00542DE2">
        <w:rPr>
          <w:sz w:val="28"/>
          <w:szCs w:val="28"/>
          <w:highlight w:val="white"/>
        </w:rPr>
        <w:t xml:space="preserve"> quản lý căn cước</w:t>
      </w:r>
      <w:r w:rsidR="006F38B2" w:rsidRPr="00542DE2">
        <w:rPr>
          <w:sz w:val="28"/>
          <w:szCs w:val="28"/>
          <w:highlight w:val="white"/>
        </w:rPr>
        <w:t xml:space="preserve"> đối với toàn bộ người dân sinh sống tại Việt Nam</w:t>
      </w:r>
      <w:r w:rsidR="004A1FAD" w:rsidRPr="00542DE2">
        <w:rPr>
          <w:sz w:val="28"/>
          <w:szCs w:val="28"/>
          <w:highlight w:val="white"/>
        </w:rPr>
        <w:t xml:space="preserve"> để bảo đảm các quyền con người, quyền công dân theo quy định Luật.</w:t>
      </w:r>
    </w:p>
    <w:p w14:paraId="784BBEBD" w14:textId="02FC80B4" w:rsidR="006F38B2" w:rsidRPr="00542DE2" w:rsidRDefault="006F38B2" w:rsidP="0084284F">
      <w:pPr>
        <w:spacing w:after="120" w:line="340" w:lineRule="exact"/>
        <w:ind w:firstLine="720"/>
        <w:jc w:val="both"/>
        <w:rPr>
          <w:b/>
          <w:bCs/>
          <w:i/>
          <w:iCs/>
          <w:sz w:val="28"/>
          <w:szCs w:val="28"/>
          <w:highlight w:val="white"/>
        </w:rPr>
      </w:pPr>
      <w:r w:rsidRPr="00542DE2">
        <w:rPr>
          <w:b/>
          <w:bCs/>
          <w:i/>
          <w:iCs/>
          <w:sz w:val="28"/>
          <w:szCs w:val="28"/>
          <w:highlight w:val="white"/>
        </w:rPr>
        <w:t>Qua phân tích ưu</w:t>
      </w:r>
      <w:r w:rsidR="00DD0733" w:rsidRPr="00542DE2">
        <w:rPr>
          <w:b/>
          <w:bCs/>
          <w:i/>
          <w:iCs/>
          <w:sz w:val="28"/>
          <w:szCs w:val="28"/>
          <w:highlight w:val="white"/>
        </w:rPr>
        <w:t>,</w:t>
      </w:r>
      <w:r w:rsidRPr="00542DE2">
        <w:rPr>
          <w:b/>
          <w:bCs/>
          <w:i/>
          <w:iCs/>
          <w:sz w:val="28"/>
          <w:szCs w:val="28"/>
          <w:highlight w:val="white"/>
        </w:rPr>
        <w:t xml:space="preserve"> nhược điểm các phương án nêu trên</w:t>
      </w:r>
      <w:r w:rsidR="00DD0733" w:rsidRPr="00542DE2">
        <w:rPr>
          <w:b/>
          <w:bCs/>
          <w:i/>
          <w:iCs/>
          <w:sz w:val="28"/>
          <w:szCs w:val="28"/>
          <w:highlight w:val="white"/>
        </w:rPr>
        <w:t xml:space="preserve"> </w:t>
      </w:r>
      <w:r w:rsidRPr="00542DE2">
        <w:rPr>
          <w:b/>
          <w:bCs/>
          <w:i/>
          <w:iCs/>
          <w:sz w:val="28"/>
          <w:szCs w:val="28"/>
          <w:highlight w:val="white"/>
        </w:rPr>
        <w:t>thấy rằng:</w:t>
      </w:r>
    </w:p>
    <w:p w14:paraId="6B2AEB72" w14:textId="77777777" w:rsidR="00817E25" w:rsidRPr="00542DE2" w:rsidRDefault="006F38B2" w:rsidP="0084284F">
      <w:pPr>
        <w:spacing w:after="120" w:line="340" w:lineRule="exact"/>
        <w:ind w:firstLine="720"/>
        <w:jc w:val="both"/>
        <w:rPr>
          <w:sz w:val="28"/>
          <w:szCs w:val="28"/>
          <w:highlight w:val="white"/>
        </w:rPr>
      </w:pPr>
      <w:r w:rsidRPr="00542DE2">
        <w:rPr>
          <w:sz w:val="28"/>
          <w:szCs w:val="28"/>
          <w:highlight w:val="white"/>
        </w:rPr>
        <w:t xml:space="preserve">Thứ nhất, không nên đặt vấn đề việc sửa đổi tên Luật chỉ vì lý do liên quan đến người gốc Việt Nam. </w:t>
      </w:r>
      <w:r w:rsidR="00817E25" w:rsidRPr="00542DE2">
        <w:rPr>
          <w:sz w:val="28"/>
          <w:szCs w:val="28"/>
          <w:highlight w:val="white"/>
        </w:rPr>
        <w:t>Việc sửa đổi này để bảo đảm phù hợp giữa chính sách trong đề nghị xây dựng Luật với nội dung quy định cụ thể tại Luật theo quy định của Luật Ban hành văn bản quy phạm pháp luật.</w:t>
      </w:r>
    </w:p>
    <w:p w14:paraId="2679F6F1" w14:textId="30226DC2" w:rsidR="006F38B2" w:rsidRPr="00542DE2" w:rsidRDefault="006F38B2" w:rsidP="0084284F">
      <w:pPr>
        <w:spacing w:after="120" w:line="340" w:lineRule="exact"/>
        <w:ind w:firstLine="720"/>
        <w:jc w:val="both"/>
        <w:rPr>
          <w:sz w:val="28"/>
          <w:szCs w:val="28"/>
          <w:highlight w:val="white"/>
        </w:rPr>
      </w:pPr>
      <w:r w:rsidRPr="00542DE2">
        <w:rPr>
          <w:sz w:val="28"/>
          <w:szCs w:val="28"/>
          <w:highlight w:val="white"/>
        </w:rPr>
        <w:t>Người gốc Việt Nam là một bộ phận không nhỏ, không tách rời của dân tộc ta và cần được Nhà nước, xã hội thừa nhận, bảo đảm quyền, lợi ích hợp pháp của họ theo quy định của Hiến pháp và Công ước quốc tế về quyền con người. Việc quản lý và bảo đảm địa vị pháp lý cho người gốc Việt Nam ở nước ta là yêu cầu cấp thiết, có tính lịch sử, đã tồn tại lâu nay ở nước ta do nhiều nguyên nhân khác nhau liên quan đến chiến tranh, di cư… được tổng kết và khái quát thành chính sách đề nghị sửa đổi, bổ sung tại dự án Luật này.</w:t>
      </w:r>
      <w:r w:rsidR="004A5842" w:rsidRPr="00542DE2">
        <w:rPr>
          <w:sz w:val="28"/>
          <w:szCs w:val="28"/>
          <w:highlight w:val="white"/>
        </w:rPr>
        <w:t xml:space="preserve"> Mặt khác, t</w:t>
      </w:r>
      <w:r w:rsidRPr="00542DE2">
        <w:rPr>
          <w:sz w:val="28"/>
          <w:szCs w:val="28"/>
          <w:highlight w:val="white"/>
        </w:rPr>
        <w:t xml:space="preserve">hực tiễn hiện nay, nhiều cơ quan quản lý nhà nước không có bất cứ thông tin, dữ liệu </w:t>
      </w:r>
      <w:r w:rsidR="00817E25" w:rsidRPr="00542DE2">
        <w:rPr>
          <w:color w:val="000000"/>
          <w:sz w:val="28"/>
          <w:szCs w:val="28"/>
          <w:highlight w:val="white"/>
          <w:u w:color="FF0000"/>
        </w:rPr>
        <w:t>nào</w:t>
      </w:r>
      <w:r w:rsidRPr="00542DE2">
        <w:rPr>
          <w:color w:val="000000"/>
          <w:sz w:val="28"/>
          <w:szCs w:val="28"/>
          <w:highlight w:val="white"/>
          <w:u w:color="FF0000"/>
        </w:rPr>
        <w:t xml:space="preserve"> về</w:t>
      </w:r>
      <w:r w:rsidRPr="00542DE2">
        <w:rPr>
          <w:sz w:val="28"/>
          <w:szCs w:val="28"/>
          <w:highlight w:val="white"/>
        </w:rPr>
        <w:t xml:space="preserve"> người gốc Việt Nam; việc này gây ra rất nhiều khó khăn trong quản lý đối với họ, nhất là trong vấn đề bảo đảm an ninh, trật tự khi họ vi phạm pháp luật; đồng thời đây cũng là cơ hội cho một số tổ chức, cá nhân cố tình lợi dụng vấn đề về nhân quyền để gây rối, gây mất an ninh, trật tự, an toàn xã hội. </w:t>
      </w:r>
      <w:r w:rsidR="004A5842" w:rsidRPr="00542DE2">
        <w:rPr>
          <w:sz w:val="28"/>
          <w:szCs w:val="28"/>
          <w:highlight w:val="white"/>
        </w:rPr>
        <w:t xml:space="preserve">Vì vậy, cần thiết phải sửa đổi, bổ sung tên Luật </w:t>
      </w:r>
      <w:r w:rsidRPr="00542DE2">
        <w:rPr>
          <w:sz w:val="28"/>
          <w:szCs w:val="28"/>
          <w:highlight w:val="white"/>
        </w:rPr>
        <w:t xml:space="preserve">để </w:t>
      </w:r>
      <w:r w:rsidR="004A5842" w:rsidRPr="00542DE2">
        <w:rPr>
          <w:sz w:val="28"/>
          <w:szCs w:val="28"/>
          <w:highlight w:val="white"/>
        </w:rPr>
        <w:t xml:space="preserve">thể hiện được nội dung chính sách bổ sung này cũng như </w:t>
      </w:r>
      <w:r w:rsidRPr="00542DE2">
        <w:rPr>
          <w:sz w:val="28"/>
          <w:szCs w:val="28"/>
          <w:highlight w:val="white"/>
        </w:rPr>
        <w:t>bảo đảm phản ánh đúng, đủ bản chất căn cước và bao quát đầy đủ các đối tượng, nội dung quy định của Luật</w:t>
      </w:r>
      <w:r w:rsidR="004A5842" w:rsidRPr="00542DE2">
        <w:rPr>
          <w:sz w:val="28"/>
          <w:szCs w:val="28"/>
          <w:highlight w:val="white"/>
        </w:rPr>
        <w:t>, đáp ứng yêu cầu quản lý căn cước trong giai đoạn hiện nay</w:t>
      </w:r>
      <w:r w:rsidRPr="00542DE2">
        <w:rPr>
          <w:sz w:val="28"/>
          <w:szCs w:val="28"/>
          <w:highlight w:val="white"/>
        </w:rPr>
        <w:t xml:space="preserve"> như nêu ở phần ưu điểm</w:t>
      </w:r>
      <w:r w:rsidR="004A5842" w:rsidRPr="00542DE2">
        <w:rPr>
          <w:sz w:val="28"/>
          <w:szCs w:val="28"/>
          <w:highlight w:val="white"/>
        </w:rPr>
        <w:t xml:space="preserve"> củ</w:t>
      </w:r>
      <w:r w:rsidR="00817E25" w:rsidRPr="00542DE2">
        <w:rPr>
          <w:sz w:val="28"/>
          <w:szCs w:val="28"/>
          <w:highlight w:val="white"/>
        </w:rPr>
        <w:t>a</w:t>
      </w:r>
      <w:r w:rsidR="004A5842" w:rsidRPr="00542DE2">
        <w:rPr>
          <w:sz w:val="28"/>
          <w:szCs w:val="28"/>
          <w:highlight w:val="white"/>
        </w:rPr>
        <w:t xml:space="preserve"> Phương án 1.</w:t>
      </w:r>
      <w:r w:rsidRPr="00542DE2">
        <w:rPr>
          <w:sz w:val="28"/>
          <w:szCs w:val="28"/>
          <w:highlight w:val="white"/>
        </w:rPr>
        <w:t xml:space="preserve"> </w:t>
      </w:r>
    </w:p>
    <w:p w14:paraId="30034AC0" w14:textId="63C5F8A4" w:rsidR="006F38B2" w:rsidRPr="00542DE2" w:rsidRDefault="006F38B2" w:rsidP="0084284F">
      <w:pPr>
        <w:spacing w:after="120" w:line="340" w:lineRule="exact"/>
        <w:ind w:firstLine="720"/>
        <w:jc w:val="both"/>
        <w:rPr>
          <w:sz w:val="28"/>
          <w:szCs w:val="28"/>
          <w:highlight w:val="white"/>
        </w:rPr>
      </w:pPr>
      <w:r w:rsidRPr="00542DE2">
        <w:rPr>
          <w:sz w:val="28"/>
          <w:szCs w:val="28"/>
          <w:highlight w:val="white"/>
        </w:rPr>
        <w:t>Thứ hai, qua rà soát hệ thống pháp luật thì</w:t>
      </w:r>
      <w:r w:rsidR="004A5842" w:rsidRPr="00542DE2">
        <w:rPr>
          <w:sz w:val="28"/>
          <w:szCs w:val="28"/>
          <w:highlight w:val="white"/>
        </w:rPr>
        <w:t xml:space="preserve"> không có </w:t>
      </w:r>
      <w:r w:rsidR="004A5842" w:rsidRPr="00542DE2">
        <w:rPr>
          <w:color w:val="000000"/>
          <w:sz w:val="28"/>
          <w:szCs w:val="28"/>
          <w:highlight w:val="white"/>
          <w:u w:color="FF0000"/>
        </w:rPr>
        <w:t>luật nào</w:t>
      </w:r>
      <w:r w:rsidR="004A5842" w:rsidRPr="00542DE2">
        <w:rPr>
          <w:sz w:val="28"/>
          <w:szCs w:val="28"/>
          <w:highlight w:val="white"/>
        </w:rPr>
        <w:t xml:space="preserve"> có quy định về Luật Căn cước công dân</w:t>
      </w:r>
      <w:r w:rsidRPr="00542DE2">
        <w:rPr>
          <w:sz w:val="28"/>
          <w:szCs w:val="28"/>
          <w:highlight w:val="white"/>
        </w:rPr>
        <w:t xml:space="preserve">; do vậy, việc </w:t>
      </w:r>
      <w:r w:rsidR="004A5842" w:rsidRPr="00542DE2">
        <w:rPr>
          <w:sz w:val="28"/>
          <w:szCs w:val="28"/>
          <w:highlight w:val="white"/>
        </w:rPr>
        <w:t>thay đổi</w:t>
      </w:r>
      <w:r w:rsidRPr="00542DE2">
        <w:rPr>
          <w:sz w:val="28"/>
          <w:szCs w:val="28"/>
          <w:highlight w:val="white"/>
        </w:rPr>
        <w:t xml:space="preserve"> tên Luật là Luật Căn cước không phát sinh việc sửa đổi, bổ sung, chỉnh lý các </w:t>
      </w:r>
      <w:r w:rsidR="00817E25" w:rsidRPr="00542DE2">
        <w:rPr>
          <w:sz w:val="28"/>
          <w:szCs w:val="28"/>
          <w:highlight w:val="white"/>
        </w:rPr>
        <w:t>l</w:t>
      </w:r>
      <w:r w:rsidRPr="00542DE2">
        <w:rPr>
          <w:sz w:val="28"/>
          <w:szCs w:val="28"/>
          <w:highlight w:val="white"/>
        </w:rPr>
        <w:t xml:space="preserve">uật, </w:t>
      </w:r>
      <w:r w:rsidR="00817E25" w:rsidRPr="00542DE2">
        <w:rPr>
          <w:sz w:val="28"/>
          <w:szCs w:val="28"/>
          <w:highlight w:val="white"/>
        </w:rPr>
        <w:t>p</w:t>
      </w:r>
      <w:r w:rsidRPr="00542DE2">
        <w:rPr>
          <w:sz w:val="28"/>
          <w:szCs w:val="28"/>
          <w:highlight w:val="white"/>
        </w:rPr>
        <w:t xml:space="preserve">háp lệnh, </w:t>
      </w:r>
      <w:r w:rsidR="00817E25" w:rsidRPr="00542DE2">
        <w:rPr>
          <w:sz w:val="28"/>
          <w:szCs w:val="28"/>
          <w:highlight w:val="white"/>
        </w:rPr>
        <w:t>n</w:t>
      </w:r>
      <w:r w:rsidRPr="00542DE2">
        <w:rPr>
          <w:sz w:val="28"/>
          <w:szCs w:val="28"/>
          <w:highlight w:val="white"/>
        </w:rPr>
        <w:t>ghị quyết khác của Quốc hội, không có tác động xáo trộn, thay đổi về chính sách</w:t>
      </w:r>
      <w:r w:rsidR="004A5842" w:rsidRPr="00542DE2">
        <w:rPr>
          <w:sz w:val="28"/>
          <w:szCs w:val="28"/>
          <w:highlight w:val="white"/>
        </w:rPr>
        <w:t xml:space="preserve"> pháp luật</w:t>
      </w:r>
      <w:r w:rsidRPr="00542DE2">
        <w:rPr>
          <w:sz w:val="28"/>
          <w:szCs w:val="28"/>
          <w:highlight w:val="white"/>
        </w:rPr>
        <w:t>.</w:t>
      </w:r>
      <w:r w:rsidR="004A5842" w:rsidRPr="00542DE2">
        <w:rPr>
          <w:sz w:val="28"/>
          <w:szCs w:val="28"/>
          <w:highlight w:val="white"/>
        </w:rPr>
        <w:t xml:space="preserve"> Một số </w:t>
      </w:r>
      <w:r w:rsidR="00674911" w:rsidRPr="00542DE2">
        <w:rPr>
          <w:sz w:val="28"/>
          <w:szCs w:val="28"/>
          <w:highlight w:val="white"/>
        </w:rPr>
        <w:t xml:space="preserve">người dân có </w:t>
      </w:r>
      <w:r w:rsidR="004A5842" w:rsidRPr="00542DE2">
        <w:rPr>
          <w:sz w:val="28"/>
          <w:szCs w:val="28"/>
          <w:highlight w:val="white"/>
        </w:rPr>
        <w:t>tâm lý e ngại ban đầu có thể xuất phát từ việc ngại thay đổi những gì đã được áp dụng ổn định</w:t>
      </w:r>
      <w:r w:rsidR="00674911" w:rsidRPr="00542DE2">
        <w:rPr>
          <w:sz w:val="28"/>
          <w:szCs w:val="28"/>
          <w:highlight w:val="white"/>
        </w:rPr>
        <w:t>; tuy nhiên,</w:t>
      </w:r>
      <w:r w:rsidR="00817E25" w:rsidRPr="00542DE2">
        <w:rPr>
          <w:sz w:val="28"/>
          <w:szCs w:val="28"/>
          <w:highlight w:val="white"/>
        </w:rPr>
        <w:t xml:space="preserve"> </w:t>
      </w:r>
      <w:r w:rsidR="004A5842" w:rsidRPr="00542DE2">
        <w:rPr>
          <w:sz w:val="28"/>
          <w:szCs w:val="28"/>
          <w:highlight w:val="white"/>
        </w:rPr>
        <w:t>không phải vì sự ổn định</w:t>
      </w:r>
      <w:r w:rsidR="00F97F7E" w:rsidRPr="00542DE2">
        <w:rPr>
          <w:sz w:val="28"/>
          <w:szCs w:val="28"/>
          <w:highlight w:val="white"/>
        </w:rPr>
        <w:t>,</w:t>
      </w:r>
      <w:r w:rsidR="004A5842" w:rsidRPr="00542DE2">
        <w:rPr>
          <w:sz w:val="28"/>
          <w:szCs w:val="28"/>
          <w:highlight w:val="white"/>
        </w:rPr>
        <w:t xml:space="preserve"> không còn phù hợp</w:t>
      </w:r>
      <w:r w:rsidR="00817E25" w:rsidRPr="00542DE2">
        <w:rPr>
          <w:sz w:val="28"/>
          <w:szCs w:val="28"/>
          <w:highlight w:val="white"/>
        </w:rPr>
        <w:t xml:space="preserve"> với thực tiễn hiện nay và xu hướng phát triển đối với xã hội trong thời gian tới</w:t>
      </w:r>
      <w:r w:rsidR="004A5842" w:rsidRPr="00542DE2">
        <w:rPr>
          <w:sz w:val="28"/>
          <w:szCs w:val="28"/>
          <w:highlight w:val="white"/>
        </w:rPr>
        <w:t xml:space="preserve"> </w:t>
      </w:r>
      <w:r w:rsidR="004A5842" w:rsidRPr="00542DE2">
        <w:rPr>
          <w:color w:val="000000"/>
          <w:sz w:val="28"/>
          <w:szCs w:val="28"/>
          <w:highlight w:val="white"/>
          <w:u w:color="FF0000"/>
        </w:rPr>
        <w:t xml:space="preserve">mà </w:t>
      </w:r>
      <w:r w:rsidR="004A5842" w:rsidRPr="00542DE2">
        <w:rPr>
          <w:sz w:val="28"/>
          <w:szCs w:val="28"/>
          <w:highlight w:val="white"/>
        </w:rPr>
        <w:t xml:space="preserve">không </w:t>
      </w:r>
      <w:r w:rsidR="00F97F7E" w:rsidRPr="00542DE2">
        <w:rPr>
          <w:sz w:val="28"/>
          <w:szCs w:val="28"/>
          <w:highlight w:val="white"/>
        </w:rPr>
        <w:t xml:space="preserve">điều chỉnh </w:t>
      </w:r>
      <w:r w:rsidR="004A5842" w:rsidRPr="00542DE2">
        <w:rPr>
          <w:sz w:val="28"/>
          <w:szCs w:val="28"/>
          <w:highlight w:val="white"/>
        </w:rPr>
        <w:t xml:space="preserve">tên Luật </w:t>
      </w:r>
      <w:r w:rsidR="00F97F7E" w:rsidRPr="00542DE2">
        <w:rPr>
          <w:sz w:val="28"/>
          <w:szCs w:val="28"/>
          <w:highlight w:val="white"/>
        </w:rPr>
        <w:t>cho</w:t>
      </w:r>
      <w:r w:rsidR="004A5842" w:rsidRPr="00542DE2">
        <w:rPr>
          <w:sz w:val="28"/>
          <w:szCs w:val="28"/>
          <w:highlight w:val="white"/>
        </w:rPr>
        <w:t xml:space="preserve"> chính xác</w:t>
      </w:r>
      <w:r w:rsidR="00F97F7E" w:rsidRPr="00542DE2">
        <w:rPr>
          <w:sz w:val="28"/>
          <w:szCs w:val="28"/>
          <w:highlight w:val="white"/>
        </w:rPr>
        <w:t>, bao quát</w:t>
      </w:r>
      <w:r w:rsidR="004A5842" w:rsidRPr="00542DE2">
        <w:rPr>
          <w:sz w:val="28"/>
          <w:szCs w:val="28"/>
          <w:highlight w:val="white"/>
        </w:rPr>
        <w:t xml:space="preserve"> hơn.</w:t>
      </w:r>
    </w:p>
    <w:p w14:paraId="0FAD8196" w14:textId="2C04D299" w:rsidR="00883FAA" w:rsidRPr="00542DE2" w:rsidRDefault="00883FAA" w:rsidP="0084284F">
      <w:pPr>
        <w:spacing w:after="120" w:line="340" w:lineRule="exact"/>
        <w:ind w:firstLine="720"/>
        <w:jc w:val="both"/>
        <w:rPr>
          <w:sz w:val="28"/>
          <w:szCs w:val="28"/>
          <w:highlight w:val="white"/>
        </w:rPr>
      </w:pPr>
      <w:r w:rsidRPr="00542DE2">
        <w:rPr>
          <w:b/>
          <w:bCs/>
          <w:i/>
          <w:iCs/>
          <w:sz w:val="28"/>
          <w:szCs w:val="28"/>
          <w:highlight w:val="white"/>
        </w:rPr>
        <w:t xml:space="preserve">Theo đó, đề nghị thống nhất chọn Phương án 1 là giữ nguyên như tên gọi dự án Luật do Chính phủ trình là </w:t>
      </w:r>
      <w:r w:rsidRPr="00542DE2">
        <w:rPr>
          <w:b/>
          <w:bCs/>
          <w:sz w:val="28"/>
          <w:szCs w:val="28"/>
          <w:highlight w:val="white"/>
        </w:rPr>
        <w:t>“Luật Căn cước”.</w:t>
      </w:r>
    </w:p>
    <w:p w14:paraId="2CE6BD35" w14:textId="77777777" w:rsidR="00DD0733" w:rsidRPr="00542DE2" w:rsidRDefault="00DD0733" w:rsidP="0084284F">
      <w:pPr>
        <w:spacing w:after="120" w:line="340" w:lineRule="exact"/>
        <w:ind w:firstLine="720"/>
        <w:jc w:val="both"/>
        <w:rPr>
          <w:b/>
          <w:bCs/>
          <w:sz w:val="28"/>
          <w:szCs w:val="28"/>
          <w:highlight w:val="white"/>
        </w:rPr>
      </w:pPr>
    </w:p>
    <w:p w14:paraId="29F2C748" w14:textId="492F0BDB" w:rsidR="00A51845" w:rsidRPr="00542DE2" w:rsidRDefault="005D6E36" w:rsidP="0084284F">
      <w:pPr>
        <w:spacing w:after="120" w:line="340" w:lineRule="exact"/>
        <w:ind w:firstLine="720"/>
        <w:jc w:val="both"/>
        <w:rPr>
          <w:b/>
          <w:bCs/>
          <w:sz w:val="28"/>
          <w:szCs w:val="28"/>
          <w:highlight w:val="white"/>
        </w:rPr>
      </w:pPr>
      <w:r w:rsidRPr="00542DE2">
        <w:rPr>
          <w:b/>
          <w:bCs/>
          <w:sz w:val="28"/>
          <w:szCs w:val="28"/>
          <w:highlight w:val="white"/>
        </w:rPr>
        <w:lastRenderedPageBreak/>
        <w:t>II</w:t>
      </w:r>
      <w:r w:rsidR="00A51845" w:rsidRPr="00542DE2">
        <w:rPr>
          <w:b/>
          <w:bCs/>
          <w:sz w:val="28"/>
          <w:szCs w:val="28"/>
          <w:highlight w:val="white"/>
        </w:rPr>
        <w:t xml:space="preserve">. VỀ TÊN GỌI CỦA </w:t>
      </w:r>
      <w:r w:rsidR="006E1FCC" w:rsidRPr="00542DE2">
        <w:rPr>
          <w:b/>
          <w:bCs/>
          <w:sz w:val="28"/>
          <w:szCs w:val="28"/>
          <w:highlight w:val="white"/>
        </w:rPr>
        <w:t>THẺ</w:t>
      </w:r>
    </w:p>
    <w:p w14:paraId="48B205A3" w14:textId="729A30FD" w:rsidR="006E1FCC" w:rsidRPr="00542DE2" w:rsidRDefault="006E1FCC" w:rsidP="0084284F">
      <w:pPr>
        <w:spacing w:after="120" w:line="340" w:lineRule="exact"/>
        <w:ind w:firstLine="720"/>
        <w:jc w:val="both"/>
        <w:rPr>
          <w:b/>
          <w:bCs/>
          <w:sz w:val="28"/>
          <w:szCs w:val="28"/>
          <w:highlight w:val="white"/>
        </w:rPr>
      </w:pPr>
      <w:r w:rsidRPr="00542DE2">
        <w:rPr>
          <w:b/>
          <w:bCs/>
          <w:sz w:val="28"/>
          <w:szCs w:val="28"/>
          <w:highlight w:val="white"/>
        </w:rPr>
        <w:t xml:space="preserve">Tại kỳ họp thứ 5 của Quốc hội còn có 02 luồng ý kiến khác nhau về vấn đề tên gọi của </w:t>
      </w:r>
      <w:r w:rsidR="00FC202A" w:rsidRPr="00542DE2">
        <w:rPr>
          <w:b/>
          <w:bCs/>
          <w:sz w:val="28"/>
          <w:szCs w:val="28"/>
          <w:highlight w:val="white"/>
        </w:rPr>
        <w:t>thẻ</w:t>
      </w:r>
      <w:r w:rsidRPr="00542DE2">
        <w:rPr>
          <w:b/>
          <w:bCs/>
          <w:sz w:val="28"/>
          <w:szCs w:val="28"/>
          <w:highlight w:val="white"/>
        </w:rPr>
        <w:t>, trong đó:</w:t>
      </w:r>
    </w:p>
    <w:p w14:paraId="708F0B9D" w14:textId="7AB2988C" w:rsidR="006E1FCC" w:rsidRPr="00542DE2" w:rsidRDefault="006E1FCC" w:rsidP="0084284F">
      <w:pPr>
        <w:spacing w:after="120" w:line="340" w:lineRule="exact"/>
        <w:ind w:firstLine="720"/>
        <w:jc w:val="both"/>
        <w:rPr>
          <w:sz w:val="28"/>
          <w:szCs w:val="28"/>
          <w:highlight w:val="white"/>
        </w:rPr>
      </w:pPr>
      <w:r w:rsidRPr="00542DE2">
        <w:rPr>
          <w:sz w:val="28"/>
          <w:szCs w:val="28"/>
          <w:highlight w:val="white"/>
        </w:rPr>
        <w:t xml:space="preserve">a) </w:t>
      </w:r>
      <w:r w:rsidR="00375E71" w:rsidRPr="00542DE2">
        <w:rPr>
          <w:b/>
          <w:bCs/>
          <w:sz w:val="28"/>
          <w:szCs w:val="28"/>
          <w:highlight w:val="white"/>
        </w:rPr>
        <w:t xml:space="preserve">Một </w:t>
      </w:r>
      <w:r w:rsidRPr="00542DE2">
        <w:rPr>
          <w:b/>
          <w:bCs/>
          <w:sz w:val="28"/>
          <w:szCs w:val="28"/>
          <w:highlight w:val="white"/>
        </w:rPr>
        <w:t>số ý kiến của Đại biểu Quốc hội</w:t>
      </w:r>
      <w:r w:rsidRPr="00542DE2">
        <w:rPr>
          <w:sz w:val="28"/>
          <w:szCs w:val="28"/>
          <w:highlight w:val="white"/>
        </w:rPr>
        <w:t xml:space="preserve"> là thống nhất với Phương án là giữ nguyên </w:t>
      </w:r>
      <w:r w:rsidR="007428B9" w:rsidRPr="00542DE2">
        <w:rPr>
          <w:color w:val="000000"/>
          <w:sz w:val="28"/>
          <w:szCs w:val="28"/>
          <w:highlight w:val="white"/>
          <w:u w:color="FF0000"/>
        </w:rPr>
        <w:t>tên</w:t>
      </w:r>
      <w:r w:rsidR="00B359AB" w:rsidRPr="00542DE2">
        <w:rPr>
          <w:color w:val="000000"/>
          <w:sz w:val="28"/>
          <w:szCs w:val="28"/>
          <w:highlight w:val="white"/>
          <w:u w:color="FF0000"/>
        </w:rPr>
        <w:t xml:space="preserve"> thẻ</w:t>
      </w:r>
      <w:r w:rsidRPr="00542DE2">
        <w:rPr>
          <w:sz w:val="28"/>
          <w:szCs w:val="28"/>
          <w:highlight w:val="white"/>
        </w:rPr>
        <w:t xml:space="preserve"> do Chính phủ trình là </w:t>
      </w:r>
      <w:r w:rsidRPr="00542DE2">
        <w:rPr>
          <w:b/>
          <w:bCs/>
          <w:sz w:val="28"/>
          <w:szCs w:val="28"/>
          <w:highlight w:val="white"/>
        </w:rPr>
        <w:t>“</w:t>
      </w:r>
      <w:r w:rsidR="00B359AB" w:rsidRPr="00542DE2">
        <w:rPr>
          <w:b/>
          <w:bCs/>
          <w:sz w:val="28"/>
          <w:szCs w:val="28"/>
          <w:highlight w:val="white"/>
        </w:rPr>
        <w:t>Thẻ</w:t>
      </w:r>
      <w:r w:rsidRPr="00542DE2">
        <w:rPr>
          <w:b/>
          <w:bCs/>
          <w:sz w:val="28"/>
          <w:szCs w:val="28"/>
          <w:highlight w:val="white"/>
        </w:rPr>
        <w:t xml:space="preserve"> Căn cước” (Phương án 01)</w:t>
      </w:r>
      <w:r w:rsidRPr="00542DE2">
        <w:rPr>
          <w:sz w:val="28"/>
          <w:szCs w:val="28"/>
          <w:highlight w:val="white"/>
        </w:rPr>
        <w:t>, Phương án này có:</w:t>
      </w:r>
    </w:p>
    <w:p w14:paraId="46866039" w14:textId="4BD8FCC5" w:rsidR="00FC520C" w:rsidRPr="00542DE2" w:rsidRDefault="006E1FCC" w:rsidP="0084284F">
      <w:pPr>
        <w:spacing w:after="120" w:line="340" w:lineRule="exact"/>
        <w:ind w:firstLine="720"/>
        <w:jc w:val="both"/>
        <w:rPr>
          <w:sz w:val="28"/>
          <w:szCs w:val="28"/>
          <w:highlight w:val="white"/>
        </w:rPr>
      </w:pPr>
      <w:r w:rsidRPr="00542DE2">
        <w:rPr>
          <w:b/>
          <w:bCs/>
          <w:sz w:val="28"/>
          <w:szCs w:val="28"/>
          <w:highlight w:val="white"/>
        </w:rPr>
        <w:t xml:space="preserve">- Ưu điểm: </w:t>
      </w:r>
      <w:r w:rsidR="00BE1DDA" w:rsidRPr="00542DE2">
        <w:rPr>
          <w:sz w:val="28"/>
          <w:szCs w:val="28"/>
          <w:highlight w:val="white"/>
        </w:rPr>
        <w:t xml:space="preserve">Việc đổi tên </w:t>
      </w:r>
      <w:r w:rsidR="000402B3" w:rsidRPr="00542DE2">
        <w:rPr>
          <w:sz w:val="28"/>
          <w:szCs w:val="28"/>
          <w:highlight w:val="white"/>
        </w:rPr>
        <w:t>“</w:t>
      </w:r>
      <w:r w:rsidR="00BE1DDA" w:rsidRPr="00542DE2">
        <w:rPr>
          <w:sz w:val="28"/>
          <w:szCs w:val="28"/>
          <w:highlight w:val="white"/>
        </w:rPr>
        <w:t>thẻ căn cước công dân</w:t>
      </w:r>
      <w:r w:rsidR="000402B3" w:rsidRPr="00542DE2">
        <w:rPr>
          <w:sz w:val="28"/>
          <w:szCs w:val="28"/>
          <w:highlight w:val="white"/>
        </w:rPr>
        <w:t>”</w:t>
      </w:r>
      <w:r w:rsidR="00BE1DDA" w:rsidRPr="00542DE2">
        <w:rPr>
          <w:sz w:val="28"/>
          <w:szCs w:val="28"/>
          <w:highlight w:val="white"/>
        </w:rPr>
        <w:t xml:space="preserve"> thành </w:t>
      </w:r>
      <w:r w:rsidR="000402B3" w:rsidRPr="00542DE2">
        <w:rPr>
          <w:sz w:val="28"/>
          <w:szCs w:val="28"/>
          <w:highlight w:val="white"/>
        </w:rPr>
        <w:t>“</w:t>
      </w:r>
      <w:r w:rsidR="00BE1DDA" w:rsidRPr="00542DE2">
        <w:rPr>
          <w:sz w:val="28"/>
          <w:szCs w:val="28"/>
          <w:highlight w:val="white"/>
        </w:rPr>
        <w:t>thẻ căn cước</w:t>
      </w:r>
      <w:r w:rsidR="000402B3" w:rsidRPr="00542DE2">
        <w:rPr>
          <w:sz w:val="28"/>
          <w:szCs w:val="28"/>
          <w:highlight w:val="white"/>
        </w:rPr>
        <w:t xml:space="preserve">” </w:t>
      </w:r>
      <w:r w:rsidR="00531D9A" w:rsidRPr="00542DE2">
        <w:rPr>
          <w:sz w:val="28"/>
          <w:szCs w:val="28"/>
          <w:highlight w:val="white"/>
        </w:rPr>
        <w:t xml:space="preserve">để thể hiện đúng bản chất của thẻ là </w:t>
      </w:r>
      <w:r w:rsidR="00531D9A" w:rsidRPr="00542DE2">
        <w:rPr>
          <w:color w:val="000000"/>
          <w:sz w:val="28"/>
          <w:szCs w:val="28"/>
          <w:highlight w:val="white"/>
          <w:u w:color="FF0000"/>
        </w:rPr>
        <w:t xml:space="preserve">loại </w:t>
      </w:r>
      <w:r w:rsidR="008A1B4A" w:rsidRPr="00542DE2">
        <w:rPr>
          <w:color w:val="000000"/>
          <w:sz w:val="28"/>
          <w:szCs w:val="28"/>
          <w:highlight w:val="white"/>
          <w:u w:color="FF0000"/>
        </w:rPr>
        <w:t>giấy tờ</w:t>
      </w:r>
      <w:r w:rsidR="008A1B4A" w:rsidRPr="00542DE2">
        <w:rPr>
          <w:sz w:val="28"/>
          <w:szCs w:val="28"/>
          <w:highlight w:val="white"/>
        </w:rPr>
        <w:t xml:space="preserve"> có chứa thông tin về căn cước của người dân</w:t>
      </w:r>
      <w:r w:rsidR="001A7AC1" w:rsidRPr="00542DE2">
        <w:rPr>
          <w:sz w:val="28"/>
          <w:szCs w:val="28"/>
          <w:highlight w:val="white"/>
        </w:rPr>
        <w:t>; giúp phân biệt người này với người khác; xác định danh tính trong thực hiện giao dịch…</w:t>
      </w:r>
      <w:r w:rsidR="00D26F45" w:rsidRPr="00542DE2">
        <w:rPr>
          <w:sz w:val="28"/>
          <w:szCs w:val="28"/>
          <w:highlight w:val="white"/>
        </w:rPr>
        <w:t xml:space="preserve"> </w:t>
      </w:r>
      <w:r w:rsidR="002F1D8A" w:rsidRPr="00542DE2">
        <w:rPr>
          <w:sz w:val="28"/>
          <w:szCs w:val="28"/>
          <w:highlight w:val="white"/>
        </w:rPr>
        <w:t xml:space="preserve">Quy định </w:t>
      </w:r>
      <w:r w:rsidR="00FC202A" w:rsidRPr="00542DE2">
        <w:rPr>
          <w:sz w:val="28"/>
          <w:szCs w:val="28"/>
          <w:highlight w:val="white"/>
        </w:rPr>
        <w:t>tên gọi là thẻ căn cước</w:t>
      </w:r>
      <w:r w:rsidR="002F1D8A" w:rsidRPr="00542DE2">
        <w:rPr>
          <w:sz w:val="28"/>
          <w:szCs w:val="28"/>
          <w:highlight w:val="white"/>
        </w:rPr>
        <w:t xml:space="preserve"> cũng không tác động đến địa vị pháp lý về quốc tịch của công dân (t</w:t>
      </w:r>
      <w:r w:rsidR="00D26F45" w:rsidRPr="00542DE2">
        <w:rPr>
          <w:sz w:val="28"/>
          <w:szCs w:val="28"/>
          <w:highlight w:val="white"/>
        </w:rPr>
        <w:t>rong thẻ đã thể hiện rõ thông tin về quốc tịch của người được cấp thẻ</w:t>
      </w:r>
      <w:r w:rsidR="002F1D8A" w:rsidRPr="00542DE2">
        <w:rPr>
          <w:sz w:val="28"/>
          <w:szCs w:val="28"/>
          <w:highlight w:val="white"/>
        </w:rPr>
        <w:t xml:space="preserve"> là </w:t>
      </w:r>
      <w:r w:rsidR="00D26F45" w:rsidRPr="00542DE2">
        <w:rPr>
          <w:sz w:val="28"/>
          <w:szCs w:val="28"/>
          <w:highlight w:val="white"/>
        </w:rPr>
        <w:t>quốc tịch Việt Nam).</w:t>
      </w:r>
    </w:p>
    <w:p w14:paraId="55EAAAD2" w14:textId="77777777" w:rsidR="00191452" w:rsidRPr="00542DE2" w:rsidRDefault="009D1786" w:rsidP="0084284F">
      <w:pPr>
        <w:spacing w:after="120" w:line="340" w:lineRule="exact"/>
        <w:ind w:firstLine="720"/>
        <w:jc w:val="both"/>
        <w:rPr>
          <w:sz w:val="28"/>
          <w:szCs w:val="28"/>
          <w:highlight w:val="white"/>
        </w:rPr>
      </w:pPr>
      <w:r w:rsidRPr="00542DE2">
        <w:rPr>
          <w:sz w:val="28"/>
          <w:szCs w:val="28"/>
          <w:highlight w:val="white"/>
        </w:rPr>
        <w:t>Việc</w:t>
      </w:r>
      <w:r w:rsidR="000402B3" w:rsidRPr="00542DE2">
        <w:rPr>
          <w:sz w:val="28"/>
          <w:szCs w:val="28"/>
          <w:highlight w:val="white"/>
        </w:rPr>
        <w:t xml:space="preserve"> đổi tên </w:t>
      </w:r>
      <w:r w:rsidRPr="00542DE2">
        <w:rPr>
          <w:color w:val="000000"/>
          <w:sz w:val="28"/>
          <w:szCs w:val="28"/>
          <w:highlight w:val="white"/>
          <w:u w:color="FF0000"/>
        </w:rPr>
        <w:t>thẻ</w:t>
      </w:r>
      <w:r w:rsidR="000402B3" w:rsidRPr="00542DE2">
        <w:rPr>
          <w:color w:val="000000"/>
          <w:sz w:val="28"/>
          <w:szCs w:val="28"/>
          <w:highlight w:val="white"/>
          <w:u w:color="FF0000"/>
        </w:rPr>
        <w:t xml:space="preserve"> thành</w:t>
      </w:r>
      <w:r w:rsidR="000402B3" w:rsidRPr="00542DE2">
        <w:rPr>
          <w:sz w:val="28"/>
          <w:szCs w:val="28"/>
          <w:highlight w:val="white"/>
        </w:rPr>
        <w:t xml:space="preserve"> </w:t>
      </w:r>
      <w:r w:rsidRPr="00542DE2">
        <w:rPr>
          <w:sz w:val="28"/>
          <w:szCs w:val="28"/>
          <w:highlight w:val="white"/>
        </w:rPr>
        <w:t xml:space="preserve">thẻ căn cước </w:t>
      </w:r>
      <w:r w:rsidR="00177909" w:rsidRPr="00542DE2">
        <w:rPr>
          <w:sz w:val="28"/>
          <w:szCs w:val="28"/>
          <w:highlight w:val="white"/>
        </w:rPr>
        <w:t>còn để bảo đảm tương đồng</w:t>
      </w:r>
      <w:r w:rsidR="00191452" w:rsidRPr="00542DE2">
        <w:rPr>
          <w:sz w:val="28"/>
          <w:szCs w:val="28"/>
          <w:highlight w:val="white"/>
        </w:rPr>
        <w:t xml:space="preserve"> với thông lệ quốc tế (</w:t>
      </w:r>
      <w:r w:rsidR="00890B14" w:rsidRPr="00542DE2">
        <w:rPr>
          <w:sz w:val="28"/>
          <w:szCs w:val="28"/>
          <w:highlight w:val="white"/>
        </w:rPr>
        <w:t>nhiều</w:t>
      </w:r>
      <w:r w:rsidR="00BE1DDA" w:rsidRPr="00542DE2">
        <w:rPr>
          <w:sz w:val="28"/>
          <w:szCs w:val="28"/>
          <w:highlight w:val="white"/>
        </w:rPr>
        <w:t xml:space="preserve"> nước trên thế giới hiện nay</w:t>
      </w:r>
      <w:r w:rsidR="00191452" w:rsidRPr="00542DE2">
        <w:rPr>
          <w:sz w:val="28"/>
          <w:szCs w:val="28"/>
          <w:highlight w:val="white"/>
        </w:rPr>
        <w:t xml:space="preserve"> cũng đang sử dụng là thẻ căn cước</w:t>
      </w:r>
      <w:r w:rsidR="00BE1DDA" w:rsidRPr="00542DE2">
        <w:rPr>
          <w:sz w:val="28"/>
          <w:szCs w:val="28"/>
          <w:highlight w:val="white"/>
        </w:rPr>
        <w:t xml:space="preserve"> (Identicy Card</w:t>
      </w:r>
      <w:r w:rsidR="00191452" w:rsidRPr="00542DE2">
        <w:rPr>
          <w:sz w:val="28"/>
          <w:szCs w:val="28"/>
          <w:highlight w:val="white"/>
        </w:rPr>
        <w:t>)</w:t>
      </w:r>
      <w:r w:rsidR="00D92B5C" w:rsidRPr="00542DE2">
        <w:rPr>
          <w:sz w:val="28"/>
          <w:szCs w:val="28"/>
          <w:highlight w:val="white"/>
        </w:rPr>
        <w:t>.</w:t>
      </w:r>
      <w:r w:rsidR="00D14225" w:rsidRPr="00542DE2">
        <w:rPr>
          <w:sz w:val="28"/>
          <w:szCs w:val="28"/>
          <w:highlight w:val="white"/>
        </w:rPr>
        <w:t xml:space="preserve"> </w:t>
      </w:r>
    </w:p>
    <w:p w14:paraId="7C33BDB2" w14:textId="0D822D1D" w:rsidR="00883FAA" w:rsidRPr="00542DE2" w:rsidRDefault="00D14225" w:rsidP="0084284F">
      <w:pPr>
        <w:spacing w:after="120" w:line="340" w:lineRule="exact"/>
        <w:ind w:firstLine="720"/>
        <w:jc w:val="both"/>
        <w:rPr>
          <w:sz w:val="28"/>
          <w:szCs w:val="28"/>
          <w:highlight w:val="white"/>
        </w:rPr>
      </w:pPr>
      <w:r w:rsidRPr="00542DE2">
        <w:rPr>
          <w:sz w:val="28"/>
          <w:szCs w:val="28"/>
          <w:highlight w:val="white"/>
        </w:rPr>
        <w:t xml:space="preserve">Việc thay đổi tên </w:t>
      </w:r>
      <w:r w:rsidRPr="00542DE2">
        <w:rPr>
          <w:color w:val="000000"/>
          <w:sz w:val="28"/>
          <w:szCs w:val="28"/>
          <w:highlight w:val="white"/>
          <w:u w:color="FF0000"/>
        </w:rPr>
        <w:t xml:space="preserve">thẻ </w:t>
      </w:r>
      <w:r w:rsidR="00890B14" w:rsidRPr="00542DE2">
        <w:rPr>
          <w:color w:val="000000"/>
          <w:sz w:val="28"/>
          <w:szCs w:val="28"/>
          <w:highlight w:val="white"/>
          <w:u w:color="FF0000"/>
        </w:rPr>
        <w:t>cũng</w:t>
      </w:r>
      <w:r w:rsidR="00890B14" w:rsidRPr="00542DE2">
        <w:rPr>
          <w:sz w:val="28"/>
          <w:szCs w:val="28"/>
          <w:highlight w:val="white"/>
        </w:rPr>
        <w:t xml:space="preserve"> để </w:t>
      </w:r>
      <w:r w:rsidR="00883FAA" w:rsidRPr="00542DE2">
        <w:rPr>
          <w:sz w:val="28"/>
          <w:szCs w:val="28"/>
          <w:highlight w:val="white"/>
        </w:rPr>
        <w:t xml:space="preserve">bảo đảm </w:t>
      </w:r>
      <w:r w:rsidR="00FC202A" w:rsidRPr="00542DE2">
        <w:rPr>
          <w:sz w:val="28"/>
          <w:szCs w:val="28"/>
          <w:highlight w:val="white"/>
        </w:rPr>
        <w:t>tính phổ quát</w:t>
      </w:r>
      <w:r w:rsidR="00883FAA" w:rsidRPr="00542DE2">
        <w:rPr>
          <w:sz w:val="28"/>
          <w:szCs w:val="28"/>
          <w:highlight w:val="white"/>
        </w:rPr>
        <w:t>, t</w:t>
      </w:r>
      <w:r w:rsidR="00191452" w:rsidRPr="00542DE2">
        <w:rPr>
          <w:sz w:val="28"/>
          <w:szCs w:val="28"/>
          <w:highlight w:val="white"/>
        </w:rPr>
        <w:t>ạo tiền đề cho hội nhập quốc tế</w:t>
      </w:r>
      <w:r w:rsidR="00B71B87" w:rsidRPr="00542DE2">
        <w:rPr>
          <w:sz w:val="28"/>
          <w:szCs w:val="28"/>
          <w:highlight w:val="white"/>
        </w:rPr>
        <w:t>, cho việc thừa nhận, công nhận giấy tờ về căn cước giữa các nước</w:t>
      </w:r>
      <w:r w:rsidR="00FC202A" w:rsidRPr="00542DE2">
        <w:rPr>
          <w:sz w:val="28"/>
          <w:szCs w:val="28"/>
          <w:highlight w:val="white"/>
        </w:rPr>
        <w:t xml:space="preserve"> trong khu vực và trên thế giới</w:t>
      </w:r>
      <w:r w:rsidR="00B71B87" w:rsidRPr="00542DE2">
        <w:rPr>
          <w:sz w:val="28"/>
          <w:szCs w:val="28"/>
          <w:highlight w:val="white"/>
        </w:rPr>
        <w:t xml:space="preserve">; hạn chế việc phải sửa đổi, bổ sung </w:t>
      </w:r>
      <w:r w:rsidR="00E5554E" w:rsidRPr="00542DE2">
        <w:rPr>
          <w:sz w:val="28"/>
          <w:szCs w:val="28"/>
          <w:highlight w:val="white"/>
        </w:rPr>
        <w:t xml:space="preserve">Luật </w:t>
      </w:r>
      <w:r w:rsidR="00D505EA" w:rsidRPr="00542DE2">
        <w:rPr>
          <w:sz w:val="28"/>
          <w:szCs w:val="28"/>
          <w:highlight w:val="white"/>
        </w:rPr>
        <w:t xml:space="preserve">khi Việt Nam có ký kết thỏa thuận với các quốc gia khác để sử dụng thẻ căn cước thay cho hộ chiếu trong việc đi lại giữa các quốc gia (ví dụ như đi lại </w:t>
      </w:r>
      <w:r w:rsidR="00D505EA" w:rsidRPr="00542DE2">
        <w:rPr>
          <w:color w:val="000000"/>
          <w:sz w:val="28"/>
          <w:szCs w:val="28"/>
          <w:highlight w:val="white"/>
          <w:u w:color="FF0000"/>
        </w:rPr>
        <w:t>trong khối</w:t>
      </w:r>
      <w:r w:rsidR="00D505EA" w:rsidRPr="00542DE2">
        <w:rPr>
          <w:sz w:val="28"/>
          <w:szCs w:val="28"/>
          <w:highlight w:val="white"/>
        </w:rPr>
        <w:t xml:space="preserve"> ASEAN).</w:t>
      </w:r>
      <w:r w:rsidRPr="00542DE2">
        <w:rPr>
          <w:sz w:val="28"/>
          <w:szCs w:val="28"/>
          <w:highlight w:val="white"/>
        </w:rPr>
        <w:t xml:space="preserve"> </w:t>
      </w:r>
      <w:r w:rsidR="00D505EA" w:rsidRPr="00542DE2">
        <w:rPr>
          <w:sz w:val="28"/>
          <w:szCs w:val="28"/>
          <w:highlight w:val="white"/>
        </w:rPr>
        <w:t>H</w:t>
      </w:r>
      <w:r w:rsidRPr="00542DE2">
        <w:rPr>
          <w:sz w:val="28"/>
          <w:szCs w:val="28"/>
          <w:highlight w:val="white"/>
        </w:rPr>
        <w:t>iện nay, t</w:t>
      </w:r>
      <w:r w:rsidR="00D26145" w:rsidRPr="00542DE2">
        <w:rPr>
          <w:sz w:val="28"/>
          <w:szCs w:val="28"/>
          <w:highlight w:val="white"/>
        </w:rPr>
        <w:t xml:space="preserve">hẻ căn cước được thiết kế tuân thủ theo tiêu chuẩn chung của ICAO về tổ chức lưu trữ, khai thác thông tin trên </w:t>
      </w:r>
      <w:r w:rsidR="00D26145" w:rsidRPr="00542DE2">
        <w:rPr>
          <w:color w:val="000000"/>
          <w:sz w:val="28"/>
          <w:szCs w:val="28"/>
          <w:highlight w:val="white"/>
          <w:u w:color="FF0000"/>
        </w:rPr>
        <w:t>chíp điện tử</w:t>
      </w:r>
      <w:r w:rsidR="00D26145" w:rsidRPr="00542DE2">
        <w:rPr>
          <w:sz w:val="28"/>
          <w:szCs w:val="28"/>
          <w:highlight w:val="white"/>
        </w:rPr>
        <w:t>; thẻ có tính bảo mật cao,</w:t>
      </w:r>
      <w:r w:rsidR="000402B3" w:rsidRPr="00542DE2">
        <w:rPr>
          <w:sz w:val="28"/>
          <w:szCs w:val="28"/>
          <w:highlight w:val="white"/>
        </w:rPr>
        <w:t xml:space="preserve"> tiến tới</w:t>
      </w:r>
      <w:r w:rsidR="00D26145" w:rsidRPr="00542DE2">
        <w:rPr>
          <w:sz w:val="28"/>
          <w:szCs w:val="28"/>
          <w:highlight w:val="white"/>
        </w:rPr>
        <w:t xml:space="preserve"> thuận lợi cho người dân trong việc bảo quản, sử dụng</w:t>
      </w:r>
      <w:r w:rsidR="000402B3" w:rsidRPr="00542DE2">
        <w:rPr>
          <w:sz w:val="28"/>
          <w:szCs w:val="28"/>
          <w:highlight w:val="white"/>
        </w:rPr>
        <w:t xml:space="preserve"> trên trường quốc tế</w:t>
      </w:r>
      <w:r w:rsidR="00D26145" w:rsidRPr="00542DE2">
        <w:rPr>
          <w:sz w:val="28"/>
          <w:szCs w:val="28"/>
          <w:highlight w:val="white"/>
        </w:rPr>
        <w:t>.</w:t>
      </w:r>
      <w:r w:rsidR="000402B3" w:rsidRPr="00542DE2">
        <w:rPr>
          <w:sz w:val="28"/>
          <w:szCs w:val="28"/>
          <w:highlight w:val="white"/>
        </w:rPr>
        <w:t xml:space="preserve"> </w:t>
      </w:r>
    </w:p>
    <w:p w14:paraId="4A759F75" w14:textId="61328562" w:rsidR="00E5554E" w:rsidRPr="00542DE2" w:rsidRDefault="00C6293E" w:rsidP="00E5554E">
      <w:pPr>
        <w:spacing w:after="120" w:line="340" w:lineRule="exact"/>
        <w:ind w:firstLine="720"/>
        <w:jc w:val="both"/>
        <w:rPr>
          <w:sz w:val="28"/>
          <w:szCs w:val="28"/>
          <w:highlight w:val="white"/>
        </w:rPr>
      </w:pPr>
      <w:r w:rsidRPr="00542DE2">
        <w:rPr>
          <w:b/>
          <w:bCs/>
          <w:sz w:val="28"/>
          <w:szCs w:val="28"/>
          <w:highlight w:val="white"/>
        </w:rPr>
        <w:t>- Nhược điểm:</w:t>
      </w:r>
      <w:r w:rsidR="008C61B8" w:rsidRPr="00542DE2">
        <w:rPr>
          <w:b/>
          <w:bCs/>
          <w:sz w:val="28"/>
          <w:szCs w:val="28"/>
          <w:highlight w:val="white"/>
        </w:rPr>
        <w:t xml:space="preserve"> </w:t>
      </w:r>
      <w:r w:rsidR="00E5554E" w:rsidRPr="00542DE2">
        <w:rPr>
          <w:sz w:val="28"/>
          <w:szCs w:val="28"/>
          <w:highlight w:val="white"/>
        </w:rPr>
        <w:t>M</w:t>
      </w:r>
      <w:r w:rsidR="00756CFD" w:rsidRPr="00542DE2">
        <w:rPr>
          <w:sz w:val="28"/>
          <w:szCs w:val="28"/>
          <w:highlight w:val="white"/>
        </w:rPr>
        <w:t>ột bộ phận người dân chưa</w:t>
      </w:r>
      <w:r w:rsidR="00C04C0E" w:rsidRPr="00542DE2">
        <w:rPr>
          <w:sz w:val="28"/>
          <w:szCs w:val="28"/>
          <w:highlight w:val="white"/>
        </w:rPr>
        <w:t xml:space="preserve"> tìm hiểu </w:t>
      </w:r>
      <w:r w:rsidR="00C04C0E" w:rsidRPr="00542DE2">
        <w:rPr>
          <w:color w:val="000000"/>
          <w:sz w:val="28"/>
          <w:szCs w:val="28"/>
          <w:highlight w:val="white"/>
          <w:u w:color="FF0000"/>
        </w:rPr>
        <w:t xml:space="preserve">kỹ </w:t>
      </w:r>
      <w:r w:rsidR="00E5554E" w:rsidRPr="00542DE2">
        <w:rPr>
          <w:color w:val="000000"/>
          <w:sz w:val="28"/>
          <w:szCs w:val="28"/>
          <w:highlight w:val="white"/>
          <w:u w:color="FF0000"/>
        </w:rPr>
        <w:t>về</w:t>
      </w:r>
      <w:r w:rsidR="00E5554E" w:rsidRPr="00542DE2">
        <w:rPr>
          <w:sz w:val="28"/>
          <w:szCs w:val="28"/>
          <w:highlight w:val="white"/>
        </w:rPr>
        <w:t xml:space="preserve"> </w:t>
      </w:r>
      <w:r w:rsidR="00C04C0E" w:rsidRPr="00542DE2">
        <w:rPr>
          <w:sz w:val="28"/>
          <w:szCs w:val="28"/>
          <w:highlight w:val="white"/>
        </w:rPr>
        <w:t>dự án Luật</w:t>
      </w:r>
      <w:r w:rsidR="00E5554E" w:rsidRPr="00542DE2">
        <w:rPr>
          <w:sz w:val="28"/>
          <w:szCs w:val="28"/>
          <w:highlight w:val="white"/>
        </w:rPr>
        <w:t xml:space="preserve"> Căn cước còn</w:t>
      </w:r>
      <w:r w:rsidR="00756CFD" w:rsidRPr="00542DE2">
        <w:rPr>
          <w:sz w:val="28"/>
          <w:szCs w:val="28"/>
          <w:highlight w:val="white"/>
        </w:rPr>
        <w:t xml:space="preserve"> có tâm lý </w:t>
      </w:r>
      <w:r w:rsidR="00BF0776" w:rsidRPr="00542DE2">
        <w:rPr>
          <w:sz w:val="28"/>
          <w:szCs w:val="28"/>
          <w:highlight w:val="white"/>
        </w:rPr>
        <w:t>e ngại</w:t>
      </w:r>
      <w:r w:rsidR="00C04C0E" w:rsidRPr="00542DE2">
        <w:rPr>
          <w:sz w:val="28"/>
          <w:szCs w:val="28"/>
          <w:highlight w:val="white"/>
        </w:rPr>
        <w:t xml:space="preserve"> việc thay đổi tên thẻ</w:t>
      </w:r>
      <w:r w:rsidR="00BF0776" w:rsidRPr="00542DE2">
        <w:rPr>
          <w:sz w:val="28"/>
          <w:szCs w:val="28"/>
          <w:highlight w:val="white"/>
        </w:rPr>
        <w:t xml:space="preserve"> làm phát sinh</w:t>
      </w:r>
      <w:r w:rsidR="00E5554E" w:rsidRPr="00542DE2">
        <w:rPr>
          <w:sz w:val="28"/>
          <w:szCs w:val="28"/>
          <w:highlight w:val="white"/>
        </w:rPr>
        <w:t xml:space="preserve"> thủ tục </w:t>
      </w:r>
      <w:r w:rsidR="00E5554E" w:rsidRPr="00542DE2">
        <w:rPr>
          <w:color w:val="000000"/>
          <w:sz w:val="28"/>
          <w:szCs w:val="28"/>
          <w:highlight w:val="white"/>
          <w:u w:color="FF0000"/>
        </w:rPr>
        <w:t>đổi thẻ</w:t>
      </w:r>
      <w:r w:rsidR="00E5554E" w:rsidRPr="00542DE2">
        <w:rPr>
          <w:sz w:val="28"/>
          <w:szCs w:val="28"/>
          <w:highlight w:val="white"/>
        </w:rPr>
        <w:t xml:space="preserve"> và phát sinh</w:t>
      </w:r>
      <w:r w:rsidR="00BF0776" w:rsidRPr="00542DE2">
        <w:rPr>
          <w:sz w:val="28"/>
          <w:szCs w:val="28"/>
          <w:highlight w:val="white"/>
        </w:rPr>
        <w:t xml:space="preserve"> chi phí đổi thẻ</w:t>
      </w:r>
      <w:r w:rsidR="00C04C0E" w:rsidRPr="00542DE2">
        <w:rPr>
          <w:sz w:val="28"/>
          <w:szCs w:val="28"/>
          <w:highlight w:val="white"/>
        </w:rPr>
        <w:t>.</w:t>
      </w:r>
    </w:p>
    <w:p w14:paraId="36F5B2CA" w14:textId="438B2E26" w:rsidR="006E1FCC" w:rsidRPr="00542DE2" w:rsidRDefault="006E1FCC" w:rsidP="0084284F">
      <w:pPr>
        <w:spacing w:after="120" w:line="340" w:lineRule="exact"/>
        <w:ind w:firstLine="720"/>
        <w:jc w:val="both"/>
        <w:rPr>
          <w:sz w:val="28"/>
          <w:szCs w:val="28"/>
          <w:highlight w:val="white"/>
        </w:rPr>
      </w:pPr>
      <w:r w:rsidRPr="00542DE2">
        <w:rPr>
          <w:sz w:val="28"/>
          <w:szCs w:val="28"/>
          <w:highlight w:val="white"/>
        </w:rPr>
        <w:t xml:space="preserve">b) Một số ít Đại biểu Quốc hội có ý kiến đề nghị cân nhắc phương án để </w:t>
      </w:r>
      <w:r w:rsidRPr="00542DE2">
        <w:rPr>
          <w:spacing w:val="-4"/>
          <w:sz w:val="28"/>
          <w:szCs w:val="28"/>
          <w:highlight w:val="white"/>
        </w:rPr>
        <w:t xml:space="preserve">tên gọi </w:t>
      </w:r>
      <w:r w:rsidR="00FC2240" w:rsidRPr="00542DE2">
        <w:rPr>
          <w:spacing w:val="-4"/>
          <w:sz w:val="28"/>
          <w:szCs w:val="28"/>
          <w:highlight w:val="white"/>
        </w:rPr>
        <w:t>thẻ</w:t>
      </w:r>
      <w:r w:rsidRPr="00542DE2">
        <w:rPr>
          <w:spacing w:val="-4"/>
          <w:sz w:val="28"/>
          <w:szCs w:val="28"/>
          <w:highlight w:val="white"/>
        </w:rPr>
        <w:t xml:space="preserve"> như cũ là “</w:t>
      </w:r>
      <w:r w:rsidR="00FC2240" w:rsidRPr="00542DE2">
        <w:rPr>
          <w:spacing w:val="-4"/>
          <w:sz w:val="28"/>
          <w:szCs w:val="28"/>
          <w:highlight w:val="white"/>
        </w:rPr>
        <w:t>Thẻ</w:t>
      </w:r>
      <w:r w:rsidRPr="00542DE2">
        <w:rPr>
          <w:spacing w:val="-4"/>
          <w:sz w:val="28"/>
          <w:szCs w:val="28"/>
          <w:highlight w:val="white"/>
        </w:rPr>
        <w:t xml:space="preserve"> Căn cước công dân” (Phương án 02), Phương án này có:</w:t>
      </w:r>
    </w:p>
    <w:p w14:paraId="19B2F69A" w14:textId="3EAACCDD" w:rsidR="00FC2240" w:rsidRPr="00542DE2" w:rsidRDefault="00FC2240" w:rsidP="0084284F">
      <w:pPr>
        <w:spacing w:after="120" w:line="340" w:lineRule="exact"/>
        <w:ind w:firstLine="720"/>
        <w:jc w:val="both"/>
        <w:rPr>
          <w:sz w:val="28"/>
          <w:szCs w:val="28"/>
          <w:highlight w:val="white"/>
        </w:rPr>
      </w:pPr>
      <w:r w:rsidRPr="00542DE2">
        <w:rPr>
          <w:b/>
          <w:bCs/>
          <w:sz w:val="28"/>
          <w:szCs w:val="28"/>
          <w:highlight w:val="white"/>
        </w:rPr>
        <w:t>- Ưu điểm:</w:t>
      </w:r>
      <w:r w:rsidRPr="00542DE2">
        <w:rPr>
          <w:sz w:val="28"/>
          <w:szCs w:val="28"/>
          <w:highlight w:val="white"/>
        </w:rPr>
        <w:t xml:space="preserve"> </w:t>
      </w:r>
      <w:r w:rsidR="00883FAA" w:rsidRPr="00542DE2">
        <w:rPr>
          <w:sz w:val="28"/>
          <w:szCs w:val="28"/>
          <w:highlight w:val="white"/>
        </w:rPr>
        <w:t xml:space="preserve">Thể hiện được đối tượng </w:t>
      </w:r>
      <w:r w:rsidR="00883FAA" w:rsidRPr="00542DE2">
        <w:rPr>
          <w:color w:val="000000"/>
          <w:sz w:val="28"/>
          <w:szCs w:val="28"/>
          <w:highlight w:val="white"/>
          <w:u w:color="FF0000"/>
        </w:rPr>
        <w:t>cấp thẻ</w:t>
      </w:r>
      <w:r w:rsidR="00883FAA" w:rsidRPr="00542DE2">
        <w:rPr>
          <w:sz w:val="28"/>
          <w:szCs w:val="28"/>
          <w:highlight w:val="white"/>
        </w:rPr>
        <w:t xml:space="preserve"> là công dân Việt Nam</w:t>
      </w:r>
      <w:r w:rsidR="00A429EA" w:rsidRPr="00542DE2">
        <w:rPr>
          <w:sz w:val="28"/>
          <w:szCs w:val="28"/>
          <w:highlight w:val="white"/>
        </w:rPr>
        <w:t xml:space="preserve">; </w:t>
      </w:r>
      <w:r w:rsidR="00883FAA" w:rsidRPr="00542DE2">
        <w:rPr>
          <w:sz w:val="28"/>
          <w:szCs w:val="28"/>
          <w:highlight w:val="white"/>
        </w:rPr>
        <w:t xml:space="preserve">không </w:t>
      </w:r>
      <w:r w:rsidR="00A429EA" w:rsidRPr="00542DE2">
        <w:rPr>
          <w:sz w:val="28"/>
          <w:szCs w:val="28"/>
          <w:highlight w:val="white"/>
        </w:rPr>
        <w:t>làm một bộ phận</w:t>
      </w:r>
      <w:r w:rsidR="00883FAA" w:rsidRPr="00542DE2">
        <w:rPr>
          <w:sz w:val="28"/>
          <w:szCs w:val="28"/>
          <w:highlight w:val="white"/>
        </w:rPr>
        <w:t xml:space="preserve"> người dân</w:t>
      </w:r>
      <w:r w:rsidR="00B46171" w:rsidRPr="00542DE2">
        <w:rPr>
          <w:sz w:val="28"/>
          <w:szCs w:val="28"/>
          <w:highlight w:val="white"/>
        </w:rPr>
        <w:t xml:space="preserve"> </w:t>
      </w:r>
      <w:r w:rsidR="0091375A" w:rsidRPr="00542DE2">
        <w:rPr>
          <w:sz w:val="28"/>
          <w:szCs w:val="28"/>
          <w:highlight w:val="white"/>
        </w:rPr>
        <w:t xml:space="preserve">dao động tâm lý, cho rằng </w:t>
      </w:r>
      <w:r w:rsidR="0091375A" w:rsidRPr="00542DE2">
        <w:rPr>
          <w:color w:val="000000"/>
          <w:sz w:val="28"/>
          <w:szCs w:val="28"/>
          <w:highlight w:val="white"/>
          <w:u w:color="FF0000"/>
        </w:rPr>
        <w:t>bị tác động</w:t>
      </w:r>
      <w:r w:rsidR="0091375A" w:rsidRPr="00542DE2">
        <w:rPr>
          <w:sz w:val="28"/>
          <w:szCs w:val="28"/>
          <w:highlight w:val="white"/>
        </w:rPr>
        <w:t xml:space="preserve"> khi phải thực hiện đổi thẻ, tốn chi phí làm </w:t>
      </w:r>
      <w:r w:rsidR="0091375A" w:rsidRPr="00542DE2">
        <w:rPr>
          <w:color w:val="000000"/>
          <w:sz w:val="28"/>
          <w:szCs w:val="28"/>
          <w:highlight w:val="white"/>
          <w:u w:color="FF0000"/>
        </w:rPr>
        <w:t>thẻ mới</w:t>
      </w:r>
      <w:r w:rsidRPr="00542DE2">
        <w:rPr>
          <w:sz w:val="28"/>
          <w:szCs w:val="28"/>
          <w:highlight w:val="white"/>
        </w:rPr>
        <w:t>.</w:t>
      </w:r>
    </w:p>
    <w:p w14:paraId="01AB232D" w14:textId="25601366" w:rsidR="00FC2240" w:rsidRPr="00542DE2" w:rsidRDefault="00FC2240" w:rsidP="0084284F">
      <w:pPr>
        <w:spacing w:after="120" w:line="340" w:lineRule="exact"/>
        <w:ind w:firstLine="720"/>
        <w:jc w:val="both"/>
        <w:rPr>
          <w:sz w:val="28"/>
          <w:szCs w:val="28"/>
          <w:highlight w:val="white"/>
        </w:rPr>
      </w:pPr>
      <w:r w:rsidRPr="00542DE2">
        <w:rPr>
          <w:b/>
          <w:bCs/>
          <w:sz w:val="28"/>
          <w:szCs w:val="28"/>
          <w:highlight w:val="white"/>
        </w:rPr>
        <w:t>- Nhược điểm:</w:t>
      </w:r>
      <w:r w:rsidRPr="00542DE2">
        <w:rPr>
          <w:sz w:val="28"/>
          <w:szCs w:val="28"/>
          <w:highlight w:val="white"/>
        </w:rPr>
        <w:t xml:space="preserve"> </w:t>
      </w:r>
      <w:r w:rsidR="00883FAA" w:rsidRPr="00542DE2">
        <w:rPr>
          <w:sz w:val="28"/>
          <w:szCs w:val="28"/>
          <w:highlight w:val="white"/>
        </w:rPr>
        <w:t>Chưa</w:t>
      </w:r>
      <w:r w:rsidRPr="00542DE2">
        <w:rPr>
          <w:sz w:val="28"/>
          <w:szCs w:val="28"/>
          <w:highlight w:val="white"/>
        </w:rPr>
        <w:t xml:space="preserve"> bảo đảm tương đồng </w:t>
      </w:r>
      <w:r w:rsidR="00332FB1" w:rsidRPr="00542DE2">
        <w:rPr>
          <w:color w:val="000000"/>
          <w:sz w:val="28"/>
          <w:szCs w:val="28"/>
          <w:highlight w:val="white"/>
          <w:u w:color="FF0000"/>
        </w:rPr>
        <w:t>về tên</w:t>
      </w:r>
      <w:r w:rsidR="00332FB1" w:rsidRPr="00542DE2">
        <w:rPr>
          <w:sz w:val="28"/>
          <w:szCs w:val="28"/>
          <w:highlight w:val="white"/>
        </w:rPr>
        <w:t xml:space="preserve"> thẻ </w:t>
      </w:r>
      <w:r w:rsidRPr="00542DE2">
        <w:rPr>
          <w:sz w:val="28"/>
          <w:szCs w:val="28"/>
          <w:highlight w:val="white"/>
        </w:rPr>
        <w:t>với thông lệ chung của thế giới</w:t>
      </w:r>
      <w:r w:rsidR="007428B9" w:rsidRPr="00542DE2">
        <w:rPr>
          <w:sz w:val="28"/>
          <w:szCs w:val="28"/>
          <w:highlight w:val="white"/>
        </w:rPr>
        <w:t>;</w:t>
      </w:r>
      <w:r w:rsidR="00B46171" w:rsidRPr="00542DE2">
        <w:rPr>
          <w:sz w:val="28"/>
          <w:szCs w:val="28"/>
          <w:highlight w:val="white"/>
        </w:rPr>
        <w:t xml:space="preserve"> </w:t>
      </w:r>
      <w:r w:rsidR="00D14095" w:rsidRPr="00542DE2">
        <w:rPr>
          <w:sz w:val="28"/>
          <w:szCs w:val="28"/>
          <w:highlight w:val="white"/>
        </w:rPr>
        <w:t xml:space="preserve">do vậy, có thể không sử dụng được thẻ </w:t>
      </w:r>
      <w:r w:rsidR="00D26F45" w:rsidRPr="00542DE2">
        <w:rPr>
          <w:sz w:val="28"/>
          <w:szCs w:val="28"/>
          <w:highlight w:val="white"/>
        </w:rPr>
        <w:t>khi hội nhập quốc tế</w:t>
      </w:r>
      <w:r w:rsidR="00D14095" w:rsidRPr="00542DE2">
        <w:rPr>
          <w:sz w:val="28"/>
          <w:szCs w:val="28"/>
          <w:highlight w:val="white"/>
        </w:rPr>
        <w:t xml:space="preserve"> nếu tiếp tục </w:t>
      </w:r>
      <w:r w:rsidR="00D14095" w:rsidRPr="00542DE2">
        <w:rPr>
          <w:color w:val="000000"/>
          <w:sz w:val="28"/>
          <w:szCs w:val="28"/>
          <w:highlight w:val="white"/>
          <w:u w:color="FF0000"/>
        </w:rPr>
        <w:t>giữ tên</w:t>
      </w:r>
      <w:r w:rsidR="00D14095" w:rsidRPr="00542DE2">
        <w:rPr>
          <w:sz w:val="28"/>
          <w:szCs w:val="28"/>
          <w:highlight w:val="white"/>
        </w:rPr>
        <w:t xml:space="preserve"> thẻ. </w:t>
      </w:r>
    </w:p>
    <w:p w14:paraId="0DD8D248" w14:textId="693E9C7B" w:rsidR="00883FAA" w:rsidRPr="00542DE2" w:rsidRDefault="00883FAA" w:rsidP="0084284F">
      <w:pPr>
        <w:spacing w:after="120" w:line="340" w:lineRule="exact"/>
        <w:ind w:firstLine="720"/>
        <w:jc w:val="both"/>
        <w:rPr>
          <w:b/>
          <w:bCs/>
          <w:i/>
          <w:iCs/>
          <w:sz w:val="28"/>
          <w:szCs w:val="28"/>
          <w:highlight w:val="white"/>
        </w:rPr>
      </w:pPr>
      <w:r w:rsidRPr="00542DE2">
        <w:rPr>
          <w:b/>
          <w:bCs/>
          <w:i/>
          <w:iCs/>
          <w:sz w:val="28"/>
          <w:szCs w:val="28"/>
          <w:highlight w:val="white"/>
        </w:rPr>
        <w:t>Qua phân tích ưu</w:t>
      </w:r>
      <w:r w:rsidR="00370A29" w:rsidRPr="00542DE2">
        <w:rPr>
          <w:b/>
          <w:bCs/>
          <w:i/>
          <w:iCs/>
          <w:sz w:val="28"/>
          <w:szCs w:val="28"/>
          <w:highlight w:val="white"/>
        </w:rPr>
        <w:t>,</w:t>
      </w:r>
      <w:r w:rsidRPr="00542DE2">
        <w:rPr>
          <w:b/>
          <w:bCs/>
          <w:i/>
          <w:iCs/>
          <w:sz w:val="28"/>
          <w:szCs w:val="28"/>
          <w:highlight w:val="white"/>
        </w:rPr>
        <w:t xml:space="preserve"> nhược điểm các phương án nêu trên</w:t>
      </w:r>
      <w:r w:rsidR="00370A29" w:rsidRPr="00542DE2">
        <w:rPr>
          <w:b/>
          <w:bCs/>
          <w:i/>
          <w:iCs/>
          <w:sz w:val="28"/>
          <w:szCs w:val="28"/>
          <w:highlight w:val="white"/>
        </w:rPr>
        <w:t xml:space="preserve"> </w:t>
      </w:r>
      <w:r w:rsidRPr="00542DE2">
        <w:rPr>
          <w:b/>
          <w:bCs/>
          <w:i/>
          <w:iCs/>
          <w:sz w:val="28"/>
          <w:szCs w:val="28"/>
          <w:highlight w:val="white"/>
        </w:rPr>
        <w:t>thấy rằng:</w:t>
      </w:r>
    </w:p>
    <w:p w14:paraId="733DD054" w14:textId="7E52B0F4" w:rsidR="00883FAA" w:rsidRPr="00542DE2" w:rsidRDefault="000E3980" w:rsidP="0084284F">
      <w:pPr>
        <w:spacing w:after="120" w:line="340" w:lineRule="exact"/>
        <w:ind w:firstLine="720"/>
        <w:jc w:val="both"/>
        <w:rPr>
          <w:sz w:val="28"/>
          <w:szCs w:val="28"/>
          <w:highlight w:val="white"/>
        </w:rPr>
      </w:pPr>
      <w:r w:rsidRPr="00542DE2">
        <w:rPr>
          <w:sz w:val="28"/>
          <w:szCs w:val="28"/>
          <w:highlight w:val="white"/>
        </w:rPr>
        <w:t>Đ</w:t>
      </w:r>
      <w:r w:rsidR="00883FAA" w:rsidRPr="00542DE2">
        <w:rPr>
          <w:sz w:val="28"/>
          <w:szCs w:val="28"/>
          <w:highlight w:val="white"/>
        </w:rPr>
        <w:t>ể</w:t>
      </w:r>
      <w:r w:rsidRPr="00542DE2">
        <w:rPr>
          <w:sz w:val="28"/>
          <w:szCs w:val="28"/>
          <w:highlight w:val="white"/>
        </w:rPr>
        <w:t xml:space="preserve"> tạo tiền đề cho việc hội nhập quốc tế, bảo đảm thuận lợi khi sử dụng, gọi tên giấy tờ về căn cước, </w:t>
      </w:r>
      <w:r w:rsidRPr="00542DE2">
        <w:rPr>
          <w:b/>
          <w:bCs/>
          <w:i/>
          <w:iCs/>
          <w:sz w:val="28"/>
          <w:szCs w:val="28"/>
          <w:highlight w:val="white"/>
        </w:rPr>
        <w:t xml:space="preserve">Bộ Công an đề nghị </w:t>
      </w:r>
      <w:r w:rsidR="00850E90" w:rsidRPr="00542DE2">
        <w:rPr>
          <w:b/>
          <w:bCs/>
          <w:i/>
          <w:iCs/>
          <w:sz w:val="28"/>
          <w:szCs w:val="28"/>
          <w:highlight w:val="white"/>
        </w:rPr>
        <w:t xml:space="preserve">chọn Phương án 1 là giữ nguyên tên thẻ như Chính phủ trình </w:t>
      </w:r>
      <w:r w:rsidR="00850E90" w:rsidRPr="00542DE2">
        <w:rPr>
          <w:b/>
          <w:bCs/>
          <w:i/>
          <w:iCs/>
          <w:color w:val="000000"/>
          <w:sz w:val="28"/>
          <w:szCs w:val="28"/>
          <w:highlight w:val="white"/>
          <w:u w:color="FF0000"/>
        </w:rPr>
        <w:t>là thẻ</w:t>
      </w:r>
      <w:r w:rsidR="00850E90" w:rsidRPr="00542DE2">
        <w:rPr>
          <w:b/>
          <w:bCs/>
          <w:i/>
          <w:iCs/>
          <w:sz w:val="28"/>
          <w:szCs w:val="28"/>
          <w:highlight w:val="white"/>
        </w:rPr>
        <w:t xml:space="preserve"> căn cước.</w:t>
      </w:r>
    </w:p>
    <w:p w14:paraId="506DC840" w14:textId="2090CF09" w:rsidR="00883FAA" w:rsidRPr="00542DE2" w:rsidRDefault="00883FAA" w:rsidP="0084284F">
      <w:pPr>
        <w:spacing w:after="120" w:line="340" w:lineRule="exact"/>
        <w:ind w:firstLine="720"/>
        <w:jc w:val="both"/>
        <w:rPr>
          <w:iCs/>
          <w:sz w:val="28"/>
          <w:szCs w:val="28"/>
          <w:highlight w:val="white"/>
        </w:rPr>
      </w:pPr>
      <w:r w:rsidRPr="00542DE2">
        <w:rPr>
          <w:sz w:val="28"/>
          <w:szCs w:val="28"/>
          <w:highlight w:val="white"/>
        </w:rPr>
        <w:lastRenderedPageBreak/>
        <w:t>Việc đổi tên</w:t>
      </w:r>
      <w:r w:rsidR="00850E90" w:rsidRPr="00542DE2">
        <w:rPr>
          <w:sz w:val="28"/>
          <w:szCs w:val="28"/>
          <w:highlight w:val="white"/>
        </w:rPr>
        <w:t xml:space="preserve"> thẻ</w:t>
      </w:r>
      <w:r w:rsidRPr="00542DE2">
        <w:rPr>
          <w:sz w:val="28"/>
          <w:szCs w:val="28"/>
          <w:highlight w:val="white"/>
        </w:rPr>
        <w:t xml:space="preserve"> </w:t>
      </w:r>
      <w:r w:rsidRPr="00542DE2">
        <w:rPr>
          <w:iCs/>
          <w:sz w:val="28"/>
          <w:szCs w:val="28"/>
          <w:highlight w:val="white"/>
        </w:rPr>
        <w:t xml:space="preserve">không </w:t>
      </w:r>
      <w:r w:rsidR="00D42F81" w:rsidRPr="00542DE2">
        <w:rPr>
          <w:iCs/>
          <w:sz w:val="28"/>
          <w:szCs w:val="28"/>
          <w:highlight w:val="white"/>
        </w:rPr>
        <w:t xml:space="preserve">phát sinh thủ tục, chi phí đổi thẻ với </w:t>
      </w:r>
      <w:r w:rsidRPr="00542DE2">
        <w:rPr>
          <w:iCs/>
          <w:sz w:val="28"/>
          <w:szCs w:val="28"/>
          <w:highlight w:val="white"/>
        </w:rPr>
        <w:t xml:space="preserve">người </w:t>
      </w:r>
      <w:r w:rsidRPr="00542DE2">
        <w:rPr>
          <w:iCs/>
          <w:color w:val="000000"/>
          <w:sz w:val="28"/>
          <w:szCs w:val="28"/>
          <w:highlight w:val="white"/>
          <w:u w:color="FF0000"/>
        </w:rPr>
        <w:t>dân vì</w:t>
      </w:r>
      <w:r w:rsidRPr="00542DE2">
        <w:rPr>
          <w:iCs/>
          <w:sz w:val="28"/>
          <w:szCs w:val="28"/>
          <w:highlight w:val="white"/>
        </w:rPr>
        <w:t xml:space="preserve"> tại Điều 46 dự thảo Luật </w:t>
      </w:r>
      <w:r w:rsidR="00D42F81" w:rsidRPr="00542DE2">
        <w:rPr>
          <w:iCs/>
          <w:sz w:val="28"/>
          <w:szCs w:val="28"/>
          <w:highlight w:val="white"/>
        </w:rPr>
        <w:t>đã có quy định chuyển tiếp</w:t>
      </w:r>
      <w:r w:rsidRPr="00542DE2">
        <w:rPr>
          <w:iCs/>
          <w:sz w:val="28"/>
          <w:szCs w:val="28"/>
          <w:highlight w:val="white"/>
        </w:rPr>
        <w:t>:</w:t>
      </w:r>
      <w:r w:rsidRPr="00542DE2">
        <w:rPr>
          <w:sz w:val="28"/>
          <w:szCs w:val="28"/>
          <w:highlight w:val="white"/>
          <w:lang w:val="pt-BR"/>
        </w:rPr>
        <w:t xml:space="preserve"> </w:t>
      </w:r>
      <w:r w:rsidRPr="00542DE2">
        <w:rPr>
          <w:i/>
          <w:iCs/>
          <w:sz w:val="28"/>
          <w:szCs w:val="28"/>
          <w:highlight w:val="white"/>
          <w:lang w:val="pt-BR"/>
        </w:rPr>
        <w:t>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này có hiệu lực thi hành có giá trị như thẻ căn cước được quy định tại Luật này</w:t>
      </w:r>
      <w:r w:rsidRPr="00542DE2">
        <w:rPr>
          <w:sz w:val="28"/>
          <w:szCs w:val="28"/>
          <w:highlight w:val="white"/>
          <w:lang w:val="pt-BR"/>
        </w:rPr>
        <w:t xml:space="preserve">. </w:t>
      </w:r>
      <w:r w:rsidR="00D42F81" w:rsidRPr="00542DE2">
        <w:rPr>
          <w:sz w:val="28"/>
          <w:szCs w:val="28"/>
          <w:highlight w:val="white"/>
          <w:lang w:val="pt-BR"/>
        </w:rPr>
        <w:t>Theo đó</w:t>
      </w:r>
      <w:r w:rsidRPr="00542DE2">
        <w:rPr>
          <w:sz w:val="28"/>
          <w:szCs w:val="28"/>
          <w:highlight w:val="white"/>
          <w:lang w:val="pt-BR"/>
        </w:rPr>
        <w:t>, việc đổi tên th</w:t>
      </w:r>
      <w:r w:rsidR="00D42F81" w:rsidRPr="00542DE2">
        <w:rPr>
          <w:sz w:val="28"/>
          <w:szCs w:val="28"/>
          <w:highlight w:val="white"/>
          <w:lang w:val="pt-BR"/>
        </w:rPr>
        <w:t>ẻ cũng</w:t>
      </w:r>
      <w:r w:rsidRPr="00542DE2">
        <w:rPr>
          <w:sz w:val="28"/>
          <w:szCs w:val="28"/>
          <w:highlight w:val="white"/>
          <w:lang w:val="pt-BR"/>
        </w:rPr>
        <w:t xml:space="preserve"> không </w:t>
      </w:r>
      <w:r w:rsidR="00D42F81" w:rsidRPr="00542DE2">
        <w:rPr>
          <w:sz w:val="28"/>
          <w:szCs w:val="28"/>
          <w:highlight w:val="white"/>
          <w:lang w:val="pt-BR"/>
        </w:rPr>
        <w:t xml:space="preserve">phát sinh </w:t>
      </w:r>
      <w:r w:rsidRPr="00542DE2">
        <w:rPr>
          <w:sz w:val="28"/>
          <w:szCs w:val="28"/>
          <w:highlight w:val="white"/>
          <w:lang w:val="pt-BR"/>
        </w:rPr>
        <w:t>chi ngân sách nhà nước, chi phí của xã hội.</w:t>
      </w:r>
    </w:p>
    <w:p w14:paraId="1EA8145F" w14:textId="77777777" w:rsidR="00883FAA" w:rsidRPr="00542DE2" w:rsidRDefault="00883FAA" w:rsidP="0084284F">
      <w:pPr>
        <w:spacing w:after="120" w:line="340" w:lineRule="exact"/>
        <w:ind w:firstLine="720"/>
        <w:jc w:val="both"/>
        <w:rPr>
          <w:sz w:val="28"/>
          <w:szCs w:val="28"/>
          <w:highlight w:val="white"/>
        </w:rPr>
      </w:pPr>
      <w:r w:rsidRPr="00542DE2">
        <w:rPr>
          <w:sz w:val="28"/>
          <w:szCs w:val="28"/>
          <w:highlight w:val="white"/>
        </w:rPr>
        <w:t>Bộ Công an sẽ tiếp tục công tác tuyên truyền, giải thích để người dân hiểu đầy đủ, chính xác về các chính sách của dự án Luật, tạo đồng thuận, thống nhất của người dân.</w:t>
      </w:r>
    </w:p>
    <w:p w14:paraId="51DFCA49" w14:textId="77777777" w:rsidR="00A97D28" w:rsidRPr="00542DE2" w:rsidRDefault="005D6E36" w:rsidP="0084284F">
      <w:pPr>
        <w:spacing w:after="120" w:line="340" w:lineRule="exact"/>
        <w:ind w:firstLine="720"/>
        <w:jc w:val="both"/>
        <w:rPr>
          <w:b/>
          <w:bCs/>
          <w:spacing w:val="-8"/>
          <w:sz w:val="28"/>
          <w:szCs w:val="28"/>
          <w:highlight w:val="white"/>
        </w:rPr>
      </w:pPr>
      <w:r w:rsidRPr="00542DE2">
        <w:rPr>
          <w:b/>
          <w:bCs/>
          <w:spacing w:val="-8"/>
          <w:sz w:val="28"/>
          <w:szCs w:val="28"/>
          <w:highlight w:val="white"/>
        </w:rPr>
        <w:t xml:space="preserve">III. VỀ THÔNG TIN TRONG CƠ SỞ DỮ LIỆU QUỐC GIA VỀ DÂN </w:t>
      </w:r>
      <w:r w:rsidR="00976C05" w:rsidRPr="00542DE2">
        <w:rPr>
          <w:b/>
          <w:bCs/>
          <w:spacing w:val="-8"/>
          <w:sz w:val="28"/>
          <w:szCs w:val="28"/>
          <w:highlight w:val="white"/>
        </w:rPr>
        <w:t>CƯ</w:t>
      </w:r>
    </w:p>
    <w:p w14:paraId="2F159123" w14:textId="47EFB42C"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Về vấn đề này, Bộ Công an xin tiếp thu, giải trình ý kiến của Đại biểu Quốc hội và đồng chí Chủ tịch Quốc hội như sau:</w:t>
      </w:r>
    </w:p>
    <w:p w14:paraId="44CE324B" w14:textId="2983E477" w:rsidR="00A97D28" w:rsidRPr="00542DE2" w:rsidRDefault="009D215B" w:rsidP="0084284F">
      <w:pPr>
        <w:spacing w:after="120" w:line="340" w:lineRule="exact"/>
        <w:ind w:firstLine="720"/>
        <w:jc w:val="both"/>
        <w:rPr>
          <w:b/>
          <w:bCs/>
          <w:sz w:val="28"/>
          <w:szCs w:val="28"/>
          <w:highlight w:val="white"/>
        </w:rPr>
      </w:pPr>
      <w:r w:rsidRPr="00542DE2">
        <w:rPr>
          <w:b/>
          <w:bCs/>
          <w:sz w:val="28"/>
          <w:szCs w:val="28"/>
          <w:highlight w:val="white"/>
        </w:rPr>
        <w:t>1.</w:t>
      </w:r>
      <w:r w:rsidR="00A97D28" w:rsidRPr="00542DE2">
        <w:rPr>
          <w:b/>
          <w:bCs/>
          <w:sz w:val="28"/>
          <w:szCs w:val="28"/>
          <w:highlight w:val="white"/>
        </w:rPr>
        <w:t xml:space="preserve"> Sự cần thiết của việc thu thập, cập nhật 24 nhóm thông tin trong Cơ sở dữ liệu quốc gia về dân cư </w:t>
      </w:r>
    </w:p>
    <w:p w14:paraId="542D7B5B" w14:textId="7B290B95" w:rsidR="008E14DF" w:rsidRPr="00542DE2" w:rsidRDefault="005D6E36" w:rsidP="0084284F">
      <w:pPr>
        <w:spacing w:after="120" w:line="340" w:lineRule="exact"/>
        <w:ind w:firstLine="720"/>
        <w:jc w:val="both"/>
        <w:rPr>
          <w:sz w:val="28"/>
          <w:szCs w:val="28"/>
          <w:highlight w:val="white"/>
        </w:rPr>
      </w:pPr>
      <w:r w:rsidRPr="00542DE2">
        <w:rPr>
          <w:sz w:val="28"/>
          <w:szCs w:val="28"/>
          <w:highlight w:val="white"/>
        </w:rPr>
        <w:t>Tại Điều 10 dự thảo Luật quy định 24 nhóm thông tin</w:t>
      </w:r>
      <w:r w:rsidR="004956AB" w:rsidRPr="00542DE2">
        <w:rPr>
          <w:sz w:val="28"/>
          <w:szCs w:val="28"/>
          <w:highlight w:val="white"/>
        </w:rPr>
        <w:t xml:space="preserve"> </w:t>
      </w:r>
      <w:r w:rsidR="004956AB" w:rsidRPr="00542DE2">
        <w:rPr>
          <w:i/>
          <w:iCs/>
          <w:sz w:val="28"/>
          <w:szCs w:val="28"/>
          <w:highlight w:val="white"/>
        </w:rPr>
        <w:t>(bao gồm cả thông tin về số định danh cá nhân do chính Cơ sở dữ liệu quốc gia về dân cư tạo lập cho công dân)</w:t>
      </w:r>
      <w:r w:rsidRPr="00542DE2">
        <w:rPr>
          <w:sz w:val="28"/>
          <w:szCs w:val="28"/>
          <w:highlight w:val="white"/>
        </w:rPr>
        <w:t xml:space="preserve"> cần có trong Cơ sở dữ liệu quốc gia về dân cư để phục vụ công tác quản lý nhà nước về an ninh, trật tự, phát triển kinh tế - xã hội, giải quyết thủ tục hành chính, phục vụ chuyển đổi số quốc gia theo Đề án 06</w:t>
      </w:r>
      <w:r w:rsidR="008E14DF" w:rsidRPr="00542DE2">
        <w:rPr>
          <w:sz w:val="28"/>
          <w:szCs w:val="28"/>
          <w:highlight w:val="white"/>
        </w:rPr>
        <w:t>, t</w:t>
      </w:r>
      <w:r w:rsidRPr="00542DE2">
        <w:rPr>
          <w:sz w:val="28"/>
          <w:szCs w:val="28"/>
          <w:highlight w:val="white"/>
        </w:rPr>
        <w:t>rong đó</w:t>
      </w:r>
      <w:r w:rsidR="008E14DF" w:rsidRPr="00542DE2">
        <w:rPr>
          <w:sz w:val="28"/>
          <w:szCs w:val="28"/>
          <w:highlight w:val="white"/>
        </w:rPr>
        <w:t>:</w:t>
      </w:r>
    </w:p>
    <w:p w14:paraId="696DAF73" w14:textId="1ED3AF63"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 xml:space="preserve">- </w:t>
      </w:r>
      <w:r w:rsidR="005D6E36" w:rsidRPr="00542DE2">
        <w:rPr>
          <w:sz w:val="28"/>
          <w:szCs w:val="28"/>
          <w:highlight w:val="white"/>
        </w:rPr>
        <w:t xml:space="preserve">04 nhóm thông tin của công dân bắt buộc phải thu thập gồm: (1) Họ, chữ đệm và tên khai sinh; (2) Ngày, tháng, năm sinh; (3) Giới tính; (4) Nơi đăng ký khai sinh. </w:t>
      </w:r>
      <w:r w:rsidR="005D6E36" w:rsidRPr="00542DE2">
        <w:rPr>
          <w:b/>
          <w:bCs/>
          <w:sz w:val="28"/>
          <w:szCs w:val="28"/>
          <w:highlight w:val="white"/>
        </w:rPr>
        <w:t>04 nhóm thông tin này là thông tin để tạo lập số định danh cá nhân</w:t>
      </w:r>
      <w:r w:rsidR="00FC202A" w:rsidRPr="00542DE2">
        <w:rPr>
          <w:b/>
          <w:bCs/>
          <w:sz w:val="28"/>
          <w:szCs w:val="28"/>
          <w:highlight w:val="white"/>
        </w:rPr>
        <w:t xml:space="preserve"> </w:t>
      </w:r>
      <w:r w:rsidR="00FC202A" w:rsidRPr="00542DE2">
        <w:rPr>
          <w:i/>
          <w:iCs/>
          <w:sz w:val="28"/>
          <w:szCs w:val="28"/>
          <w:highlight w:val="white"/>
        </w:rPr>
        <w:t>(loại thông tin thứ 05)</w:t>
      </w:r>
      <w:r w:rsidR="005D6E36" w:rsidRPr="00542DE2">
        <w:rPr>
          <w:sz w:val="28"/>
          <w:szCs w:val="28"/>
          <w:highlight w:val="white"/>
        </w:rPr>
        <w:t>, giúp phân biệt người này với người khác trong Cơ sở dữ liệu quốc gia về dân cư</w:t>
      </w:r>
      <w:r w:rsidR="002D0E21" w:rsidRPr="00542DE2">
        <w:rPr>
          <w:sz w:val="28"/>
          <w:szCs w:val="28"/>
          <w:highlight w:val="white"/>
        </w:rPr>
        <w:t>, phục vụ công tác quản lý dân cư</w:t>
      </w:r>
      <w:r w:rsidR="005D6E36" w:rsidRPr="00542DE2">
        <w:rPr>
          <w:sz w:val="28"/>
          <w:szCs w:val="28"/>
          <w:highlight w:val="white"/>
        </w:rPr>
        <w:t>. Nếu thiếu bất kỳ thông tin nào trong 04 nhóm thông tin này của công dân thì công dân đó không được ghi nhận trong Cơ sở dữ liệu quốc gia về dân cư.</w:t>
      </w:r>
    </w:p>
    <w:p w14:paraId="2FF0B069" w14:textId="5F630B2D"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 xml:space="preserve">- </w:t>
      </w:r>
      <w:r w:rsidR="002E54C7" w:rsidRPr="00542DE2">
        <w:rPr>
          <w:sz w:val="28"/>
          <w:szCs w:val="28"/>
          <w:highlight w:val="white"/>
        </w:rPr>
        <w:t>19</w:t>
      </w:r>
      <w:r w:rsidR="005D6E36" w:rsidRPr="00542DE2">
        <w:rPr>
          <w:sz w:val="28"/>
          <w:szCs w:val="28"/>
          <w:highlight w:val="white"/>
        </w:rPr>
        <w:t xml:space="preserve"> nhóm thông tin còn lại bao gồm: Quê quán, Dân tộc, Tôn giáo, Nơi thường trú, Nơi tạm trú, Nơi ở hiện tại… là những thông tin cần thiết phải có trong Cơ sở dữ liệu quốc gia về dân cư để phục vụ công tác quản lý nhà nước của các bộ, ngành, địa phương; đáp ứng các mục tiêu chuyển đổi số của Đề án số 06</w:t>
      </w:r>
      <w:r w:rsidR="00D527C5" w:rsidRPr="00542DE2">
        <w:rPr>
          <w:sz w:val="28"/>
          <w:szCs w:val="28"/>
          <w:highlight w:val="white"/>
        </w:rPr>
        <w:t>;</w:t>
      </w:r>
      <w:r w:rsidR="0021135E" w:rsidRPr="00542DE2">
        <w:rPr>
          <w:sz w:val="28"/>
          <w:szCs w:val="28"/>
          <w:highlight w:val="white"/>
        </w:rPr>
        <w:t xml:space="preserve"> Công dân có </w:t>
      </w:r>
      <w:r w:rsidR="00725BDB" w:rsidRPr="00542DE2">
        <w:rPr>
          <w:sz w:val="28"/>
          <w:szCs w:val="28"/>
          <w:highlight w:val="white"/>
        </w:rPr>
        <w:t>trách nhiệm</w:t>
      </w:r>
      <w:r w:rsidR="0021135E" w:rsidRPr="00542DE2">
        <w:rPr>
          <w:sz w:val="28"/>
          <w:szCs w:val="28"/>
          <w:highlight w:val="white"/>
        </w:rPr>
        <w:t xml:space="preserve"> cung cấp</w:t>
      </w:r>
      <w:r w:rsidR="00D527C5" w:rsidRPr="00542DE2">
        <w:rPr>
          <w:sz w:val="28"/>
          <w:szCs w:val="28"/>
          <w:highlight w:val="white"/>
        </w:rPr>
        <w:t xml:space="preserve"> cho cơ quan nhà nước</w:t>
      </w:r>
      <w:r w:rsidR="0021135E" w:rsidRPr="00542DE2">
        <w:rPr>
          <w:sz w:val="28"/>
          <w:szCs w:val="28"/>
          <w:highlight w:val="white"/>
        </w:rPr>
        <w:t xml:space="preserve"> khi thực hiện thủ tục hành chính, dịch vụ công</w:t>
      </w:r>
      <w:r w:rsidR="004C13BE" w:rsidRPr="00542DE2">
        <w:rPr>
          <w:sz w:val="28"/>
          <w:szCs w:val="28"/>
          <w:highlight w:val="white"/>
        </w:rPr>
        <w:t xml:space="preserve"> và </w:t>
      </w:r>
      <w:r w:rsidR="00FC202A" w:rsidRPr="00542DE2">
        <w:rPr>
          <w:sz w:val="28"/>
          <w:szCs w:val="28"/>
          <w:highlight w:val="white"/>
        </w:rPr>
        <w:t xml:space="preserve">được </w:t>
      </w:r>
      <w:r w:rsidR="004C13BE" w:rsidRPr="00542DE2">
        <w:rPr>
          <w:sz w:val="28"/>
          <w:szCs w:val="28"/>
          <w:highlight w:val="white"/>
        </w:rPr>
        <w:t>bảo đảm quyền lợi của công dân khi sử dụng các tiện ích, giá trị do Cơ sở dữ liệu quốc gia về dân cư đem lại</w:t>
      </w:r>
      <w:r w:rsidR="00D527C5" w:rsidRPr="00542DE2">
        <w:rPr>
          <w:sz w:val="28"/>
          <w:szCs w:val="28"/>
          <w:highlight w:val="white"/>
        </w:rPr>
        <w:t xml:space="preserve">. </w:t>
      </w:r>
      <w:r w:rsidR="00D91D75" w:rsidRPr="00542DE2">
        <w:rPr>
          <w:sz w:val="28"/>
          <w:szCs w:val="28"/>
          <w:highlight w:val="white"/>
        </w:rPr>
        <w:t>Tính cần thiết của các thông tin trong Cơ sở dữ liệu quốc gia về dân cư cụ thể như sau:</w:t>
      </w:r>
    </w:p>
    <w:p w14:paraId="3FAC799F" w14:textId="43B7DF4F"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(1) Nhóm thông tin về hộ tịch và t</w:t>
      </w:r>
      <w:r w:rsidR="005D6E36" w:rsidRPr="00542DE2">
        <w:rPr>
          <w:sz w:val="28"/>
          <w:szCs w:val="28"/>
          <w:highlight w:val="white"/>
        </w:rPr>
        <w:t>hông tin về Nơi thường trú, Nơi tạm trú, Nơi ở hiện tại</w:t>
      </w:r>
      <w:r w:rsidRPr="00542DE2">
        <w:rPr>
          <w:sz w:val="28"/>
          <w:szCs w:val="28"/>
          <w:highlight w:val="white"/>
        </w:rPr>
        <w:t>:</w:t>
      </w:r>
      <w:r w:rsidR="005D6E36" w:rsidRPr="00542DE2">
        <w:rPr>
          <w:sz w:val="28"/>
          <w:szCs w:val="28"/>
          <w:highlight w:val="white"/>
        </w:rPr>
        <w:t xml:space="preserve"> </w:t>
      </w:r>
      <w:r w:rsidR="00725BDB" w:rsidRPr="00542DE2">
        <w:rPr>
          <w:sz w:val="28"/>
          <w:szCs w:val="28"/>
          <w:highlight w:val="white"/>
        </w:rPr>
        <w:t>Phục vụ việc</w:t>
      </w:r>
      <w:r w:rsidR="005D6E36" w:rsidRPr="00542DE2">
        <w:rPr>
          <w:sz w:val="28"/>
          <w:szCs w:val="28"/>
          <w:highlight w:val="white"/>
        </w:rPr>
        <w:t xml:space="preserve"> xác định về thẩm quyền giải quyết thủ tục hành chính</w:t>
      </w:r>
      <w:r w:rsidRPr="00542DE2">
        <w:rPr>
          <w:sz w:val="28"/>
          <w:szCs w:val="28"/>
          <w:highlight w:val="white"/>
        </w:rPr>
        <w:t>, thông tin địa vị pháp lý</w:t>
      </w:r>
      <w:r w:rsidR="00725BDB" w:rsidRPr="00542DE2">
        <w:rPr>
          <w:sz w:val="28"/>
          <w:szCs w:val="28"/>
          <w:highlight w:val="white"/>
        </w:rPr>
        <w:t xml:space="preserve">, quyền, trách nhiệm, nghĩa vụ </w:t>
      </w:r>
      <w:r w:rsidRPr="00542DE2">
        <w:rPr>
          <w:sz w:val="28"/>
          <w:szCs w:val="28"/>
          <w:highlight w:val="white"/>
        </w:rPr>
        <w:t>của công dân…</w:t>
      </w:r>
    </w:p>
    <w:p w14:paraId="56C29B8E" w14:textId="7E3CB11D"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lastRenderedPageBreak/>
        <w:t xml:space="preserve">(2) </w:t>
      </w:r>
      <w:r w:rsidR="005D6E36" w:rsidRPr="00542DE2">
        <w:rPr>
          <w:sz w:val="28"/>
          <w:szCs w:val="28"/>
          <w:highlight w:val="white"/>
        </w:rPr>
        <w:t xml:space="preserve">Thông tin về nhóm máu để phục vụ công tác cấp cứu, xây dựng </w:t>
      </w:r>
      <w:r w:rsidR="005D6E36" w:rsidRPr="00542DE2">
        <w:rPr>
          <w:color w:val="000000"/>
          <w:sz w:val="28"/>
          <w:szCs w:val="28"/>
          <w:highlight w:val="white"/>
          <w:u w:color="FF0000"/>
        </w:rPr>
        <w:t>nguồn máu</w:t>
      </w:r>
      <w:r w:rsidR="005D6E36" w:rsidRPr="00542DE2">
        <w:rPr>
          <w:sz w:val="28"/>
          <w:szCs w:val="28"/>
          <w:highlight w:val="white"/>
        </w:rPr>
        <w:t xml:space="preserve"> dự phòng trong khám chữa bệnh</w:t>
      </w:r>
      <w:r w:rsidR="00725BDB" w:rsidRPr="00542DE2">
        <w:rPr>
          <w:sz w:val="28"/>
          <w:szCs w:val="28"/>
          <w:highlight w:val="white"/>
        </w:rPr>
        <w:t>, nghiên cứu khoa học, xây dựng kế hoạch phát triển, dự phòng y tế</w:t>
      </w:r>
      <w:r w:rsidR="005D6E36" w:rsidRPr="00542DE2">
        <w:rPr>
          <w:sz w:val="28"/>
          <w:szCs w:val="28"/>
          <w:highlight w:val="white"/>
        </w:rPr>
        <w:t>…</w:t>
      </w:r>
    </w:p>
    <w:p w14:paraId="02D68BC7" w14:textId="1278008C"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 xml:space="preserve">(3) </w:t>
      </w:r>
      <w:r w:rsidR="005D6E36" w:rsidRPr="00542DE2">
        <w:rPr>
          <w:sz w:val="28"/>
          <w:szCs w:val="28"/>
          <w:highlight w:val="white"/>
        </w:rPr>
        <w:t>Thông tin về số điện thoại di động, địa chỉ thư điện tử để bảo đảm sự liên lạc giữa cơ quan nhà nước với người dân (giải quyết thủ tục hành chính, tuyên truyền chính sách, cung cấp tin tức phòng chống tội phạm, xử lý tình huống đột xuất, phức tạp về quốc phòng, an ninh…); để thực hiện xác thực khi tạo lập, sử dụng căn cước điện tử hoặc thực hiện giao dịch với cơ quan nhà nước…</w:t>
      </w:r>
    </w:p>
    <w:p w14:paraId="7BBD0810" w14:textId="7081DEE1"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 xml:space="preserve">(4) </w:t>
      </w:r>
      <w:r w:rsidR="005D6E36" w:rsidRPr="00542DE2">
        <w:rPr>
          <w:sz w:val="28"/>
          <w:szCs w:val="28"/>
          <w:highlight w:val="white"/>
        </w:rPr>
        <w:t xml:space="preserve">Nhóm thông tin khác theo quy định của Chính phủ (để bảo đảm thích ứng với công tác chuyển đổi </w:t>
      </w:r>
      <w:r w:rsidR="005D6E36" w:rsidRPr="00542DE2">
        <w:rPr>
          <w:color w:val="000000"/>
          <w:sz w:val="28"/>
          <w:szCs w:val="28"/>
          <w:highlight w:val="white"/>
          <w:u w:color="FF0000"/>
        </w:rPr>
        <w:t>số trong</w:t>
      </w:r>
      <w:r w:rsidR="005D6E36" w:rsidRPr="00542DE2">
        <w:rPr>
          <w:sz w:val="28"/>
          <w:szCs w:val="28"/>
          <w:highlight w:val="white"/>
        </w:rPr>
        <w:t xml:space="preserve"> từng thời kỳ</w:t>
      </w:r>
      <w:r w:rsidR="00C3679A" w:rsidRPr="00542DE2">
        <w:rPr>
          <w:sz w:val="28"/>
          <w:szCs w:val="28"/>
          <w:highlight w:val="white"/>
        </w:rPr>
        <w:t xml:space="preserve">, phục vụ việc </w:t>
      </w:r>
      <w:r w:rsidR="00FC202A" w:rsidRPr="00542DE2">
        <w:rPr>
          <w:sz w:val="28"/>
          <w:szCs w:val="28"/>
          <w:highlight w:val="white"/>
        </w:rPr>
        <w:t xml:space="preserve">xây dựng, phát triển </w:t>
      </w:r>
      <w:r w:rsidR="00C3679A" w:rsidRPr="00542DE2">
        <w:rPr>
          <w:sz w:val="28"/>
          <w:szCs w:val="28"/>
          <w:highlight w:val="white"/>
        </w:rPr>
        <w:t>Chính phủ số, công dân số, đáp ứng nhu cầu ngày càng tốt hơn, hiện đại hơn của người dân trong xã hội số</w:t>
      </w:r>
      <w:r w:rsidR="005D6E36" w:rsidRPr="00542DE2">
        <w:rPr>
          <w:sz w:val="28"/>
          <w:szCs w:val="28"/>
          <w:highlight w:val="white"/>
        </w:rPr>
        <w:t xml:space="preserve">); bảo đảm tính khả thi khi triển khai thực hiện. </w:t>
      </w:r>
    </w:p>
    <w:p w14:paraId="2E4AF4EC" w14:textId="20D85551" w:rsidR="008E14DF" w:rsidRPr="00542DE2" w:rsidRDefault="00D91D75" w:rsidP="0084284F">
      <w:pPr>
        <w:spacing w:after="120" w:line="340" w:lineRule="exact"/>
        <w:ind w:firstLine="720"/>
        <w:jc w:val="both"/>
        <w:rPr>
          <w:b/>
          <w:bCs/>
          <w:sz w:val="28"/>
          <w:szCs w:val="28"/>
          <w:highlight w:val="white"/>
        </w:rPr>
      </w:pPr>
      <w:r w:rsidRPr="00542DE2">
        <w:rPr>
          <w:b/>
          <w:bCs/>
          <w:sz w:val="28"/>
          <w:szCs w:val="28"/>
          <w:highlight w:val="white"/>
        </w:rPr>
        <w:t>Mặt khác, v</w:t>
      </w:r>
      <w:r w:rsidR="008E14DF" w:rsidRPr="00542DE2">
        <w:rPr>
          <w:b/>
          <w:bCs/>
          <w:sz w:val="28"/>
          <w:szCs w:val="28"/>
          <w:highlight w:val="white"/>
        </w:rPr>
        <w:t xml:space="preserve">ề </w:t>
      </w:r>
      <w:r w:rsidR="005D6E36" w:rsidRPr="00542DE2">
        <w:rPr>
          <w:b/>
          <w:bCs/>
          <w:sz w:val="28"/>
          <w:szCs w:val="28"/>
          <w:highlight w:val="white"/>
        </w:rPr>
        <w:t>phương diện kỹ thuật, tính hiệu quả, kinh tế</w:t>
      </w:r>
      <w:r w:rsidR="008E14DF" w:rsidRPr="00542DE2">
        <w:rPr>
          <w:b/>
          <w:bCs/>
          <w:sz w:val="28"/>
          <w:szCs w:val="28"/>
          <w:highlight w:val="white"/>
        </w:rPr>
        <w:t>:</w:t>
      </w:r>
    </w:p>
    <w:p w14:paraId="1DEB458D" w14:textId="12D7D01A"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H</w:t>
      </w:r>
      <w:r w:rsidR="005D6E36" w:rsidRPr="00542DE2">
        <w:rPr>
          <w:sz w:val="28"/>
          <w:szCs w:val="28"/>
          <w:highlight w:val="white"/>
        </w:rPr>
        <w:t xml:space="preserve">iện nay chỉ có Cơ sở dữ liệu quốc gia về dân cư là cơ sở dữ liệu duy nhất của nhà nước được Chính phủ đầu tư bài bản (hơn 7000 tỷ) từ cơ sở hạ tầng, hệ thống phần mềm, được quản lý, giám sát bởi đội ngũ cán bộ chuyên môn về công nghệ thông tin, an ninh mạng; </w:t>
      </w:r>
      <w:r w:rsidR="00725BDB" w:rsidRPr="00542DE2">
        <w:rPr>
          <w:sz w:val="28"/>
          <w:szCs w:val="28"/>
          <w:highlight w:val="white"/>
        </w:rPr>
        <w:t xml:space="preserve">Cơ sở dữ liệu quốc gia về dân cư là cơ sở dữ liệu dùng chung của cơ quan nhà nước, </w:t>
      </w:r>
      <w:r w:rsidR="005D6E36" w:rsidRPr="00542DE2">
        <w:rPr>
          <w:sz w:val="28"/>
          <w:szCs w:val="28"/>
          <w:highlight w:val="white"/>
        </w:rPr>
        <w:t xml:space="preserve">được kết nối, chia sẻ, phân cấp, phân quyền khai thác, sử dụng thông tin tới toàn bộ các cơ quan nhà nước từ trung ương đến địa phương. Việc truy xuất thông tin từ Cơ sở dữ liệu quốc gia về dân cư được thực hiện </w:t>
      </w:r>
      <w:r w:rsidR="00FC202A" w:rsidRPr="00542DE2">
        <w:rPr>
          <w:sz w:val="28"/>
          <w:szCs w:val="28"/>
          <w:highlight w:val="white"/>
        </w:rPr>
        <w:t xml:space="preserve">theo quy trình chặt chẽ, </w:t>
      </w:r>
      <w:r w:rsidR="005D6E36" w:rsidRPr="00542DE2">
        <w:rPr>
          <w:sz w:val="28"/>
          <w:szCs w:val="28"/>
          <w:highlight w:val="white"/>
        </w:rPr>
        <w:t xml:space="preserve">nhanh chóng, thuận lợi nhưng vẫn bảo đảm tính bảo mật, an toàn thông tin. Nếu không lưu trữ 24 nhóm thông tin vào Cơ sở dữ liệu quốc gia về dân cư mà sử dụng phương thức </w:t>
      </w:r>
      <w:r w:rsidR="005D6E36" w:rsidRPr="00542DE2">
        <w:rPr>
          <w:color w:val="000000"/>
          <w:sz w:val="28"/>
          <w:szCs w:val="28"/>
          <w:highlight w:val="white"/>
          <w:u w:color="FF0000"/>
        </w:rPr>
        <w:t>truy xuất</w:t>
      </w:r>
      <w:r w:rsidR="005D6E36" w:rsidRPr="00542DE2">
        <w:rPr>
          <w:sz w:val="28"/>
          <w:szCs w:val="28"/>
          <w:highlight w:val="white"/>
        </w:rPr>
        <w:t xml:space="preserve"> từ các cơ sở dữ liệu chuyên ngành khác thì sẽ dẫn đến các khó khăn, bất cập sau:</w:t>
      </w:r>
    </w:p>
    <w:p w14:paraId="65D806D1"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(1) Không bảo đảm hiệu quả về kinh tế, khi nhà nước phải tốn nhiều chi phí để đầu tư xây dựng, phát triển các cơ sở dữ liệu khác đáp ứng được yêu cầu về kết nối, chia sẻ, khai thác, bảo mật (cơ sở dữ liệu nào càng có tính phổ quát thì càng phải đầu tư nhiều). Ví dụ để khai thác thông tin về nhóm máu trong cơ sở dữ liệu về y tế thì việc đầu tư để khai thác, chia sẻ thông tin </w:t>
      </w:r>
      <w:r w:rsidRPr="00542DE2">
        <w:rPr>
          <w:color w:val="000000"/>
          <w:sz w:val="28"/>
          <w:szCs w:val="28"/>
          <w:highlight w:val="white"/>
          <w:u w:color="FF0000"/>
        </w:rPr>
        <w:t>này từ</w:t>
      </w:r>
      <w:r w:rsidRPr="00542DE2">
        <w:rPr>
          <w:sz w:val="28"/>
          <w:szCs w:val="28"/>
          <w:highlight w:val="white"/>
        </w:rPr>
        <w:t xml:space="preserve"> cơ sở dữ liệu về y tế tới các bộ, ngành, địa phương, cơ quan, tổ chức khác sẽ rất tốn kém (phải đầu tư </w:t>
      </w:r>
      <w:r w:rsidRPr="00542DE2">
        <w:rPr>
          <w:color w:val="000000"/>
          <w:sz w:val="28"/>
          <w:szCs w:val="28"/>
          <w:highlight w:val="white"/>
          <w:u w:color="FF0000"/>
        </w:rPr>
        <w:t>nhiều về</w:t>
      </w:r>
      <w:r w:rsidRPr="00542DE2">
        <w:rPr>
          <w:sz w:val="28"/>
          <w:szCs w:val="28"/>
          <w:highlight w:val="white"/>
        </w:rPr>
        <w:t xml:space="preserve"> hạ tầng truyền dẫn, bảo mật, con người giám sát, vận hành…); nếu thực hiện chia sẻ thông tin nhóm máu cho Cơ sở dữ liệu quốc gia về dân cư thì cơ quan, tổ chức, cá nhân sẽ khai thác thông tin nhóm máu rất thuận lợi, không phải đầu tư thêm về hạ tầng riêng khi có thể khai thác thông tin này qua “kênh” của Cơ sở dữ liệu quốc gia về dân cư.</w:t>
      </w:r>
    </w:p>
    <w:p w14:paraId="2B8A5C8A"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(2) Không bảo đảm tính kịp thời, đồng bộ, thống nhất trong việc thu thập, cập nhật, chuẩn hóa thông tin của người dân; có tình trạng thông tin của 01 người dân trong các cơ sở dữ liệu quốc gia, cơ sở dữ liệu chuyên ngành là khác nhau, không thống nhất; do vậy, chỉ có thông qua việc đồng bộ, chuẩn hóa khi thu thập, cập nhật thông tin vào Cơ sở dữ liệu quốc gia về dân cư (từ nhiều nguồn dữ liệu </w:t>
      </w:r>
      <w:r w:rsidRPr="00542DE2">
        <w:rPr>
          <w:sz w:val="28"/>
          <w:szCs w:val="28"/>
          <w:highlight w:val="white"/>
        </w:rPr>
        <w:lastRenderedPageBreak/>
        <w:t>khác nhau) mới có cơ sở để kiểm tra, xác minh, chuẩn hóa, làm sạch dữ liệu của người dân.</w:t>
      </w:r>
    </w:p>
    <w:p w14:paraId="0904381D" w14:textId="77777777" w:rsidR="00D91D75" w:rsidRPr="00542DE2" w:rsidRDefault="00D91D75" w:rsidP="00D91D75">
      <w:pPr>
        <w:spacing w:after="120" w:line="340" w:lineRule="exact"/>
        <w:ind w:firstLine="720"/>
        <w:jc w:val="both"/>
        <w:rPr>
          <w:b/>
          <w:bCs/>
          <w:sz w:val="28"/>
          <w:szCs w:val="28"/>
          <w:highlight w:val="white"/>
        </w:rPr>
      </w:pPr>
      <w:r w:rsidRPr="00542DE2">
        <w:rPr>
          <w:b/>
          <w:bCs/>
          <w:sz w:val="28"/>
          <w:szCs w:val="28"/>
          <w:highlight w:val="white"/>
        </w:rPr>
        <w:t>2. Về sự phù hợp, thống nhất với hệ thống pháp luật:</w:t>
      </w:r>
    </w:p>
    <w:p w14:paraId="264DD55A" w14:textId="4ECFC19A" w:rsidR="00D91D75" w:rsidRPr="00542DE2" w:rsidRDefault="00D91D75" w:rsidP="00D91D75">
      <w:pPr>
        <w:spacing w:after="120" w:line="340" w:lineRule="exact"/>
        <w:ind w:firstLine="720"/>
        <w:jc w:val="both"/>
        <w:rPr>
          <w:sz w:val="28"/>
          <w:szCs w:val="28"/>
          <w:highlight w:val="white"/>
        </w:rPr>
      </w:pPr>
      <w:r w:rsidRPr="00542DE2">
        <w:rPr>
          <w:sz w:val="28"/>
          <w:szCs w:val="28"/>
          <w:highlight w:val="white"/>
        </w:rPr>
        <w:t xml:space="preserve">Việc cơ quan nhà nước thu thập 24 nhóm thông tin của công dân vào Cơ sở dữ liệu quốc gia về dân cư trong dự án Luật Căn cước để thực hiện rất nhiều nhiệm vụ nêu trên là phù hợp với quy định của Hiến pháp </w:t>
      </w:r>
      <w:r w:rsidRPr="00542DE2">
        <w:rPr>
          <w:i/>
          <w:iCs/>
          <w:sz w:val="28"/>
          <w:szCs w:val="28"/>
          <w:highlight w:val="white"/>
        </w:rPr>
        <w:t>(</w:t>
      </w:r>
      <w:r w:rsidR="00FC202A" w:rsidRPr="00542DE2">
        <w:rPr>
          <w:i/>
          <w:iCs/>
          <w:sz w:val="28"/>
          <w:szCs w:val="28"/>
          <w:highlight w:val="white"/>
        </w:rPr>
        <w:t xml:space="preserve">khoản 2 </w:t>
      </w:r>
      <w:r w:rsidRPr="00542DE2">
        <w:rPr>
          <w:i/>
          <w:iCs/>
          <w:sz w:val="28"/>
          <w:szCs w:val="28"/>
          <w:highlight w:val="white"/>
        </w:rPr>
        <w:t>Điều 14</w:t>
      </w:r>
      <w:r w:rsidR="00FC202A" w:rsidRPr="00542DE2">
        <w:rPr>
          <w:i/>
          <w:iCs/>
          <w:sz w:val="28"/>
          <w:szCs w:val="28"/>
          <w:highlight w:val="white"/>
        </w:rPr>
        <w:t>: 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542DE2">
        <w:rPr>
          <w:sz w:val="28"/>
          <w:szCs w:val="28"/>
          <w:highlight w:val="white"/>
        </w:rPr>
        <w:t xml:space="preserve">), không trái quy định của Bộ luật Dân sự </w:t>
      </w:r>
      <w:r w:rsidRPr="00542DE2">
        <w:rPr>
          <w:i/>
          <w:iCs/>
          <w:sz w:val="28"/>
          <w:szCs w:val="28"/>
          <w:highlight w:val="white"/>
        </w:rPr>
        <w:t>(Điều 38</w:t>
      </w:r>
      <w:r w:rsidR="00FC202A" w:rsidRPr="00542DE2">
        <w:rPr>
          <w:i/>
          <w:iCs/>
          <w:sz w:val="28"/>
          <w:szCs w:val="28"/>
          <w:highlight w:val="white"/>
        </w:rPr>
        <w:t>: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r w:rsidRPr="00542DE2">
        <w:rPr>
          <w:i/>
          <w:iCs/>
          <w:sz w:val="28"/>
          <w:szCs w:val="28"/>
          <w:highlight w:val="white"/>
        </w:rPr>
        <w:t>)</w:t>
      </w:r>
      <w:r w:rsidRPr="00542DE2">
        <w:rPr>
          <w:sz w:val="28"/>
          <w:szCs w:val="28"/>
          <w:highlight w:val="white"/>
        </w:rPr>
        <w:t xml:space="preserve">, phù hợp với quy định </w:t>
      </w:r>
      <w:r w:rsidRPr="00542DE2">
        <w:rPr>
          <w:spacing w:val="-8"/>
          <w:sz w:val="28"/>
          <w:szCs w:val="28"/>
          <w:highlight w:val="white"/>
        </w:rPr>
        <w:t xml:space="preserve">của pháp luật về bảo vệ dữ liệu cá nhân </w:t>
      </w:r>
      <w:r w:rsidRPr="00542DE2">
        <w:rPr>
          <w:i/>
          <w:iCs/>
          <w:spacing w:val="-8"/>
          <w:sz w:val="28"/>
          <w:szCs w:val="28"/>
          <w:highlight w:val="white"/>
        </w:rPr>
        <w:t>(</w:t>
      </w:r>
      <w:r w:rsidR="00FC202A" w:rsidRPr="00542DE2">
        <w:rPr>
          <w:i/>
          <w:iCs/>
          <w:spacing w:val="-8"/>
          <w:sz w:val="28"/>
          <w:szCs w:val="28"/>
          <w:highlight w:val="white"/>
        </w:rPr>
        <w:t xml:space="preserve">khoản 5 </w:t>
      </w:r>
      <w:r w:rsidRPr="00542DE2">
        <w:rPr>
          <w:i/>
          <w:iCs/>
          <w:spacing w:val="-8"/>
          <w:sz w:val="28"/>
          <w:szCs w:val="28"/>
          <w:highlight w:val="white"/>
        </w:rPr>
        <w:t>Điều 17 Nghị định 13/2023/NĐ-CP</w:t>
      </w:r>
      <w:r w:rsidR="00FC202A" w:rsidRPr="00542DE2">
        <w:rPr>
          <w:i/>
          <w:iCs/>
          <w:sz w:val="28"/>
          <w:szCs w:val="28"/>
          <w:highlight w:val="white"/>
        </w:rPr>
        <w:t xml:space="preserve">: Xử lý dữ liệu cá nhân trong trường hợp không cần sự đồng ý của chủ thể dữ liệu bao gồm trường hợp (1) </w:t>
      </w:r>
      <w:r w:rsidR="00FC202A" w:rsidRPr="00542DE2">
        <w:rPr>
          <w:i/>
          <w:iCs/>
          <w:color w:val="000000"/>
          <w:sz w:val="28"/>
          <w:szCs w:val="28"/>
          <w:highlight w:val="white"/>
          <w:u w:color="FF0000"/>
        </w:rPr>
        <w:t>Phục</w:t>
      </w:r>
      <w:r w:rsidR="00FC202A" w:rsidRPr="00542DE2">
        <w:rPr>
          <w:i/>
          <w:iCs/>
          <w:sz w:val="28"/>
          <w:szCs w:val="28"/>
          <w:highlight w:val="white"/>
        </w:rPr>
        <w:t xml:space="preserve"> vụ </w:t>
      </w:r>
      <w:r w:rsidR="00FC202A" w:rsidRPr="00542DE2">
        <w:rPr>
          <w:i/>
          <w:iCs/>
          <w:color w:val="000000"/>
          <w:sz w:val="28"/>
          <w:szCs w:val="28"/>
          <w:highlight w:val="white"/>
          <w:u w:color="FF0000"/>
        </w:rPr>
        <w:t>hoạt động của</w:t>
      </w:r>
      <w:r w:rsidR="00FC202A" w:rsidRPr="00542DE2">
        <w:rPr>
          <w:i/>
          <w:iCs/>
          <w:sz w:val="28"/>
          <w:szCs w:val="28"/>
          <w:highlight w:val="white"/>
        </w:rPr>
        <w:t xml:space="preserve"> cơ quan nhà nước đã </w:t>
      </w:r>
      <w:r w:rsidR="00FC202A" w:rsidRPr="00542DE2">
        <w:rPr>
          <w:i/>
          <w:iCs/>
          <w:color w:val="000000"/>
          <w:sz w:val="28"/>
          <w:szCs w:val="28"/>
          <w:highlight w:val="white"/>
          <w:u w:color="FF0000"/>
        </w:rPr>
        <w:t>được quy định</w:t>
      </w:r>
      <w:r w:rsidR="00FC202A" w:rsidRPr="00542DE2">
        <w:rPr>
          <w:i/>
          <w:iCs/>
          <w:sz w:val="28"/>
          <w:szCs w:val="28"/>
          <w:highlight w:val="white"/>
        </w:rPr>
        <w:t xml:space="preserve"> theo luật </w:t>
      </w:r>
      <w:r w:rsidR="00FC202A" w:rsidRPr="00542DE2">
        <w:rPr>
          <w:i/>
          <w:iCs/>
          <w:color w:val="000000"/>
          <w:sz w:val="28"/>
          <w:szCs w:val="28"/>
          <w:highlight w:val="white"/>
          <w:u w:color="FF0000"/>
        </w:rPr>
        <w:t>chuyên ngành</w:t>
      </w:r>
      <w:r w:rsidR="00725BDB" w:rsidRPr="00542DE2">
        <w:rPr>
          <w:i/>
          <w:iCs/>
          <w:sz w:val="28"/>
          <w:szCs w:val="28"/>
          <w:highlight w:val="white"/>
        </w:rPr>
        <w:t>; (2)</w:t>
      </w:r>
      <w:r w:rsidR="00725BDB" w:rsidRPr="00542DE2">
        <w:rPr>
          <w:i/>
          <w:iCs/>
          <w:highlight w:val="white"/>
        </w:rPr>
        <w:t xml:space="preserve"> </w:t>
      </w:r>
      <w:r w:rsidR="00725BDB" w:rsidRPr="00542DE2">
        <w:rPr>
          <w:i/>
          <w:iCs/>
          <w:sz w:val="28"/>
          <w:szCs w:val="28"/>
          <w:highlight w:val="white"/>
        </w:rPr>
        <w:t xml:space="preserve">Cần xử lý ngay dữ liệu cá nhân có liên quan </w:t>
      </w:r>
      <w:r w:rsidR="00725BDB" w:rsidRPr="00542DE2">
        <w:rPr>
          <w:i/>
          <w:iCs/>
          <w:color w:val="000000"/>
          <w:sz w:val="28"/>
          <w:szCs w:val="28"/>
          <w:highlight w:val="white"/>
          <w:u w:color="FF0000"/>
        </w:rPr>
        <w:t>để</w:t>
      </w:r>
      <w:r w:rsidR="00725BDB" w:rsidRPr="00542DE2">
        <w:rPr>
          <w:i/>
          <w:iCs/>
          <w:sz w:val="28"/>
          <w:szCs w:val="28"/>
          <w:highlight w:val="white"/>
        </w:rPr>
        <w:t xml:space="preserve"> bảo vệ tính mạng, sức khỏe của chủ thể dữ liệu hoặc </w:t>
      </w:r>
      <w:r w:rsidR="00725BDB" w:rsidRPr="00542DE2">
        <w:rPr>
          <w:i/>
          <w:iCs/>
          <w:color w:val="000000"/>
          <w:sz w:val="28"/>
          <w:szCs w:val="28"/>
          <w:highlight w:val="white"/>
          <w:u w:color="FF0000"/>
        </w:rPr>
        <w:t>người khác</w:t>
      </w:r>
      <w:r w:rsidR="00725BDB" w:rsidRPr="00542DE2">
        <w:rPr>
          <w:i/>
          <w:iCs/>
          <w:sz w:val="28"/>
          <w:szCs w:val="28"/>
          <w:highlight w:val="white"/>
        </w:rPr>
        <w:t>…</w:t>
      </w:r>
      <w:r w:rsidRPr="00542DE2">
        <w:rPr>
          <w:i/>
          <w:iCs/>
          <w:sz w:val="28"/>
          <w:szCs w:val="28"/>
          <w:highlight w:val="white"/>
        </w:rPr>
        <w:t>)</w:t>
      </w:r>
      <w:r w:rsidRPr="00542DE2">
        <w:rPr>
          <w:sz w:val="28"/>
          <w:szCs w:val="28"/>
          <w:highlight w:val="white"/>
        </w:rPr>
        <w:t>.</w:t>
      </w:r>
    </w:p>
    <w:p w14:paraId="53DBE58E" w14:textId="77777777" w:rsidR="00D2437E" w:rsidRPr="00542DE2" w:rsidRDefault="00D2437E" w:rsidP="0084284F">
      <w:pPr>
        <w:spacing w:after="120" w:line="340" w:lineRule="exact"/>
        <w:ind w:firstLine="720"/>
        <w:jc w:val="both"/>
        <w:rPr>
          <w:b/>
          <w:bCs/>
          <w:sz w:val="28"/>
          <w:szCs w:val="28"/>
          <w:highlight w:val="white"/>
        </w:rPr>
      </w:pPr>
      <w:r w:rsidRPr="00542DE2">
        <w:rPr>
          <w:b/>
          <w:bCs/>
          <w:sz w:val="28"/>
          <w:szCs w:val="28"/>
          <w:highlight w:val="white"/>
        </w:rPr>
        <w:t xml:space="preserve">3. </w:t>
      </w:r>
      <w:r w:rsidR="005D6E36" w:rsidRPr="00542DE2">
        <w:rPr>
          <w:b/>
          <w:bCs/>
          <w:sz w:val="28"/>
          <w:szCs w:val="28"/>
          <w:highlight w:val="white"/>
        </w:rPr>
        <w:t>Về nguyên tắc</w:t>
      </w:r>
      <w:r w:rsidRPr="00542DE2">
        <w:rPr>
          <w:b/>
          <w:bCs/>
          <w:sz w:val="28"/>
          <w:szCs w:val="28"/>
          <w:highlight w:val="white"/>
        </w:rPr>
        <w:t xml:space="preserve"> thu thập</w:t>
      </w:r>
    </w:p>
    <w:p w14:paraId="672409B8" w14:textId="12D32941"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24 nhóm thông tin nêu trên của công dân nếu có đầy đủ thì </w:t>
      </w:r>
      <w:r w:rsidR="00D2437E" w:rsidRPr="00542DE2">
        <w:rPr>
          <w:sz w:val="28"/>
          <w:szCs w:val="28"/>
          <w:highlight w:val="white"/>
        </w:rPr>
        <w:t>phải</w:t>
      </w:r>
      <w:r w:rsidRPr="00542DE2">
        <w:rPr>
          <w:sz w:val="28"/>
          <w:szCs w:val="28"/>
          <w:highlight w:val="white"/>
        </w:rPr>
        <w:t xml:space="preserve"> thu thập vào Cơ sở dữ liệu quốc gia về dân cư. Tuy nhiên, để bảo đảm tính khả thi và thuận lợi, tránh phiền hà cho người dân thì việc thu thập thông tin của công dân vào Cơ sở dữ liệu quốc gia về dân cư được thực hiện theo thứ tự ưu tiên sau:</w:t>
      </w:r>
    </w:p>
    <w:p w14:paraId="6C95B414"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(1) Được cơ quan quản lý căn cước thu thập, kiểm tra, xác thực tính chính xác và cập nhật từ hệ thống tàng thư do lực lượng Công an nhân dân quản lý, từ nguồn thông tin có trong Cơ sở dữ liệu căn cước, Cơ sở dữ liệu về cư trú, Cơ sở dữ liệu hộ tịch và cơ sở dữ liệu quốc gia, cơ sở dữ liệu chuyên ngành, cơ sở dữ liệu khác.</w:t>
      </w:r>
    </w:p>
    <w:p w14:paraId="462A541C" w14:textId="228C0175"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(2)</w:t>
      </w:r>
      <w:r w:rsidR="00FC202A" w:rsidRPr="00542DE2">
        <w:rPr>
          <w:sz w:val="28"/>
          <w:szCs w:val="28"/>
          <w:highlight w:val="white"/>
        </w:rPr>
        <w:t xml:space="preserve"> Trong trường hợp </w:t>
      </w:r>
      <w:r w:rsidRPr="00542DE2">
        <w:rPr>
          <w:sz w:val="28"/>
          <w:szCs w:val="28"/>
          <w:highlight w:val="white"/>
        </w:rPr>
        <w:t xml:space="preserve">không thu thập được 24 nhóm thông tin từ các nguồn trên thì công dân có </w:t>
      </w:r>
      <w:r w:rsidR="00EC6170" w:rsidRPr="00542DE2">
        <w:rPr>
          <w:sz w:val="28"/>
          <w:szCs w:val="28"/>
          <w:highlight w:val="white"/>
        </w:rPr>
        <w:t>trách nhiệm</w:t>
      </w:r>
      <w:r w:rsidR="00D56A43" w:rsidRPr="00542DE2">
        <w:rPr>
          <w:sz w:val="28"/>
          <w:szCs w:val="28"/>
          <w:highlight w:val="white"/>
        </w:rPr>
        <w:t>:</w:t>
      </w:r>
    </w:p>
    <w:p w14:paraId="60E97EED" w14:textId="74A1DCF1"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 Cung cấp ngay 04 nhóm thông tin để tạo lập số định danh cá nhân và khi đó mới được cơ quan nhà nước ghi nhận “danh tính” </w:t>
      </w:r>
      <w:r w:rsidRPr="00542DE2">
        <w:rPr>
          <w:color w:val="000000"/>
          <w:sz w:val="28"/>
          <w:szCs w:val="28"/>
          <w:highlight w:val="white"/>
          <w:u w:color="FF0000"/>
        </w:rPr>
        <w:t>vào</w:t>
      </w:r>
      <w:r w:rsidRPr="00542DE2">
        <w:rPr>
          <w:sz w:val="28"/>
          <w:szCs w:val="28"/>
          <w:highlight w:val="white"/>
        </w:rPr>
        <w:t xml:space="preserve"> Cơ sở dữ liệu quốc gia về dân cư</w:t>
      </w:r>
      <w:r w:rsidR="00D56A43" w:rsidRPr="00542DE2">
        <w:rPr>
          <w:sz w:val="28"/>
          <w:szCs w:val="28"/>
          <w:highlight w:val="white"/>
        </w:rPr>
        <w:t xml:space="preserve"> (thu thập thông qua Phiếu thu thập thông tin dân cư DC01)</w:t>
      </w:r>
      <w:r w:rsidRPr="00542DE2">
        <w:rPr>
          <w:sz w:val="28"/>
          <w:szCs w:val="28"/>
          <w:highlight w:val="white"/>
        </w:rPr>
        <w:t xml:space="preserve">; </w:t>
      </w:r>
    </w:p>
    <w:p w14:paraId="4D056B02" w14:textId="4A2902DD"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 Cung cấp cho cơ quan nhà nước 20 nhóm thông tin còn lại </w:t>
      </w:r>
      <w:r w:rsidR="00471E33" w:rsidRPr="00542DE2">
        <w:rPr>
          <w:sz w:val="28"/>
          <w:szCs w:val="28"/>
          <w:highlight w:val="white"/>
        </w:rPr>
        <w:t>khi</w:t>
      </w:r>
      <w:r w:rsidRPr="00542DE2">
        <w:rPr>
          <w:sz w:val="28"/>
          <w:szCs w:val="28"/>
          <w:highlight w:val="white"/>
        </w:rPr>
        <w:t xml:space="preserve"> thực hiện các thủ tục hành chính, dịch vụ công.</w:t>
      </w:r>
    </w:p>
    <w:sectPr w:rsidR="005D6E36" w:rsidRPr="00542DE2" w:rsidSect="00471E3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5DF6" w14:textId="77777777" w:rsidR="00855BA0" w:rsidRDefault="00855BA0" w:rsidP="00471E33">
      <w:pPr>
        <w:spacing w:after="0" w:line="240" w:lineRule="auto"/>
      </w:pPr>
      <w:r>
        <w:separator/>
      </w:r>
    </w:p>
  </w:endnote>
  <w:endnote w:type="continuationSeparator" w:id="0">
    <w:p w14:paraId="310C1FB2" w14:textId="77777777" w:rsidR="00855BA0" w:rsidRDefault="00855BA0" w:rsidP="0047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A7B20" w14:textId="77777777" w:rsidR="00855BA0" w:rsidRDefault="00855BA0" w:rsidP="00471E33">
      <w:pPr>
        <w:spacing w:after="0" w:line="240" w:lineRule="auto"/>
      </w:pPr>
      <w:r>
        <w:separator/>
      </w:r>
    </w:p>
  </w:footnote>
  <w:footnote w:type="continuationSeparator" w:id="0">
    <w:p w14:paraId="67F59288" w14:textId="77777777" w:rsidR="00855BA0" w:rsidRDefault="00855BA0" w:rsidP="0047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70277"/>
      <w:docPartObj>
        <w:docPartGallery w:val="Page Numbers (Top of Page)"/>
        <w:docPartUnique/>
      </w:docPartObj>
    </w:sdtPr>
    <w:sdtEndPr/>
    <w:sdtContent>
      <w:p w14:paraId="510F098D" w14:textId="5C9D9623" w:rsidR="00471E33" w:rsidRDefault="00471E33">
        <w:pPr>
          <w:pStyle w:val="Header"/>
          <w:jc w:val="center"/>
        </w:pPr>
        <w:r>
          <w:fldChar w:fldCharType="begin"/>
        </w:r>
        <w:r>
          <w:instrText>PAGE   \* MERGEFORMAT</w:instrText>
        </w:r>
        <w:r>
          <w:fldChar w:fldCharType="separate"/>
        </w:r>
        <w:r w:rsidR="00084C63" w:rsidRPr="00084C63">
          <w:rPr>
            <w:noProof/>
            <w:lang w:val="vi-VN"/>
          </w:rPr>
          <w:t>6</w:t>
        </w:r>
        <w:r>
          <w:fldChar w:fldCharType="end"/>
        </w:r>
      </w:p>
    </w:sdtContent>
  </w:sdt>
  <w:p w14:paraId="09C8DFF0" w14:textId="77777777" w:rsidR="00471E33" w:rsidRDefault="00471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91"/>
    <w:rsid w:val="000402B3"/>
    <w:rsid w:val="0007145B"/>
    <w:rsid w:val="00084C63"/>
    <w:rsid w:val="000A57FA"/>
    <w:rsid w:val="000E3980"/>
    <w:rsid w:val="00142F4F"/>
    <w:rsid w:val="00177909"/>
    <w:rsid w:val="00191452"/>
    <w:rsid w:val="001A7AC1"/>
    <w:rsid w:val="001D578E"/>
    <w:rsid w:val="001E552D"/>
    <w:rsid w:val="001E69C9"/>
    <w:rsid w:val="001E6F80"/>
    <w:rsid w:val="00207726"/>
    <w:rsid w:val="0021135E"/>
    <w:rsid w:val="0023043C"/>
    <w:rsid w:val="00275EC3"/>
    <w:rsid w:val="00291620"/>
    <w:rsid w:val="002934DD"/>
    <w:rsid w:val="002C0A4E"/>
    <w:rsid w:val="002D0E21"/>
    <w:rsid w:val="002D554D"/>
    <w:rsid w:val="002E54C7"/>
    <w:rsid w:val="002F1D8A"/>
    <w:rsid w:val="0030508E"/>
    <w:rsid w:val="0031330C"/>
    <w:rsid w:val="00315EF9"/>
    <w:rsid w:val="0032176C"/>
    <w:rsid w:val="00332FB1"/>
    <w:rsid w:val="00370A29"/>
    <w:rsid w:val="00375E71"/>
    <w:rsid w:val="00387468"/>
    <w:rsid w:val="003A777B"/>
    <w:rsid w:val="003F0681"/>
    <w:rsid w:val="00471E33"/>
    <w:rsid w:val="00476503"/>
    <w:rsid w:val="00477A5C"/>
    <w:rsid w:val="004929F5"/>
    <w:rsid w:val="004956AB"/>
    <w:rsid w:val="004A1FAD"/>
    <w:rsid w:val="004A5842"/>
    <w:rsid w:val="004C13BE"/>
    <w:rsid w:val="00531D9A"/>
    <w:rsid w:val="005353B8"/>
    <w:rsid w:val="00542DE2"/>
    <w:rsid w:val="00546ADA"/>
    <w:rsid w:val="005B096D"/>
    <w:rsid w:val="005B4FDC"/>
    <w:rsid w:val="005D6E36"/>
    <w:rsid w:val="005F0116"/>
    <w:rsid w:val="00625532"/>
    <w:rsid w:val="00656C28"/>
    <w:rsid w:val="00656EDF"/>
    <w:rsid w:val="00674911"/>
    <w:rsid w:val="00684550"/>
    <w:rsid w:val="00697175"/>
    <w:rsid w:val="006A0292"/>
    <w:rsid w:val="006B762F"/>
    <w:rsid w:val="006C0C3F"/>
    <w:rsid w:val="006E1FCC"/>
    <w:rsid w:val="006F38B2"/>
    <w:rsid w:val="006F490E"/>
    <w:rsid w:val="00703D42"/>
    <w:rsid w:val="00725BDB"/>
    <w:rsid w:val="00726D25"/>
    <w:rsid w:val="007428B9"/>
    <w:rsid w:val="00743B63"/>
    <w:rsid w:val="00756CFD"/>
    <w:rsid w:val="00757360"/>
    <w:rsid w:val="007A07BC"/>
    <w:rsid w:val="007D2295"/>
    <w:rsid w:val="007F51C1"/>
    <w:rsid w:val="00817E25"/>
    <w:rsid w:val="00820FD1"/>
    <w:rsid w:val="0084284F"/>
    <w:rsid w:val="00844B31"/>
    <w:rsid w:val="00850E90"/>
    <w:rsid w:val="00855BA0"/>
    <w:rsid w:val="00865139"/>
    <w:rsid w:val="00883FAA"/>
    <w:rsid w:val="00890B14"/>
    <w:rsid w:val="00892D16"/>
    <w:rsid w:val="008A1B4A"/>
    <w:rsid w:val="008C61B8"/>
    <w:rsid w:val="008D4A85"/>
    <w:rsid w:val="008E14DF"/>
    <w:rsid w:val="008E5CE5"/>
    <w:rsid w:val="008E707C"/>
    <w:rsid w:val="009045E6"/>
    <w:rsid w:val="0091375A"/>
    <w:rsid w:val="00976C05"/>
    <w:rsid w:val="009D1786"/>
    <w:rsid w:val="009D215B"/>
    <w:rsid w:val="009F3C6F"/>
    <w:rsid w:val="00A429EA"/>
    <w:rsid w:val="00A51845"/>
    <w:rsid w:val="00A66595"/>
    <w:rsid w:val="00A761CC"/>
    <w:rsid w:val="00A86E02"/>
    <w:rsid w:val="00A97D28"/>
    <w:rsid w:val="00AC6191"/>
    <w:rsid w:val="00AD2A5A"/>
    <w:rsid w:val="00AD7576"/>
    <w:rsid w:val="00B11756"/>
    <w:rsid w:val="00B1785E"/>
    <w:rsid w:val="00B3439B"/>
    <w:rsid w:val="00B359AB"/>
    <w:rsid w:val="00B46171"/>
    <w:rsid w:val="00B71B87"/>
    <w:rsid w:val="00B82E43"/>
    <w:rsid w:val="00BE1DDA"/>
    <w:rsid w:val="00BF0776"/>
    <w:rsid w:val="00C04C0E"/>
    <w:rsid w:val="00C1641C"/>
    <w:rsid w:val="00C23D4B"/>
    <w:rsid w:val="00C3679A"/>
    <w:rsid w:val="00C571CE"/>
    <w:rsid w:val="00C6293E"/>
    <w:rsid w:val="00C65365"/>
    <w:rsid w:val="00C70746"/>
    <w:rsid w:val="00C77009"/>
    <w:rsid w:val="00C97D41"/>
    <w:rsid w:val="00CB123E"/>
    <w:rsid w:val="00CB28AD"/>
    <w:rsid w:val="00D14095"/>
    <w:rsid w:val="00D14225"/>
    <w:rsid w:val="00D15C4B"/>
    <w:rsid w:val="00D16B01"/>
    <w:rsid w:val="00D2437E"/>
    <w:rsid w:val="00D26145"/>
    <w:rsid w:val="00D26F45"/>
    <w:rsid w:val="00D42F81"/>
    <w:rsid w:val="00D43CC6"/>
    <w:rsid w:val="00D505EA"/>
    <w:rsid w:val="00D527C5"/>
    <w:rsid w:val="00D56A43"/>
    <w:rsid w:val="00D63E0C"/>
    <w:rsid w:val="00D87F6D"/>
    <w:rsid w:val="00D91D75"/>
    <w:rsid w:val="00D92B5C"/>
    <w:rsid w:val="00DB78F6"/>
    <w:rsid w:val="00DD0733"/>
    <w:rsid w:val="00DF57BA"/>
    <w:rsid w:val="00E04035"/>
    <w:rsid w:val="00E05CBA"/>
    <w:rsid w:val="00E5554E"/>
    <w:rsid w:val="00EA3A2F"/>
    <w:rsid w:val="00EC6170"/>
    <w:rsid w:val="00ED6EAB"/>
    <w:rsid w:val="00EE021D"/>
    <w:rsid w:val="00EE3289"/>
    <w:rsid w:val="00EE60BD"/>
    <w:rsid w:val="00F029C8"/>
    <w:rsid w:val="00F0684C"/>
    <w:rsid w:val="00F13330"/>
    <w:rsid w:val="00F64713"/>
    <w:rsid w:val="00F72F08"/>
    <w:rsid w:val="00F9768F"/>
    <w:rsid w:val="00F97F7E"/>
    <w:rsid w:val="00FA16FD"/>
    <w:rsid w:val="00FC202A"/>
    <w:rsid w:val="00FC2240"/>
    <w:rsid w:val="00FC520C"/>
    <w:rsid w:val="00FD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BD92"/>
  <w15:chartTrackingRefBased/>
  <w15:docId w15:val="{D47FAD36-6FB0-4A47-B587-9611C5F7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576"/>
    <w:pPr>
      <w:ind w:left="720"/>
      <w:contextualSpacing/>
    </w:pPr>
  </w:style>
  <w:style w:type="paragraph" w:styleId="Header">
    <w:name w:val="header"/>
    <w:basedOn w:val="Normal"/>
    <w:link w:val="HeaderChar"/>
    <w:uiPriority w:val="99"/>
    <w:unhideWhenUsed/>
    <w:rsid w:val="0047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33"/>
  </w:style>
  <w:style w:type="paragraph" w:styleId="Footer">
    <w:name w:val="footer"/>
    <w:basedOn w:val="Normal"/>
    <w:link w:val="FooterChar"/>
    <w:uiPriority w:val="99"/>
    <w:unhideWhenUsed/>
    <w:rsid w:val="0047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2023-08-22T06:00:00Z</cp:lastPrinted>
  <dcterms:created xsi:type="dcterms:W3CDTF">2023-08-27T02:55:00Z</dcterms:created>
  <dcterms:modified xsi:type="dcterms:W3CDTF">2023-08-27T02:55:00Z</dcterms:modified>
</cp:coreProperties>
</file>