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ADC0F" w14:textId="77777777" w:rsidR="008A1A0C" w:rsidRPr="00B26A43" w:rsidRDefault="008A1A0C">
      <w:pPr>
        <w:rPr>
          <w:b/>
        </w:rPr>
        <w:sectPr w:rsidR="008A1A0C" w:rsidRPr="00B26A43" w:rsidSect="00FE0D6A">
          <w:headerReference w:type="even" r:id="rId8"/>
          <w:footerReference w:type="even" r:id="rId9"/>
          <w:footerReference w:type="default" r:id="rId10"/>
          <w:type w:val="continuous"/>
          <w:pgSz w:w="11900" w:h="16840" w:code="9"/>
          <w:pgMar w:top="1134" w:right="1021" w:bottom="1134" w:left="1701" w:header="709" w:footer="709" w:gutter="0"/>
          <w:pgNumType w:start="1"/>
          <w:cols w:space="708"/>
          <w:titlePg/>
          <w:docGrid w:linePitch="381"/>
        </w:sectPr>
      </w:pPr>
      <w:bookmarkStart w:id="0" w:name="_GoBack"/>
      <w:bookmarkEnd w:id="0"/>
    </w:p>
    <w:p w14:paraId="1828E107" w14:textId="77777777" w:rsidR="00E946CE" w:rsidRPr="00440683" w:rsidRDefault="00E946CE" w:rsidP="00B26A43">
      <w:pPr>
        <w:jc w:val="center"/>
        <w:rPr>
          <w:b/>
          <w:bCs/>
          <w:lang w:val="vi-VN"/>
        </w:rPr>
      </w:pPr>
      <w:bookmarkStart w:id="1" w:name="csdl"/>
      <w:r w:rsidRPr="00440683">
        <w:rPr>
          <w:b/>
        </w:rPr>
        <w:lastRenderedPageBreak/>
        <w:t>Phần I</w:t>
      </w:r>
    </w:p>
    <w:p w14:paraId="734D7825" w14:textId="77777777" w:rsidR="00E946CE" w:rsidRDefault="00E946CE" w:rsidP="003B1381">
      <w:pPr>
        <w:jc w:val="center"/>
        <w:rPr>
          <w:b/>
        </w:rPr>
      </w:pPr>
      <w:r w:rsidRPr="00440683">
        <w:rPr>
          <w:b/>
        </w:rPr>
        <w:t>CƠ SỞ DỮ LIỆU</w:t>
      </w:r>
      <w:bookmarkEnd w:id="1"/>
    </w:p>
    <w:p w14:paraId="7E0722E4" w14:textId="77777777" w:rsidR="003B1381" w:rsidRPr="003B1381" w:rsidRDefault="003B1381" w:rsidP="003B1381">
      <w:pPr>
        <w:jc w:val="center"/>
        <w:rPr>
          <w:b/>
        </w:rPr>
      </w:pPr>
    </w:p>
    <w:p w14:paraId="72D283FB" w14:textId="77777777" w:rsidR="00E946CE" w:rsidRPr="00440683" w:rsidRDefault="00E946CE" w:rsidP="002912D4">
      <w:pPr>
        <w:widowControl w:val="0"/>
        <w:spacing w:before="120" w:after="120"/>
        <w:ind w:firstLine="720"/>
        <w:jc w:val="both"/>
        <w:rPr>
          <w:b/>
          <w:bCs/>
          <w:lang w:val="pt-BR"/>
        </w:rPr>
      </w:pPr>
      <w:r w:rsidRPr="00440683">
        <w:rPr>
          <w:b/>
          <w:bCs/>
          <w:lang w:val="pt-BR"/>
        </w:rPr>
        <w:t>1. Số</w:t>
      </w:r>
      <w:r w:rsidR="00DB0E4F" w:rsidRPr="00440683">
        <w:rPr>
          <w:b/>
          <w:bCs/>
          <w:lang w:val="pt-BR"/>
        </w:rPr>
        <w:t xml:space="preserve"> lớp học</w:t>
      </w:r>
      <w:r w:rsidR="00152728">
        <w:rPr>
          <w:b/>
          <w:bCs/>
          <w:lang w:val="pt-BR"/>
        </w:rPr>
        <w:t xml:space="preserve"> ( Thầy, cô Xem bảng thống kê)</w:t>
      </w:r>
    </w:p>
    <w:p w14:paraId="111E1777" w14:textId="77777777" w:rsidR="00E02CF1" w:rsidRPr="00152728" w:rsidRDefault="00E946CE" w:rsidP="002912D4">
      <w:pPr>
        <w:widowControl w:val="0"/>
        <w:spacing w:before="120" w:after="120"/>
        <w:ind w:firstLine="720"/>
        <w:jc w:val="both"/>
        <w:rPr>
          <w:b/>
          <w:bCs/>
        </w:rPr>
      </w:pPr>
      <w:r w:rsidRPr="00440683">
        <w:rPr>
          <w:b/>
          <w:bCs/>
          <w:lang w:val="pt-BR"/>
        </w:rPr>
        <w:t xml:space="preserve">2. </w:t>
      </w:r>
      <w:r w:rsidR="00816C7B" w:rsidRPr="00440683">
        <w:rPr>
          <w:b/>
          <w:bCs/>
          <w:lang w:val="pt-BR"/>
        </w:rPr>
        <w:t>Cơ</w:t>
      </w:r>
      <w:r w:rsidR="00816C7B" w:rsidRPr="00440683">
        <w:rPr>
          <w:b/>
          <w:bCs/>
          <w:lang w:val="vi-VN"/>
        </w:rPr>
        <w:t xml:space="preserve"> cấu khối công trình của nhà trường</w:t>
      </w:r>
      <w:r w:rsidR="00152728">
        <w:rPr>
          <w:b/>
          <w:bCs/>
        </w:rPr>
        <w:t xml:space="preserve"> (</w:t>
      </w:r>
      <w:r w:rsidR="00152728">
        <w:rPr>
          <w:b/>
          <w:bCs/>
          <w:lang w:val="pt-BR"/>
        </w:rPr>
        <w:t xml:space="preserve"> Thầy, cô Xem bảng thống kê)</w:t>
      </w:r>
    </w:p>
    <w:p w14:paraId="4A76FDA2" w14:textId="77777777" w:rsidR="00E946CE" w:rsidRPr="00440683" w:rsidRDefault="00E946CE" w:rsidP="002912D4">
      <w:pPr>
        <w:widowControl w:val="0"/>
        <w:spacing w:before="120" w:after="120"/>
        <w:ind w:firstLine="720"/>
        <w:jc w:val="both"/>
        <w:rPr>
          <w:b/>
          <w:bCs/>
          <w:lang w:val="pt-BR"/>
        </w:rPr>
      </w:pPr>
      <w:r w:rsidRPr="00440683">
        <w:rPr>
          <w:b/>
          <w:bCs/>
          <w:lang w:val="pt-BR"/>
        </w:rPr>
        <w:t>3. Cán bộ quản lý, giáo viên, nhân viên</w:t>
      </w:r>
      <w:r w:rsidR="00EE1C2C">
        <w:rPr>
          <w:b/>
          <w:bCs/>
          <w:lang w:val="pt-BR"/>
        </w:rPr>
        <w:t xml:space="preserve"> ( Thầy, cô Xem bảng thống kê)</w:t>
      </w:r>
    </w:p>
    <w:p w14:paraId="51ECFBAE" w14:textId="77777777" w:rsidR="00B26A43" w:rsidRDefault="00B26A43" w:rsidP="00B26A43">
      <w:pPr>
        <w:pStyle w:val="Style1"/>
        <w:tabs>
          <w:tab w:val="clear" w:pos="980"/>
        </w:tabs>
        <w:jc w:val="center"/>
        <w:rPr>
          <w:b/>
        </w:rPr>
      </w:pPr>
      <w:bookmarkStart w:id="2" w:name="tdg"/>
    </w:p>
    <w:p w14:paraId="0B801529" w14:textId="77777777" w:rsidR="00076BE1" w:rsidRPr="00440683" w:rsidRDefault="00076BE1" w:rsidP="00B26A43">
      <w:pPr>
        <w:pStyle w:val="Style1"/>
        <w:tabs>
          <w:tab w:val="clear" w:pos="980"/>
        </w:tabs>
        <w:jc w:val="center"/>
        <w:rPr>
          <w:b/>
        </w:rPr>
      </w:pPr>
      <w:r w:rsidRPr="00440683">
        <w:rPr>
          <w:b/>
        </w:rPr>
        <w:t>Phần II</w:t>
      </w:r>
      <w:bookmarkEnd w:id="2"/>
    </w:p>
    <w:p w14:paraId="4BB87C4B" w14:textId="77777777" w:rsidR="00076BE1" w:rsidRPr="00440683" w:rsidRDefault="00076BE1" w:rsidP="006A53FE">
      <w:pPr>
        <w:jc w:val="center"/>
        <w:rPr>
          <w:b/>
          <w:lang w:val="pt-BR"/>
        </w:rPr>
      </w:pPr>
      <w:r w:rsidRPr="00440683">
        <w:rPr>
          <w:b/>
          <w:lang w:val="pt-BR"/>
        </w:rPr>
        <w:t>TỰ ĐÁNH GIÁ</w:t>
      </w:r>
    </w:p>
    <w:p w14:paraId="7F851E23" w14:textId="77777777" w:rsidR="00076BE1" w:rsidRPr="00440683" w:rsidRDefault="00076BE1" w:rsidP="00F22C9B">
      <w:pPr>
        <w:spacing w:before="120" w:after="120"/>
        <w:ind w:firstLine="567"/>
        <w:jc w:val="both"/>
        <w:rPr>
          <w:b/>
          <w:bCs/>
          <w:lang w:val="pt-BR"/>
        </w:rPr>
      </w:pPr>
      <w:bookmarkStart w:id="3" w:name="datvd"/>
      <w:r w:rsidRPr="00440683">
        <w:rPr>
          <w:b/>
          <w:lang w:val="pt-BR"/>
        </w:rPr>
        <w:t>A. ĐẶT VẤN ĐỀ</w:t>
      </w:r>
    </w:p>
    <w:bookmarkEnd w:id="3"/>
    <w:p w14:paraId="30E21D33" w14:textId="77777777" w:rsidR="004A2F61" w:rsidRPr="007959B6" w:rsidRDefault="007959B6" w:rsidP="005D7FB3">
      <w:pPr>
        <w:spacing w:before="120" w:after="120"/>
        <w:ind w:firstLine="567"/>
        <w:jc w:val="both"/>
        <w:rPr>
          <w:b/>
        </w:rPr>
      </w:pPr>
      <w:r w:rsidRPr="007959B6">
        <w:rPr>
          <w:b/>
        </w:rPr>
        <w:t>I</w:t>
      </w:r>
      <w:r w:rsidR="00142E33" w:rsidRPr="007959B6">
        <w:rPr>
          <w:b/>
        </w:rPr>
        <w:t xml:space="preserve">. </w:t>
      </w:r>
      <w:r w:rsidRPr="007959B6">
        <w:rPr>
          <w:b/>
        </w:rPr>
        <w:t>TÌNH HÌNH CHUNG CỦA NHÀ TRƯỜNG</w:t>
      </w:r>
    </w:p>
    <w:p w14:paraId="6D870A5C" w14:textId="77777777" w:rsidR="004A2F61" w:rsidRPr="002B4727" w:rsidRDefault="00142E33" w:rsidP="005D7FB3">
      <w:pPr>
        <w:spacing w:before="120" w:after="120"/>
        <w:ind w:firstLine="567"/>
        <w:jc w:val="both"/>
        <w:rPr>
          <w:spacing w:val="0"/>
        </w:rPr>
      </w:pPr>
      <w:r w:rsidRPr="002B4727">
        <w:rPr>
          <w:spacing w:val="0"/>
        </w:rPr>
        <w:t>Trường THCS Thị Trấn Châu Thành được thành lập từ năm 2001. Qua hơn 20 năm xây dựng và trưởng thành, được sự quan tâm của</w:t>
      </w:r>
      <w:r w:rsidR="004D2D50" w:rsidRPr="002B4727">
        <w:rPr>
          <w:spacing w:val="0"/>
        </w:rPr>
        <w:t xml:space="preserve"> lãnh đạo</w:t>
      </w:r>
      <w:r w:rsidRPr="002B4727">
        <w:rPr>
          <w:spacing w:val="0"/>
        </w:rPr>
        <w:t xml:space="preserve"> các cấp cùng với sự nổ lực của tập thể hội đồng sư phạm, trường THCS Thị Trấn Châu Thành đã hoàn thành tốt nhiệm vụ. Trường có đầy đủ các cơ cấu tổ chức. Tổng số cán bộ, giáo viên, nhân viên thời điểm hiện tại là 58 người. Đội ngũ cán bộ quản lý và giáo viên tương đối đồng đều về chuyên môn, nghiệp vụ. Hàng năm, trường đều có giáo viên tham gia Hội thi giáo viên giỏi </w:t>
      </w:r>
      <w:r w:rsidR="00C91A4D">
        <w:rPr>
          <w:spacing w:val="0"/>
        </w:rPr>
        <w:t xml:space="preserve">các </w:t>
      </w:r>
      <w:r w:rsidRPr="002B4727">
        <w:rPr>
          <w:spacing w:val="0"/>
        </w:rPr>
        <w:t xml:space="preserve">cấp và đạt được </w:t>
      </w:r>
      <w:r w:rsidR="00C91A4D">
        <w:rPr>
          <w:spacing w:val="0"/>
        </w:rPr>
        <w:t>kết quả cao</w:t>
      </w:r>
      <w:r w:rsidR="003E60CB">
        <w:rPr>
          <w:spacing w:val="0"/>
        </w:rPr>
        <w:t>;</w:t>
      </w:r>
      <w:r w:rsidRPr="002B4727">
        <w:rPr>
          <w:spacing w:val="0"/>
        </w:rPr>
        <w:t xml:space="preserve"> cán bộ, giáo viên </w:t>
      </w:r>
      <w:r w:rsidR="003E60CB">
        <w:rPr>
          <w:spacing w:val="0"/>
        </w:rPr>
        <w:t xml:space="preserve">hàng năm </w:t>
      </w:r>
      <w:r w:rsidRPr="002B4727">
        <w:rPr>
          <w:spacing w:val="0"/>
        </w:rPr>
        <w:t xml:space="preserve">được công nhận danh hiệu chiến sĩ thi đua cấp cơ sở. Chất lượng giáo dục hàng năm được nâng cao. Về học sinh, </w:t>
      </w:r>
      <w:r w:rsidR="00037C25" w:rsidRPr="002B4727">
        <w:rPr>
          <w:spacing w:val="0"/>
        </w:rPr>
        <w:t>đầu năm học 2021 - 2022</w:t>
      </w:r>
      <w:r w:rsidRPr="002B4727">
        <w:rPr>
          <w:spacing w:val="0"/>
        </w:rPr>
        <w:t xml:space="preserve"> toàn trường có 22 lớp với tổng số</w:t>
      </w:r>
      <w:r w:rsidR="00037C25" w:rsidRPr="002B4727">
        <w:rPr>
          <w:spacing w:val="0"/>
        </w:rPr>
        <w:t xml:space="preserve"> 77</w:t>
      </w:r>
      <w:r w:rsidRPr="002B4727">
        <w:rPr>
          <w:spacing w:val="0"/>
        </w:rPr>
        <w:t>5 học sinh, học sinh dân tộc chiếm tỉ lệ 5</w:t>
      </w:r>
      <w:r w:rsidR="005D7FB3" w:rsidRPr="002B4727">
        <w:rPr>
          <w:spacing w:val="0"/>
        </w:rPr>
        <w:t>6,39</w:t>
      </w:r>
      <w:r w:rsidRPr="002B4727">
        <w:rPr>
          <w:spacing w:val="0"/>
        </w:rPr>
        <w:t>%. Cơ sở vật chất: nhà trường có diện tích 11705m2 với 16 phòng học kiên cố</w:t>
      </w:r>
      <w:r w:rsidR="00823DE6" w:rsidRPr="002B4727">
        <w:rPr>
          <w:spacing w:val="0"/>
        </w:rPr>
        <w:t>,</w:t>
      </w:r>
      <w:r w:rsidRPr="002B4727">
        <w:rPr>
          <w:spacing w:val="0"/>
        </w:rPr>
        <w:t xml:space="preserve"> có </w:t>
      </w:r>
      <w:r w:rsidR="00AC437C" w:rsidRPr="002B4727">
        <w:rPr>
          <w:spacing w:val="0"/>
        </w:rPr>
        <w:t xml:space="preserve">đủ </w:t>
      </w:r>
      <w:r w:rsidRPr="002B4727">
        <w:rPr>
          <w:spacing w:val="0"/>
        </w:rPr>
        <w:t>các phòng chức năng, sân chơi, bãi tập, có thiết bị, đồ dùng phục vụ cho việc giảng dạy và học tậ</w:t>
      </w:r>
      <w:r w:rsidR="004C4D5C" w:rsidRPr="002B4727">
        <w:rPr>
          <w:spacing w:val="0"/>
        </w:rPr>
        <w:t xml:space="preserve">p. </w:t>
      </w:r>
      <w:r w:rsidRPr="002B4727">
        <w:rPr>
          <w:spacing w:val="0"/>
        </w:rPr>
        <w:t xml:space="preserve">Về tài chính, trường hưởng lương từ ngân sách nhà nước, cộng với chủ trương xã hội hóa giáo dục, trường cơ bản có đủ nguồn tài chính đảm bảo cho hoạt động dạy và học. Một số thuận lợi và khó khăn: Trường luôn nhận được sự quan tâm của Đảng uỷ, Chính quyền địa phương, Ban đại diện cha mẹ học sinh, của các ban ngành đoàn thể; có được sự quan tâm, giúp đỡ hướng dẫn cụ thể của Phòng giáo dục và đào tạo huyện Châu Thành. Đội ngũ cán bộ, giáo viên, nhân viên nhiệt tình, có trách nhiệm, yêu nghề, yêu trường, gắn bó với trường; năng lực chuyên môn và năng lực công tác của hầu hết cán bộ </w:t>
      </w:r>
      <w:r w:rsidR="00EE77DF" w:rsidRPr="002B4727">
        <w:rPr>
          <w:spacing w:val="0"/>
        </w:rPr>
        <w:t xml:space="preserve">quản lý, </w:t>
      </w:r>
      <w:r w:rsidRPr="002B4727">
        <w:rPr>
          <w:spacing w:val="0"/>
        </w:rPr>
        <w:t xml:space="preserve">giáo viên </w:t>
      </w:r>
      <w:r w:rsidR="00EE77DF" w:rsidRPr="002B4727">
        <w:rPr>
          <w:spacing w:val="0"/>
        </w:rPr>
        <w:t xml:space="preserve">và </w:t>
      </w:r>
      <w:r w:rsidRPr="002B4727">
        <w:rPr>
          <w:spacing w:val="0"/>
        </w:rPr>
        <w:t xml:space="preserve">nhân viên đáp ứng được yêu cầu đổi mới giáo dục. </w:t>
      </w:r>
      <w:r w:rsidR="009E277B" w:rsidRPr="002B4727">
        <w:rPr>
          <w:spacing w:val="0"/>
        </w:rPr>
        <w:t xml:space="preserve">Đội ngũ giáo viên đa phần </w:t>
      </w:r>
      <w:r w:rsidRPr="002B4727">
        <w:rPr>
          <w:spacing w:val="0"/>
        </w:rPr>
        <w:t>có trình độ chuyên môn giỏi, có kinh nghiệm giảng dạy và tổ chức các hoạt động giáo dục, tạo được uy tín trong học sinh và phụ huynh. Cán bộ quản lý có phẩm chất đạo đức tốt, có năng lực và kinh nghiệm công tác, tập hợp đoàn kết được đội ngũ; có khả năng lập kế hoạch và tổ chức thực hiện kế hoạch phù hợp với thực tiễn nhà trườ</w:t>
      </w:r>
      <w:r w:rsidR="004C4D5C" w:rsidRPr="002B4727">
        <w:rPr>
          <w:spacing w:val="0"/>
        </w:rPr>
        <w:t xml:space="preserve">ng. Khó khăn </w:t>
      </w:r>
      <w:r w:rsidRPr="002B4727">
        <w:rPr>
          <w:spacing w:val="0"/>
        </w:rPr>
        <w:t>dụng cụ thí nghiệm còn thiếu và nhiề</w:t>
      </w:r>
      <w:r w:rsidR="00F96E00">
        <w:rPr>
          <w:spacing w:val="0"/>
        </w:rPr>
        <w:t>u trang thiết bị</w:t>
      </w:r>
      <w:r w:rsidRPr="002B4727">
        <w:rPr>
          <w:spacing w:val="0"/>
        </w:rPr>
        <w:t xml:space="preserve"> đã cũ. Đội ngũ cán bộ giáo viên nhân viên năng lực chuyên môn chưa đồng đều, một số ít giáo viên còn hạn chế trong công tác giảng dạy và quản lý học sinh theo hướng đổi mới. Một bộ phận học sinh ý thức học tập và rèn luyện chưa tốt, cha mẹ thiếu quan tâm.</w:t>
      </w:r>
    </w:p>
    <w:p w14:paraId="70A56DA5" w14:textId="77777777" w:rsidR="007959B6" w:rsidRPr="007959B6" w:rsidRDefault="007959B6" w:rsidP="00A24F25">
      <w:pPr>
        <w:spacing w:before="120" w:after="120"/>
        <w:ind w:firstLine="567"/>
        <w:jc w:val="both"/>
        <w:rPr>
          <w:b/>
        </w:rPr>
      </w:pPr>
      <w:r w:rsidRPr="007959B6">
        <w:rPr>
          <w:b/>
        </w:rPr>
        <w:t>II. MỤC ĐÍCH TỰ ĐÁNH GIÁ</w:t>
      </w:r>
    </w:p>
    <w:p w14:paraId="156C4775" w14:textId="77777777" w:rsidR="004A2F61" w:rsidRPr="002B4727" w:rsidRDefault="00142E33" w:rsidP="00A24F25">
      <w:pPr>
        <w:spacing w:before="120" w:after="120"/>
        <w:ind w:firstLine="567"/>
        <w:jc w:val="both"/>
      </w:pPr>
      <w:r w:rsidRPr="002B4727">
        <w:lastRenderedPageBreak/>
        <w:t>- Xem xét, kiểm tra, đánh giá theo Thông tư số 18/2018/TT-BGDĐT</w:t>
      </w:r>
      <w:r w:rsidR="0034402F">
        <w:t xml:space="preserve">, ngày </w:t>
      </w:r>
      <w:r w:rsidR="00E54CAF">
        <w:t>22 tháng 8 năm 2018</w:t>
      </w:r>
      <w:r w:rsidRPr="002B4727">
        <w:t xml:space="preserve"> </w:t>
      </w:r>
      <w:r w:rsidR="00914A6F">
        <w:t xml:space="preserve">của Bộ Giáo dục và Đào tạo </w:t>
      </w:r>
      <w:r w:rsidRPr="002B4727">
        <w:t xml:space="preserve">để xác định thực trạng chất lượng, hiệu quả giáo dục, nhân lực, cơ sở vật chất, </w:t>
      </w:r>
      <w:r w:rsidR="00914A6F">
        <w:t xml:space="preserve"> </w:t>
      </w:r>
      <w:r w:rsidRPr="002B4727">
        <w:t>từ đó thực hiện các biện pháp cải tiến, nâng cao chất lượng giáo dục của nhà trường; thông báo công khai với các cơ quan quản lý nhà nước và xã hội về thực trạng chất lượng của nhà trường để cơ quan quản lý nhà nước đánh giá, công nhận cơ sở giáo dục đạt kiểm định chất lượng giáo dục. Phạm vi tự đánh giá là toàn bộ các hoạt động của trường theo các tiêu chuẩn đánh giá chất lượng giáo dục do Bộ Giáo dục và Đào tạo ban hành.</w:t>
      </w:r>
    </w:p>
    <w:p w14:paraId="75FE185C" w14:textId="77777777" w:rsidR="004A2F61" w:rsidRPr="00440683" w:rsidRDefault="00142E33" w:rsidP="00A24F25">
      <w:pPr>
        <w:spacing w:before="120" w:after="120"/>
        <w:ind w:firstLine="567"/>
        <w:jc w:val="both"/>
      </w:pPr>
      <w:r w:rsidRPr="00440683">
        <w:t>- Khuyến khích đầu tư và huy động các nguồn lực cho giáo dục, góp phần tạo điều kiện đảm bảo cho nhà trường không ngừng nâng cao chất lượng, hiệu quả giáo dục; để cơ quan quản lý nhà nước đánh giá, công nhận cơ sở giáo dục phổ thông đạt chuẩn quốc gia.</w:t>
      </w:r>
    </w:p>
    <w:p w14:paraId="2FF97EDA" w14:textId="77777777" w:rsidR="007959B6" w:rsidRPr="007959B6" w:rsidRDefault="007959B6" w:rsidP="00A24F25">
      <w:pPr>
        <w:spacing w:before="120" w:after="120"/>
        <w:ind w:firstLine="567"/>
        <w:jc w:val="both"/>
        <w:rPr>
          <w:b/>
        </w:rPr>
      </w:pPr>
      <w:r w:rsidRPr="007959B6">
        <w:rPr>
          <w:b/>
        </w:rPr>
        <w:t>III</w:t>
      </w:r>
      <w:r w:rsidR="00142E33" w:rsidRPr="007959B6">
        <w:rPr>
          <w:b/>
        </w:rPr>
        <w:t>.</w:t>
      </w:r>
      <w:r w:rsidRPr="007959B6">
        <w:rPr>
          <w:b/>
        </w:rPr>
        <w:t xml:space="preserve"> TÓM TẮT QUÁ TRÌNH VÀ NHỮNG VẤN ĐỀ NỔI BẬT TRONG HOẠT ĐỘNG TỰ ĐÁNH GIÁ</w:t>
      </w:r>
    </w:p>
    <w:p w14:paraId="11844DBC" w14:textId="77777777" w:rsidR="004A2F61" w:rsidRPr="00440683" w:rsidRDefault="00142E33" w:rsidP="00A24F25">
      <w:pPr>
        <w:spacing w:before="120" w:after="120"/>
        <w:ind w:firstLine="567"/>
        <w:jc w:val="both"/>
      </w:pPr>
      <w:r w:rsidRPr="00440683">
        <w:t xml:space="preserve">Để thực hiện tự đánh giá chất lượng giáo dục đạt hiệu quả, nhà trường đã thành lập Hội đồng tự đánh giá chất lượng giáo dục </w:t>
      </w:r>
      <w:r w:rsidRPr="003D45F3">
        <w:rPr>
          <w:color w:val="000000" w:themeColor="text1"/>
        </w:rPr>
        <w:t>gồ</w:t>
      </w:r>
      <w:r w:rsidR="003D45F3" w:rsidRPr="003D45F3">
        <w:rPr>
          <w:color w:val="000000" w:themeColor="text1"/>
        </w:rPr>
        <w:t>m 15</w:t>
      </w:r>
      <w:r w:rsidRPr="003D45F3">
        <w:rPr>
          <w:color w:val="000000" w:themeColor="text1"/>
        </w:rPr>
        <w:t xml:space="preserve"> thành </w:t>
      </w:r>
      <w:r w:rsidRPr="00440683">
        <w:t>viên với đầy đủ các thành phần: Cấp uỷ chi bộ, Ban giám hiệu, tổ trưởng tổ chuyên môn, trưởng các tổ chức, đoàn thể trong trường. Hội đồng tự đánh giá chất lượng giáo dục phân công cụ thể nhiệm vụ cho từng thành viên theo chức năng, năng lực của mỗi thành viên. Đồng thời, thành lập các nhóm công tác và nhóm thư kí, mỗi nhóm công tác do một thành viên Hội đồng tự đánh giá làm nhóm trưởng. Tất cả các bước trên đều được thực hiện đúng Hướng dẫn về việc hướng dẫn tự đánh giá và đánh giá ngoài cơ sở giáo dục phổ thông, cơ sở giáo dục thường xuyên và đảm bảo tính dân chủ, công khai, khoa học. Cụ thể:</w:t>
      </w:r>
    </w:p>
    <w:p w14:paraId="1BA6E54A" w14:textId="77777777" w:rsidR="00A24F25" w:rsidRDefault="00142E33" w:rsidP="00A24F25">
      <w:pPr>
        <w:spacing w:before="120" w:after="120"/>
        <w:ind w:firstLine="567"/>
        <w:jc w:val="both"/>
      </w:pPr>
      <w:r w:rsidRPr="00440683">
        <w:t>* Tuần 1: Từ ngày 21/02 đến ngày 26/02/2022</w:t>
      </w:r>
      <w:r w:rsidR="00A24F25">
        <w:t>.</w:t>
      </w:r>
      <w:r w:rsidRPr="00440683">
        <w:t> </w:t>
      </w:r>
    </w:p>
    <w:p w14:paraId="6CB70000" w14:textId="77777777" w:rsidR="004A2F61" w:rsidRPr="00440683" w:rsidRDefault="00142E33" w:rsidP="00A24F25">
      <w:pPr>
        <w:spacing w:before="120" w:after="120"/>
        <w:ind w:firstLine="567"/>
        <w:jc w:val="both"/>
      </w:pPr>
      <w:r w:rsidRPr="00440683">
        <w:t>- Họp lãnh đạo nhà trường để thảo luận dự kiến các thành viên Hội đồng TĐG và các vấn đề liên quan đến triển khai hoạt động TĐG.</w:t>
      </w:r>
    </w:p>
    <w:p w14:paraId="43880213" w14:textId="77777777" w:rsidR="004A2F61" w:rsidRPr="00440683" w:rsidRDefault="00142E33" w:rsidP="00A24F25">
      <w:pPr>
        <w:spacing w:before="120" w:after="120"/>
        <w:ind w:firstLine="567"/>
        <w:jc w:val="both"/>
      </w:pPr>
      <w:r w:rsidRPr="00440683">
        <w:t>- Hiệu trưởng ra quyết định thành lập Hội đồng TĐG.</w:t>
      </w:r>
    </w:p>
    <w:p w14:paraId="53C47954" w14:textId="77777777" w:rsidR="004A2F61" w:rsidRPr="00440683" w:rsidRDefault="00142E33" w:rsidP="00A24F25">
      <w:pPr>
        <w:spacing w:before="120" w:after="120"/>
        <w:ind w:firstLine="567"/>
        <w:jc w:val="both"/>
      </w:pPr>
      <w:r w:rsidRPr="00440683">
        <w:t>- Họp Hội đồng TĐG để:</w:t>
      </w:r>
    </w:p>
    <w:p w14:paraId="336F70F8" w14:textId="77777777" w:rsidR="004A2F61" w:rsidRPr="00440683" w:rsidRDefault="00142E33" w:rsidP="00A24F25">
      <w:pPr>
        <w:spacing w:before="120" w:after="120"/>
        <w:ind w:firstLine="567"/>
        <w:jc w:val="both"/>
      </w:pPr>
      <w:r w:rsidRPr="00440683">
        <w:t>+ Công bố quyết định thành lập Hội đồng TĐG;</w:t>
      </w:r>
    </w:p>
    <w:p w14:paraId="554DB1AF" w14:textId="77777777" w:rsidR="004A2F61" w:rsidRPr="00440683" w:rsidRDefault="00142E33" w:rsidP="00A24F25">
      <w:pPr>
        <w:spacing w:before="120" w:after="120"/>
        <w:ind w:firstLine="567"/>
        <w:jc w:val="both"/>
      </w:pPr>
      <w:r w:rsidRPr="00440683">
        <w:t>+ Thảo luận về nhiệm vụ cụ thể cho từng thành viên Hội đồng TĐG; phân công nhiệm vụ cụ thể cho các nhóm công tác và cá nhân;</w:t>
      </w:r>
    </w:p>
    <w:p w14:paraId="20A66D61" w14:textId="77777777" w:rsidR="004A2F61" w:rsidRPr="00440683" w:rsidRDefault="00142E33" w:rsidP="00A24F25">
      <w:pPr>
        <w:spacing w:before="120" w:after="120"/>
        <w:ind w:firstLine="567"/>
        <w:jc w:val="both"/>
      </w:pPr>
      <w:r w:rsidRPr="00440683">
        <w:t>+ Dự thảo và ban hành Kế hoạch TĐG</w:t>
      </w:r>
      <w:r w:rsidR="00A24F25">
        <w:t>;</w:t>
      </w:r>
    </w:p>
    <w:p w14:paraId="2BBEDDCF" w14:textId="77777777" w:rsidR="00A24F25" w:rsidRDefault="00142E33" w:rsidP="00A24F25">
      <w:pPr>
        <w:spacing w:before="120" w:after="120"/>
        <w:ind w:firstLine="567"/>
        <w:jc w:val="both"/>
      </w:pPr>
      <w:r w:rsidRPr="00440683">
        <w:t>+ Phổ biến Kế hoạch TĐG đến toàn thể cán bộ, giáo viên, nhân viên của nhà trường. Tổ chức tập huấn cho các thành viên Hội đồng TĐG</w:t>
      </w:r>
      <w:r w:rsidR="00A24F25">
        <w:t>.</w:t>
      </w:r>
    </w:p>
    <w:p w14:paraId="5450112F" w14:textId="77777777" w:rsidR="00A24F25" w:rsidRDefault="00142E33" w:rsidP="00A24F25">
      <w:pPr>
        <w:spacing w:before="120" w:after="120"/>
        <w:ind w:firstLine="567"/>
        <w:jc w:val="both"/>
      </w:pPr>
      <w:r w:rsidRPr="00440683">
        <w:t>* Tuần 2: Từ ngày 28/02 đến ngày 05/03/2022</w:t>
      </w:r>
      <w:r w:rsidR="00A24F25">
        <w:t>.</w:t>
      </w:r>
    </w:p>
    <w:p w14:paraId="1EB020C0" w14:textId="77777777" w:rsidR="004A2F61" w:rsidRPr="00440683" w:rsidRDefault="00142E33" w:rsidP="00A24F25">
      <w:pPr>
        <w:spacing w:before="120" w:after="120"/>
        <w:ind w:firstLine="567"/>
        <w:jc w:val="both"/>
      </w:pPr>
      <w:r w:rsidRPr="00440683">
        <w:t>- Tiếp tục tổ chức hội thảo/tập huấn về nghiệp vụ</w:t>
      </w:r>
      <w:r w:rsidR="00A24F25">
        <w:t xml:space="preserve"> tự đánh giá</w:t>
      </w:r>
      <w:r w:rsidRPr="00440683">
        <w:t xml:space="preserve"> cho toàn thể cán bộ, giáo viên, nhân viên của trường (nếu có).</w:t>
      </w:r>
    </w:p>
    <w:p w14:paraId="65E53612" w14:textId="77777777" w:rsidR="00A24F25" w:rsidRDefault="00142E33" w:rsidP="00A24F25">
      <w:pPr>
        <w:spacing w:before="120" w:after="120"/>
        <w:ind w:firstLine="567"/>
        <w:jc w:val="both"/>
      </w:pPr>
      <w:r w:rsidRPr="00440683">
        <w:t>- Các nhóm công tác, cá nhân thực hiện xác định nội hàm, phân tích tiêu chí tìm minh chứng cho từng tiêu chí.</w:t>
      </w:r>
    </w:p>
    <w:p w14:paraId="255845F4" w14:textId="77777777" w:rsidR="00A24F25" w:rsidRDefault="00142E33" w:rsidP="00A24F25">
      <w:pPr>
        <w:spacing w:before="120" w:after="120"/>
        <w:ind w:firstLine="567"/>
        <w:jc w:val="both"/>
      </w:pPr>
      <w:r w:rsidRPr="00440683">
        <w:t>* Tuần 3 - 4: Từ ngày 07/3 đến ngày 19/3/2022</w:t>
      </w:r>
      <w:r w:rsidR="00A24F25">
        <w:t>.</w:t>
      </w:r>
    </w:p>
    <w:p w14:paraId="46806D51" w14:textId="77777777" w:rsidR="004A2F61" w:rsidRPr="00440683" w:rsidRDefault="00142E33" w:rsidP="00A24F25">
      <w:pPr>
        <w:spacing w:before="120" w:after="120"/>
        <w:ind w:firstLine="567"/>
        <w:jc w:val="both"/>
      </w:pPr>
      <w:r w:rsidRPr="00440683">
        <w:lastRenderedPageBreak/>
        <w:t>- Các nhóm công tác, cá nhân thực hiện:</w:t>
      </w:r>
    </w:p>
    <w:p w14:paraId="47EEA7CC" w14:textId="77777777" w:rsidR="004A2F61" w:rsidRPr="00440683" w:rsidRDefault="00142E33" w:rsidP="00A24F25">
      <w:pPr>
        <w:spacing w:before="120" w:after="120"/>
        <w:ind w:firstLine="567"/>
        <w:jc w:val="both"/>
      </w:pPr>
      <w:r w:rsidRPr="00440683">
        <w:t>+ Xác định nội hàm, phân tích tiêu chí tìm minh chứng cho từng tiêu chí (tiếp theo việc tuần 2);</w:t>
      </w:r>
    </w:p>
    <w:p w14:paraId="29A8221D" w14:textId="77777777" w:rsidR="004A2F61" w:rsidRPr="00440683" w:rsidRDefault="00142E33" w:rsidP="00A24F25">
      <w:pPr>
        <w:spacing w:before="120" w:after="120"/>
        <w:ind w:firstLine="567"/>
        <w:jc w:val="both"/>
      </w:pPr>
      <w:r w:rsidRPr="00440683">
        <w:t>+ Phân loại và mã hoá các minh chứng thu được.</w:t>
      </w:r>
    </w:p>
    <w:p w14:paraId="323186AE" w14:textId="77777777" w:rsidR="004A2F61" w:rsidRPr="00440683" w:rsidRDefault="00142E33" w:rsidP="00A24F25">
      <w:pPr>
        <w:spacing w:before="120" w:after="120"/>
        <w:ind w:firstLine="567"/>
        <w:jc w:val="both"/>
      </w:pPr>
      <w:r w:rsidRPr="00440683">
        <w:t>- Hội đồng TĐG thảo luận các minh chứng cho từng tiêu chí đã thu thập được và lập Bảng danh mục mã minh chứng.</w:t>
      </w:r>
    </w:p>
    <w:p w14:paraId="31089A60" w14:textId="77777777" w:rsidR="00A24F25" w:rsidRDefault="00A24F25" w:rsidP="00A24F25">
      <w:pPr>
        <w:spacing w:before="120" w:after="120"/>
        <w:ind w:firstLine="567"/>
        <w:jc w:val="both"/>
      </w:pPr>
      <w:r>
        <w:t>-</w:t>
      </w:r>
      <w:r w:rsidR="00142E33" w:rsidRPr="00440683">
        <w:t xml:space="preserve"> Các nhóm chuyên trách, cá nhân viết các Phiếu đánh giá tiêu chí.</w:t>
      </w:r>
    </w:p>
    <w:p w14:paraId="3217348F" w14:textId="77777777" w:rsidR="00A24F25" w:rsidRDefault="00142E33" w:rsidP="00A24F25">
      <w:pPr>
        <w:spacing w:before="120" w:after="120"/>
        <w:ind w:firstLine="567"/>
        <w:jc w:val="both"/>
      </w:pPr>
      <w:r w:rsidRPr="00440683">
        <w:t>* Tuần 5,6: Từ ngày 21/3 đến ngày 02/4/2022</w:t>
      </w:r>
      <w:r w:rsidR="00A24F25">
        <w:t>.</w:t>
      </w:r>
    </w:p>
    <w:p w14:paraId="3F482A11" w14:textId="77777777" w:rsidR="00A24F25" w:rsidRDefault="00142E33" w:rsidP="00A24F25">
      <w:pPr>
        <w:spacing w:before="120" w:after="120"/>
        <w:ind w:firstLine="567"/>
        <w:jc w:val="both"/>
      </w:pPr>
      <w:r w:rsidRPr="00440683">
        <w:t>- Các nhóm chuyên trách, cá nhân viết các Phiếu đánh giá tiêu chí (tiếp theo việc tuần 3- 4)</w:t>
      </w:r>
      <w:r w:rsidR="00A24F25">
        <w:t>.</w:t>
      </w:r>
    </w:p>
    <w:p w14:paraId="4E829907" w14:textId="77777777" w:rsidR="00A24F25" w:rsidRDefault="00142E33" w:rsidP="00A24F25">
      <w:pPr>
        <w:spacing w:before="120" w:after="120"/>
        <w:ind w:firstLine="567"/>
        <w:jc w:val="both"/>
      </w:pPr>
      <w:r w:rsidRPr="00440683">
        <w:t>* Tuần 7,8,9: Từ ngày 04/4 đến ngày 23/4/2022</w:t>
      </w:r>
      <w:r w:rsidR="00A24F25">
        <w:t>.</w:t>
      </w:r>
    </w:p>
    <w:p w14:paraId="03358CFF" w14:textId="77777777" w:rsidR="004A2F61" w:rsidRPr="00440683" w:rsidRDefault="00142E33" w:rsidP="00A24F25">
      <w:pPr>
        <w:spacing w:before="120" w:after="120"/>
        <w:ind w:firstLine="567"/>
        <w:jc w:val="both"/>
      </w:pPr>
      <w:r w:rsidRPr="00440683">
        <w:t>- Họp hội đồng TĐG để:</w:t>
      </w:r>
    </w:p>
    <w:p w14:paraId="386EB1E2" w14:textId="77777777" w:rsidR="004A2F61" w:rsidRPr="00730DDD" w:rsidRDefault="00142E33" w:rsidP="00A24F25">
      <w:pPr>
        <w:spacing w:before="120" w:after="120"/>
        <w:ind w:firstLine="567"/>
        <w:jc w:val="both"/>
        <w:rPr>
          <w:spacing w:val="0"/>
        </w:rPr>
      </w:pPr>
      <w:r w:rsidRPr="00730DDD">
        <w:rPr>
          <w:spacing w:val="0"/>
        </w:rPr>
        <w:t xml:space="preserve">+ Thảo luận về những vấn đề phát sinh từ các minh chứng thu được, những minh chứng cần thu thập bổ sung và các vấn đề liên quan đến hoạt động </w:t>
      </w:r>
      <w:r w:rsidR="00A24F25" w:rsidRPr="00730DDD">
        <w:rPr>
          <w:spacing w:val="0"/>
        </w:rPr>
        <w:t>tự đánh giá</w:t>
      </w:r>
      <w:r w:rsidRPr="00730DDD">
        <w:rPr>
          <w:spacing w:val="0"/>
        </w:rPr>
        <w:t xml:space="preserve"> (nếu có);</w:t>
      </w:r>
    </w:p>
    <w:p w14:paraId="09AAFB22" w14:textId="77777777" w:rsidR="004A2F61" w:rsidRPr="00440683" w:rsidRDefault="00142E33" w:rsidP="00A24F25">
      <w:pPr>
        <w:spacing w:before="120" w:after="120"/>
        <w:ind w:firstLine="567"/>
        <w:jc w:val="both"/>
      </w:pPr>
      <w:r w:rsidRPr="00440683">
        <w:t>+ Các nhóm chuyên trách, cá nhân báo cáo nội dung của từng Phiếu đánh giá tiêu chí với Hội đồng TĐG;</w:t>
      </w:r>
    </w:p>
    <w:p w14:paraId="7F70EB2A" w14:textId="77777777" w:rsidR="004A2F61" w:rsidRPr="00440683" w:rsidRDefault="00142E33" w:rsidP="00A24F25">
      <w:pPr>
        <w:spacing w:before="120" w:after="120"/>
        <w:ind w:firstLine="567"/>
        <w:jc w:val="both"/>
      </w:pPr>
      <w:r w:rsidRPr="00440683">
        <w:t>+ Chỉnh sửa, bổ sung các nội dung của Phiếu đánh giá tiêu chí (trong đó đặc biệt chú ý đến kế hoạch cải tiến chất lượng);</w:t>
      </w:r>
    </w:p>
    <w:p w14:paraId="29FAA3B8" w14:textId="77777777" w:rsidR="004A2F61" w:rsidRPr="00440683" w:rsidRDefault="00142E33" w:rsidP="00A24F25">
      <w:pPr>
        <w:spacing w:before="120" w:after="120"/>
        <w:ind w:firstLine="567"/>
        <w:jc w:val="both"/>
      </w:pPr>
      <w:r w:rsidRPr="00440683">
        <w:t>+ Thu thập, xử lý minh chứng bổ sung (nếu có);</w:t>
      </w:r>
    </w:p>
    <w:p w14:paraId="0F678E42" w14:textId="77777777" w:rsidR="00A24F25" w:rsidRDefault="00142E33" w:rsidP="00A24F25">
      <w:pPr>
        <w:spacing w:before="120" w:after="120"/>
        <w:ind w:firstLine="567"/>
        <w:jc w:val="both"/>
      </w:pPr>
      <w:r w:rsidRPr="00440683">
        <w:t>+ Dự thảo báo cáo TĐG.</w:t>
      </w:r>
    </w:p>
    <w:p w14:paraId="12C9273D" w14:textId="77777777" w:rsidR="00A24F25" w:rsidRDefault="00142E33" w:rsidP="00A24F25">
      <w:pPr>
        <w:spacing w:before="120" w:after="120"/>
        <w:ind w:firstLine="567"/>
        <w:jc w:val="both"/>
      </w:pPr>
      <w:r w:rsidRPr="00440683">
        <w:t>* Tuần 10,11,12: Từ ngày 25/4 đến ngày 14/5/2022</w:t>
      </w:r>
      <w:r w:rsidR="00A24F25">
        <w:t>.</w:t>
      </w:r>
    </w:p>
    <w:p w14:paraId="49F2F78C" w14:textId="77777777" w:rsidR="004A2F61" w:rsidRPr="00440683" w:rsidRDefault="00142E33" w:rsidP="00A24F25">
      <w:pPr>
        <w:spacing w:before="120" w:after="120"/>
        <w:ind w:firstLine="567"/>
        <w:jc w:val="both"/>
      </w:pPr>
      <w:r w:rsidRPr="00440683">
        <w:t>- Họp Hội đồng TĐG để:</w:t>
      </w:r>
    </w:p>
    <w:p w14:paraId="090F8C08" w14:textId="77777777" w:rsidR="004A2F61" w:rsidRPr="00440683" w:rsidRDefault="00142E33" w:rsidP="00A24F25">
      <w:pPr>
        <w:spacing w:before="120" w:after="120"/>
        <w:ind w:firstLine="567"/>
        <w:jc w:val="both"/>
      </w:pPr>
      <w:r w:rsidRPr="00440683">
        <w:t>+ Kiểm tra lại minh chứng được sử dụng trong báo cáo TĐG và các nội dung liên quan (nếu có);</w:t>
      </w:r>
    </w:p>
    <w:p w14:paraId="347BBE0A" w14:textId="77777777" w:rsidR="004A2F61" w:rsidRPr="00440683" w:rsidRDefault="00142E33" w:rsidP="00A24F25">
      <w:pPr>
        <w:spacing w:before="120" w:after="120"/>
        <w:ind w:firstLine="567"/>
        <w:jc w:val="both"/>
      </w:pPr>
      <w:r w:rsidRPr="00440683">
        <w:t>+ Tiếp tục chỉnh sửa, bổ sung dự thảo báo cáo TĐG;</w:t>
      </w:r>
    </w:p>
    <w:p w14:paraId="0A3642C7" w14:textId="77777777" w:rsidR="004A2F61" w:rsidRPr="00440683" w:rsidRDefault="00142E33" w:rsidP="00A24F25">
      <w:pPr>
        <w:spacing w:before="120" w:after="120"/>
        <w:ind w:firstLine="567"/>
        <w:jc w:val="both"/>
      </w:pPr>
      <w:r w:rsidRPr="00440683">
        <w:t>+ Thông qua báo cáo TĐG đã chỉnh sửa, bổ sung;</w:t>
      </w:r>
    </w:p>
    <w:p w14:paraId="5EAC8829" w14:textId="77777777" w:rsidR="004A2F61" w:rsidRPr="00440683" w:rsidRDefault="00142E33" w:rsidP="00A24F25">
      <w:pPr>
        <w:spacing w:before="120" w:after="120"/>
        <w:ind w:firstLine="567"/>
        <w:jc w:val="both"/>
      </w:pPr>
      <w:r w:rsidRPr="00440683">
        <w:t>+ Công bố dự thảo báo cáo TĐG trong nội bộ trường;</w:t>
      </w:r>
    </w:p>
    <w:p w14:paraId="1BF06BC2" w14:textId="77777777" w:rsidR="004A2F61" w:rsidRPr="00440683" w:rsidRDefault="00142E33" w:rsidP="00A24F25">
      <w:pPr>
        <w:spacing w:before="120" w:after="120"/>
        <w:ind w:firstLine="567"/>
        <w:jc w:val="both"/>
      </w:pPr>
      <w:r w:rsidRPr="00440683">
        <w:t>+ Thu thập các ý kiến đóng góp dự thảo báo cáo TĐG;</w:t>
      </w:r>
    </w:p>
    <w:p w14:paraId="7162A34D" w14:textId="77777777" w:rsidR="004A2F61" w:rsidRPr="00440683" w:rsidRDefault="00142E33" w:rsidP="00A24F25">
      <w:pPr>
        <w:spacing w:before="120" w:after="120"/>
        <w:ind w:firstLine="567"/>
        <w:jc w:val="both"/>
      </w:pPr>
      <w:r w:rsidRPr="00440683">
        <w:t>+ Bổ sung và hoàn thiện báo cáo TĐG sau khi có các ý kiến góp ý;</w:t>
      </w:r>
    </w:p>
    <w:p w14:paraId="701FB928" w14:textId="77777777" w:rsidR="00A24F25" w:rsidRDefault="00142E33" w:rsidP="00A24F25">
      <w:pPr>
        <w:spacing w:before="120" w:after="120"/>
        <w:ind w:firstLine="567"/>
        <w:jc w:val="both"/>
      </w:pPr>
      <w:r w:rsidRPr="00440683">
        <w:t>+ Tiếp tục chỉnh sửa, bổ sung và đề xuất những kế hoạch cải tiến chất lượng (nếu có).</w:t>
      </w:r>
    </w:p>
    <w:p w14:paraId="0C0F1ADC" w14:textId="77777777" w:rsidR="00A24F25" w:rsidRDefault="00142E33" w:rsidP="00A24F25">
      <w:pPr>
        <w:spacing w:before="120" w:after="120"/>
        <w:ind w:firstLine="567"/>
        <w:jc w:val="both"/>
      </w:pPr>
      <w:r w:rsidRPr="00440683">
        <w:t>*Tuần 12,13,14: Từ ngày 16/5 đến ngày 04/ 6/2022</w:t>
      </w:r>
      <w:r w:rsidR="00A24F25">
        <w:t>.</w:t>
      </w:r>
    </w:p>
    <w:p w14:paraId="3A862FFB" w14:textId="77777777" w:rsidR="004A2F61" w:rsidRPr="00440683" w:rsidRDefault="00142E33" w:rsidP="00A24F25">
      <w:pPr>
        <w:spacing w:before="120" w:after="120"/>
        <w:ind w:firstLine="567"/>
        <w:jc w:val="both"/>
      </w:pPr>
      <w:r w:rsidRPr="00440683">
        <w:t>- Các thành viên của Hội đồng TĐG ký tên vào danh sách trong báo cáo TĐG. Hiệu trưởng ký tên, đóng dấu và ban hành.</w:t>
      </w:r>
    </w:p>
    <w:p w14:paraId="48EB83A7" w14:textId="77777777" w:rsidR="004A2F61" w:rsidRPr="00440683" w:rsidRDefault="00142E33" w:rsidP="00A24F25">
      <w:pPr>
        <w:spacing w:before="120" w:after="120"/>
        <w:ind w:firstLine="567"/>
        <w:jc w:val="both"/>
      </w:pPr>
      <w:r w:rsidRPr="00440683">
        <w:lastRenderedPageBreak/>
        <w:t>- Gửi báo cáo TĐG và công văn trong đó có nội dung đã hoàn thành hoạt động TĐG cho cơ quan quản lý trực tiếp để lấy ý kiến.</w:t>
      </w:r>
    </w:p>
    <w:p w14:paraId="0E2684D9" w14:textId="77777777" w:rsidR="004A2F61" w:rsidRPr="00440683" w:rsidRDefault="00142E33" w:rsidP="00A24F25">
      <w:pPr>
        <w:spacing w:before="120" w:after="120"/>
        <w:ind w:firstLine="567"/>
        <w:jc w:val="both"/>
      </w:pPr>
      <w:r w:rsidRPr="00440683">
        <w:t>- Chỉnh sửa, bổ sung các ý kiến của cơ quan quản lý trực tiếp (nếu có).</w:t>
      </w:r>
    </w:p>
    <w:p w14:paraId="76C330E0" w14:textId="77777777" w:rsidR="00C77180" w:rsidRDefault="00142E33" w:rsidP="00C77180">
      <w:pPr>
        <w:spacing w:before="120" w:after="120"/>
        <w:ind w:firstLine="567"/>
        <w:jc w:val="both"/>
      </w:pPr>
      <w:r w:rsidRPr="00440683">
        <w:t>- Lưu trữ báo cáo TĐG, các minh chứng và các tài liệu liên quan theo quy định.</w:t>
      </w:r>
    </w:p>
    <w:p w14:paraId="3936FC7C" w14:textId="77777777" w:rsidR="00A24F25" w:rsidRDefault="00142E33" w:rsidP="00A24F25">
      <w:pPr>
        <w:spacing w:before="120" w:after="120"/>
        <w:ind w:firstLine="567"/>
        <w:jc w:val="both"/>
      </w:pPr>
      <w:r w:rsidRPr="00440683">
        <w:t>* Tuần 15,16: Từ ngày 06/6 đến ngày 18/6/2022</w:t>
      </w:r>
      <w:r w:rsidR="00A24F25">
        <w:t>.</w:t>
      </w:r>
    </w:p>
    <w:p w14:paraId="0D80E54F" w14:textId="77777777" w:rsidR="004A2F61" w:rsidRPr="00440683" w:rsidRDefault="00142E33" w:rsidP="00A24F25">
      <w:pPr>
        <w:spacing w:before="120" w:after="120"/>
        <w:ind w:firstLine="567"/>
        <w:jc w:val="both"/>
      </w:pPr>
      <w:r w:rsidRPr="00440683">
        <w:t>- Tổ chức thực hiện các kế hoạch cải tiến chất lượng theo từng giai đoạn.</w:t>
      </w:r>
    </w:p>
    <w:p w14:paraId="24E9CD62" w14:textId="77777777" w:rsidR="004A2F61" w:rsidRPr="00440683" w:rsidRDefault="00142E33" w:rsidP="00A24F25">
      <w:pPr>
        <w:spacing w:before="120" w:after="120"/>
        <w:ind w:firstLine="567"/>
        <w:jc w:val="both"/>
      </w:pPr>
      <w:r w:rsidRPr="00440683">
        <w:t>- Cập nhật lại báo cáo TĐG (nếu cần).</w:t>
      </w:r>
    </w:p>
    <w:p w14:paraId="3878FF98" w14:textId="77777777" w:rsidR="004A2F61" w:rsidRPr="00440683" w:rsidRDefault="00142E33" w:rsidP="00A24F25">
      <w:pPr>
        <w:spacing w:before="120" w:after="120"/>
        <w:ind w:firstLine="567"/>
        <w:jc w:val="both"/>
      </w:pPr>
      <w:r w:rsidRPr="00440683">
        <w:t>- Công bố bản báo cáo TĐG đã hoàn thiện (trong nội bộ nhà trường).</w:t>
      </w:r>
    </w:p>
    <w:p w14:paraId="14F23FA4" w14:textId="77777777" w:rsidR="00076BE1" w:rsidRPr="00440683" w:rsidRDefault="00076BE1" w:rsidP="00F22C9B">
      <w:pPr>
        <w:spacing w:before="120" w:after="120"/>
        <w:ind w:firstLine="567"/>
        <w:jc w:val="both"/>
        <w:rPr>
          <w:b/>
          <w:lang w:val="pt-BR"/>
        </w:rPr>
      </w:pPr>
      <w:bookmarkStart w:id="4" w:name="tdg2"/>
      <w:r w:rsidRPr="00440683">
        <w:rPr>
          <w:b/>
          <w:lang w:val="pt-BR"/>
        </w:rPr>
        <w:t xml:space="preserve">B. </w:t>
      </w:r>
      <w:r w:rsidRPr="00440683">
        <w:rPr>
          <w:b/>
          <w:lang w:val="nb-NO"/>
        </w:rPr>
        <w:t xml:space="preserve"> T</w:t>
      </w:r>
      <w:r w:rsidRPr="00440683">
        <w:rPr>
          <w:b/>
          <w:lang w:val="vi-VN"/>
        </w:rPr>
        <w:t>Ự ĐÁNH GIÁ</w:t>
      </w:r>
      <w:r w:rsidRPr="00440683">
        <w:rPr>
          <w:b/>
          <w:lang w:val="pt-BR"/>
        </w:rPr>
        <w:t xml:space="preserve"> </w:t>
      </w:r>
    </w:p>
    <w:p w14:paraId="2C802CC1" w14:textId="77777777" w:rsidR="00076BE1" w:rsidRPr="00440683" w:rsidRDefault="00076BE1" w:rsidP="00A24F25">
      <w:pPr>
        <w:spacing w:before="120" w:after="120"/>
        <w:ind w:firstLine="567"/>
        <w:jc w:val="both"/>
        <w:rPr>
          <w:b/>
          <w:bCs/>
          <w:lang w:val="pt-BR"/>
        </w:rPr>
      </w:pPr>
      <w:bookmarkStart w:id="5" w:name="tdglv1"/>
      <w:bookmarkStart w:id="6" w:name="tdglv123"/>
      <w:bookmarkEnd w:id="4"/>
      <w:r w:rsidRPr="00440683">
        <w:rPr>
          <w:b/>
          <w:lang w:val="pt-BR"/>
        </w:rPr>
        <w:t xml:space="preserve">I. </w:t>
      </w:r>
      <w:r w:rsidRPr="00440683">
        <w:rPr>
          <w:b/>
          <w:lang w:val="nb-NO"/>
        </w:rPr>
        <w:t xml:space="preserve"> T</w:t>
      </w:r>
      <w:r w:rsidRPr="00440683">
        <w:rPr>
          <w:b/>
          <w:lang w:val="vi-VN"/>
        </w:rPr>
        <w:t>Ự ĐÁNH GIÁ</w:t>
      </w:r>
      <w:r w:rsidR="00291BCB" w:rsidRPr="00440683">
        <w:rPr>
          <w:b/>
          <w:lang w:val="vi-VN"/>
        </w:rPr>
        <w:t xml:space="preserve"> TIÊU CHÍ</w:t>
      </w:r>
      <w:r w:rsidRPr="00440683">
        <w:rPr>
          <w:b/>
          <w:lang w:val="pt-BR"/>
        </w:rPr>
        <w:t xml:space="preserve"> MỨC 1, 2 VÀ 3</w:t>
      </w:r>
    </w:p>
    <w:p w14:paraId="4C41A81A" w14:textId="77777777" w:rsidR="00037C25" w:rsidRDefault="00037C25" w:rsidP="00A24F25">
      <w:pPr>
        <w:spacing w:before="120" w:after="120"/>
        <w:ind w:firstLine="567"/>
        <w:jc w:val="both"/>
        <w:rPr>
          <w:b/>
          <w:lang w:val="pt-BR"/>
        </w:rPr>
      </w:pPr>
      <w:bookmarkStart w:id="7" w:name="standard1"/>
      <w:bookmarkEnd w:id="5"/>
      <w:bookmarkEnd w:id="6"/>
      <w:r>
        <w:rPr>
          <w:b/>
          <w:lang w:val="pt-BR"/>
        </w:rPr>
        <w:t>TIÊU CHUẨN 1: TỔ CHỨC VÀ QUẢN LÝ NHÀ TRƯỜNG</w:t>
      </w:r>
    </w:p>
    <w:p w14:paraId="0DDACBEF" w14:textId="77777777" w:rsidR="00076BE1" w:rsidRPr="00440683" w:rsidRDefault="00076BE1" w:rsidP="00A24F25">
      <w:pPr>
        <w:spacing w:before="120" w:after="120"/>
        <w:ind w:firstLine="567"/>
        <w:jc w:val="both"/>
        <w:rPr>
          <w:lang w:val="pt-BR"/>
        </w:rPr>
      </w:pPr>
      <w:bookmarkStart w:id="8" w:name="introStandard1"/>
      <w:bookmarkEnd w:id="7"/>
      <w:r w:rsidRPr="00440683">
        <w:rPr>
          <w:b/>
          <w:lang w:val="pt-BR"/>
        </w:rPr>
        <w:t>Mở đầu</w:t>
      </w:r>
      <w:r w:rsidRPr="00440683">
        <w:rPr>
          <w:lang w:val="pt-BR"/>
        </w:rPr>
        <w:t xml:space="preserve">: </w:t>
      </w:r>
    </w:p>
    <w:bookmarkEnd w:id="8"/>
    <w:p w14:paraId="1DCE452D" w14:textId="35D68C5D" w:rsidR="004A2F61" w:rsidRPr="00440683" w:rsidRDefault="00A24F25" w:rsidP="00A24F25">
      <w:pPr>
        <w:spacing w:before="120" w:after="120"/>
        <w:ind w:firstLine="567"/>
        <w:jc w:val="both"/>
      </w:pPr>
      <w:r w:rsidRPr="002278EE">
        <w:rPr>
          <w:color w:val="000000" w:themeColor="text1"/>
        </w:rPr>
        <w:t xml:space="preserve">- </w:t>
      </w:r>
      <w:r w:rsidR="00142E33" w:rsidRPr="002278EE">
        <w:rPr>
          <w:color w:val="000000" w:themeColor="text1"/>
        </w:rPr>
        <w:t xml:space="preserve">Nhà trường luôn xác định làm tốt công tác tổ chức và quản lý là yếu tố quan trọng hàng đầu </w:t>
      </w:r>
      <w:r w:rsidR="004F1F0C">
        <w:rPr>
          <w:color w:val="000000" w:themeColor="text1"/>
        </w:rPr>
        <w:t xml:space="preserve">mang </w:t>
      </w:r>
      <w:r w:rsidR="00142E33" w:rsidRPr="002278EE">
        <w:rPr>
          <w:color w:val="000000" w:themeColor="text1"/>
        </w:rPr>
        <w:t>đến hiệu quả chất lượng các hoạ</w:t>
      </w:r>
      <w:r w:rsidR="00964BFD" w:rsidRPr="002278EE">
        <w:rPr>
          <w:color w:val="000000" w:themeColor="text1"/>
        </w:rPr>
        <w:t xml:space="preserve">t </w:t>
      </w:r>
      <w:r w:rsidR="00142E33" w:rsidRPr="002278EE">
        <w:rPr>
          <w:color w:val="000000" w:themeColor="text1"/>
        </w:rPr>
        <w:t xml:space="preserve">động giáo dục. </w:t>
      </w:r>
      <w:r w:rsidR="00142E33" w:rsidRPr="00440683">
        <w:t xml:space="preserve">Vì thế nhà trường đã xây dựng cơ cấu tổ chức bộ máy theo đúng quy định tại </w:t>
      </w:r>
      <w:r w:rsidR="00142E33" w:rsidRPr="00611283">
        <w:rPr>
          <w:color w:val="000000" w:themeColor="text1"/>
        </w:rPr>
        <w:t>Điều lệ trường</w:t>
      </w:r>
      <w:r w:rsidR="00611283" w:rsidRPr="00611283">
        <w:rPr>
          <w:color w:val="000000" w:themeColor="text1"/>
        </w:rPr>
        <w:t xml:space="preserve"> trung họ</w:t>
      </w:r>
      <w:r w:rsidR="002E2EF5">
        <w:rPr>
          <w:color w:val="000000" w:themeColor="text1"/>
        </w:rPr>
        <w:t>c, trường</w:t>
      </w:r>
      <w:r w:rsidR="00142E33" w:rsidRPr="00611283">
        <w:rPr>
          <w:color w:val="000000" w:themeColor="text1"/>
        </w:rPr>
        <w:t xml:space="preserve"> phổ thông</w:t>
      </w:r>
      <w:r w:rsidR="00611283" w:rsidRPr="00611283">
        <w:rPr>
          <w:color w:val="000000" w:themeColor="text1"/>
        </w:rPr>
        <w:t xml:space="preserve"> và trường phổ thông có nhiều cấp học</w:t>
      </w:r>
      <w:r w:rsidR="00142E33" w:rsidRPr="00611283">
        <w:rPr>
          <w:color w:val="000000" w:themeColor="text1"/>
        </w:rPr>
        <w:t xml:space="preserve"> gồm</w:t>
      </w:r>
      <w:r w:rsidR="00142E33" w:rsidRPr="00440683">
        <w:t>: Hội đồng trường, tổ chức cơ sở Đảng cộng sản Việt Nam, tổ chức công đoàn, Đoàn thanh niên, Hội cha mẹ học sinh, Hội đồng thi đua khen thưởng,</w:t>
      </w:r>
      <w:r w:rsidR="00F74C9C">
        <w:t xml:space="preserve"> </w:t>
      </w:r>
      <w:r w:rsidR="00142E33" w:rsidRPr="00440683">
        <w:t>... thực hiện các nhiệm vụ theo quy định của Bộ Giáo dục và Đào tạo. Ngoài ra, để đảm bảo về số lượng nhân sự và đồng bộ về chất lượng, nhà trường đã xây dựng kế hoạch chiến lược phát triển nhà trường.</w:t>
      </w:r>
    </w:p>
    <w:p w14:paraId="0D408F6A" w14:textId="77777777" w:rsidR="004A2F61" w:rsidRPr="00440683" w:rsidRDefault="00A24F25" w:rsidP="00A24F25">
      <w:pPr>
        <w:spacing w:before="120" w:after="120"/>
        <w:ind w:firstLine="567"/>
        <w:jc w:val="both"/>
      </w:pPr>
      <w:r>
        <w:t xml:space="preserve">- </w:t>
      </w:r>
      <w:r w:rsidR="00142E33" w:rsidRPr="00440683">
        <w:t>Công tác quản lý và triển khai các hoạt độn</w:t>
      </w:r>
      <w:r>
        <w:t>g</w:t>
      </w:r>
      <w:r w:rsidR="00142E33" w:rsidRPr="00440683">
        <w:t xml:space="preserve"> giáo dục </w:t>
      </w:r>
      <w:r w:rsidR="00142E33" w:rsidRPr="00627213">
        <w:rPr>
          <w:color w:val="000000" w:themeColor="text1"/>
        </w:rPr>
        <w:t xml:space="preserve">toàn diện cho học sinh được tiến hành </w:t>
      </w:r>
      <w:r w:rsidR="00627213" w:rsidRPr="00627213">
        <w:rPr>
          <w:color w:val="000000" w:themeColor="text1"/>
        </w:rPr>
        <w:t>một cách</w:t>
      </w:r>
      <w:r w:rsidR="00142E33" w:rsidRPr="00627213">
        <w:rPr>
          <w:color w:val="000000" w:themeColor="text1"/>
        </w:rPr>
        <w:t xml:space="preserve"> khoa học,</w:t>
      </w:r>
      <w:r w:rsidR="00142E33" w:rsidRPr="00440683">
        <w:t xml:space="preserve"> có sự phối hợp đồng bộ, chặt chẽ giữa Ban Giám hiệu, giáo viên, nhân viên và các tổ chức đoàn thể trong nhà trường. Chế độ thông tin và báo cáo được thực hiện nghiêm túc. </w:t>
      </w:r>
      <w:r w:rsidR="00142E33" w:rsidRPr="00A24F25">
        <w:rPr>
          <w:spacing w:val="2"/>
        </w:rPr>
        <w:t>Các hoạt động giáo dục được Hiệu trưởng chỉ đạo thực hiện và kiểm tra đánh giá theo quy chế của Bộ Giáo dục và Đào tạo ban hành</w:t>
      </w:r>
      <w:r w:rsidR="0034258E">
        <w:rPr>
          <w:spacing w:val="2"/>
        </w:rPr>
        <w:t>;</w:t>
      </w:r>
      <w:r w:rsidR="00142E33" w:rsidRPr="00A24F25">
        <w:rPr>
          <w:spacing w:val="2"/>
        </w:rPr>
        <w:t xml:space="preserve"> đồng thời nhà trường luôn làm tốt công tác đảm bảo an toàn cho cán bộ</w:t>
      </w:r>
      <w:r w:rsidR="0034258E">
        <w:rPr>
          <w:spacing w:val="2"/>
        </w:rPr>
        <w:t xml:space="preserve"> quản lý</w:t>
      </w:r>
      <w:r w:rsidR="00EA7D25">
        <w:rPr>
          <w:spacing w:val="2"/>
        </w:rPr>
        <w:t>,</w:t>
      </w:r>
      <w:r w:rsidR="00142E33" w:rsidRPr="00A24F25">
        <w:rPr>
          <w:spacing w:val="2"/>
        </w:rPr>
        <w:t xml:space="preserve"> giáo viên</w:t>
      </w:r>
      <w:r w:rsidR="00EA7D25">
        <w:rPr>
          <w:spacing w:val="2"/>
        </w:rPr>
        <w:t>, nhân viên</w:t>
      </w:r>
      <w:r w:rsidR="00142E33" w:rsidRPr="00A24F25">
        <w:rPr>
          <w:spacing w:val="2"/>
        </w:rPr>
        <w:t xml:space="preserve"> và học sinh, thực hiện nghiêm các quy định về chống bạo lực học </w:t>
      </w:r>
      <w:r w:rsidR="00142E33" w:rsidRPr="005F3A5F">
        <w:t>đường, kỳ thị giới. Nhờ đó chất lượng giáo dục được đảm bảo và ngày một nâng cao.</w:t>
      </w:r>
    </w:p>
    <w:p w14:paraId="00CA949A" w14:textId="77777777" w:rsidR="000F2FCC" w:rsidRPr="000F2FCC" w:rsidRDefault="000F2FCC" w:rsidP="00A72A93">
      <w:pPr>
        <w:spacing w:before="120" w:after="120"/>
        <w:ind w:firstLine="567"/>
        <w:jc w:val="both"/>
        <w:rPr>
          <w:rFonts w:eastAsia="Calibri"/>
          <w:b/>
          <w:spacing w:val="-6"/>
          <w:lang w:val="vi-VN"/>
        </w:rPr>
      </w:pPr>
      <w:bookmarkStart w:id="9" w:name="criterion11"/>
      <w:bookmarkStart w:id="10" w:name="standard2"/>
      <w:r w:rsidRPr="000F2FCC">
        <w:rPr>
          <w:rFonts w:eastAsia="Calibri"/>
          <w:b/>
          <w:spacing w:val="-6"/>
        </w:rPr>
        <w:t>Tiêu chí 1</w:t>
      </w:r>
      <w:r w:rsidRPr="000F2FCC">
        <w:rPr>
          <w:rFonts w:eastAsia="Calibri"/>
          <w:b/>
          <w:spacing w:val="-6"/>
          <w:lang w:val="vi-VN"/>
        </w:rPr>
        <w:t>.1</w:t>
      </w:r>
      <w:r w:rsidRPr="000F2FCC">
        <w:rPr>
          <w:rFonts w:eastAsia="Calibri"/>
          <w:b/>
          <w:spacing w:val="-6"/>
        </w:rPr>
        <w:t xml:space="preserve">: </w:t>
      </w:r>
      <w:r w:rsidRPr="000F2FCC">
        <w:rPr>
          <w:rFonts w:eastAsia="Calibri"/>
          <w:b/>
          <w:spacing w:val="-6"/>
          <w:lang w:val="vi-VN"/>
        </w:rPr>
        <w:t>Phương hướng, chiến lược xây dựng và phát triển nhà trường</w:t>
      </w:r>
      <w:bookmarkEnd w:id="9"/>
    </w:p>
    <w:p w14:paraId="76B3892C" w14:textId="77777777" w:rsidR="000F2FCC" w:rsidRPr="000F2FCC" w:rsidRDefault="000F2FCC" w:rsidP="00A72A93">
      <w:pPr>
        <w:spacing w:before="120" w:after="120"/>
        <w:ind w:firstLine="567"/>
        <w:jc w:val="both"/>
        <w:rPr>
          <w:rFonts w:eastAsia="Calibri"/>
        </w:rPr>
      </w:pPr>
      <w:r w:rsidRPr="000F2FCC">
        <w:rPr>
          <w:rFonts w:eastAsia="Calibri"/>
          <w:b/>
        </w:rPr>
        <w:t>Tự</w:t>
      </w:r>
      <w:r w:rsidRPr="000F2FCC">
        <w:rPr>
          <w:rFonts w:eastAsia="Calibri"/>
          <w:b/>
          <w:lang w:val="vi-VN"/>
        </w:rPr>
        <w:t xml:space="preserve"> đánh giá</w:t>
      </w:r>
      <w:r w:rsidRPr="000F2FCC">
        <w:rPr>
          <w:rFonts w:eastAsia="Calibri"/>
          <w:b/>
        </w:rPr>
        <w:t>:</w:t>
      </w:r>
      <w:r w:rsidRPr="000F2FCC">
        <w:rPr>
          <w:rFonts w:eastAsia="Calibri"/>
        </w:rPr>
        <w:t xml:space="preserve"> </w:t>
      </w:r>
      <w:r w:rsidRPr="000F2FCC">
        <w:rPr>
          <w:rFonts w:eastAsia="Calibri"/>
          <w:lang w:val="vi-VN"/>
        </w:rPr>
        <w:t>Đạt mức 3</w:t>
      </w:r>
      <w:r w:rsidR="00A72A93">
        <w:rPr>
          <w:rFonts w:eastAsia="Calibri"/>
        </w:rPr>
        <w:t>.</w:t>
      </w:r>
    </w:p>
    <w:p w14:paraId="60A243C9" w14:textId="77777777" w:rsidR="000F2FCC" w:rsidRPr="000F2FCC" w:rsidRDefault="000F2FCC" w:rsidP="00A72A93">
      <w:pPr>
        <w:spacing w:before="120" w:after="120"/>
        <w:ind w:firstLine="567"/>
        <w:jc w:val="both"/>
        <w:rPr>
          <w:rFonts w:eastAsia="Calibri"/>
          <w:b/>
          <w:lang w:val="vi-VN"/>
        </w:rPr>
      </w:pPr>
      <w:bookmarkStart w:id="11" w:name="criterion12"/>
      <w:r w:rsidRPr="000F2FCC">
        <w:rPr>
          <w:rFonts w:eastAsia="Calibri"/>
          <w:b/>
          <w:lang w:val="pt-BR"/>
        </w:rPr>
        <w:t xml:space="preserve">Tiêu chí </w:t>
      </w:r>
      <w:r w:rsidRPr="000F2FCC">
        <w:rPr>
          <w:rFonts w:eastAsia="Calibri"/>
          <w:b/>
          <w:lang w:val="vi-VN"/>
        </w:rPr>
        <w:t>1.</w:t>
      </w:r>
      <w:r w:rsidRPr="000F2FCC">
        <w:rPr>
          <w:rFonts w:eastAsia="Calibri"/>
          <w:b/>
          <w:lang w:val="pt-BR"/>
        </w:rPr>
        <w:t xml:space="preserve">2: </w:t>
      </w:r>
      <w:r w:rsidRPr="000F2FCC">
        <w:rPr>
          <w:rFonts w:eastAsia="Calibri"/>
          <w:b/>
          <w:lang w:val="vi-VN"/>
        </w:rPr>
        <w:t>Hội đồng trường (Hội đồng quản trị đối với trường tư thục) và các hội đồng khác</w:t>
      </w:r>
      <w:bookmarkEnd w:id="11"/>
    </w:p>
    <w:p w14:paraId="4C0F637D" w14:textId="77777777" w:rsidR="000F2FCC" w:rsidRPr="000F2FCC" w:rsidRDefault="000F2FCC" w:rsidP="00A72A93">
      <w:pPr>
        <w:spacing w:before="120" w:after="120"/>
        <w:ind w:firstLine="567"/>
        <w:jc w:val="both"/>
        <w:rPr>
          <w:rFonts w:eastAsia="Calibri"/>
          <w:lang w:val="pt-BR"/>
        </w:rPr>
      </w:pPr>
      <w:r w:rsidRPr="000F2FCC">
        <w:rPr>
          <w:rFonts w:eastAsia="Calibri"/>
          <w:b/>
          <w:lang w:val="pt-BR"/>
        </w:rPr>
        <w:t xml:space="preserve"> Tự</w:t>
      </w:r>
      <w:r w:rsidRPr="000F2FCC">
        <w:rPr>
          <w:rFonts w:eastAsia="Calibri"/>
          <w:b/>
          <w:lang w:val="vi-VN"/>
        </w:rPr>
        <w:t xml:space="preserve"> đánh giá</w:t>
      </w:r>
      <w:r w:rsidRPr="000F2FCC">
        <w:rPr>
          <w:rFonts w:eastAsia="Calibri"/>
          <w:b/>
          <w:lang w:val="pt-BR"/>
        </w:rPr>
        <w:t>:</w:t>
      </w:r>
      <w:r w:rsidRPr="000F2FCC">
        <w:rPr>
          <w:rFonts w:eastAsia="Calibri"/>
          <w:lang w:val="pt-BR"/>
        </w:rPr>
        <w:t xml:space="preserve"> Đạt mức 3</w:t>
      </w:r>
      <w:r w:rsidR="00092541">
        <w:rPr>
          <w:rFonts w:eastAsia="Calibri"/>
          <w:lang w:val="pt-BR"/>
        </w:rPr>
        <w:t>.</w:t>
      </w:r>
    </w:p>
    <w:p w14:paraId="05689AB7" w14:textId="77777777" w:rsidR="000F2FCC" w:rsidRPr="000F2FCC" w:rsidRDefault="000F2FCC" w:rsidP="00A72A93">
      <w:pPr>
        <w:spacing w:before="120" w:after="120"/>
        <w:ind w:firstLine="567"/>
        <w:jc w:val="both"/>
        <w:rPr>
          <w:rFonts w:eastAsia="Calibri"/>
          <w:b/>
          <w:lang w:val="vi-VN"/>
        </w:rPr>
      </w:pPr>
      <w:bookmarkStart w:id="12" w:name="criterion13"/>
      <w:r w:rsidRPr="000F2FCC">
        <w:rPr>
          <w:rFonts w:eastAsia="Calibri"/>
          <w:b/>
          <w:lang w:val="pt-BR"/>
        </w:rPr>
        <w:t xml:space="preserve">Tiêu chí </w:t>
      </w:r>
      <w:r w:rsidRPr="000F2FCC">
        <w:rPr>
          <w:rFonts w:eastAsia="Calibri"/>
          <w:b/>
          <w:lang w:val="vi-VN"/>
        </w:rPr>
        <w:t>1.</w:t>
      </w:r>
      <w:r w:rsidRPr="000F2FCC">
        <w:rPr>
          <w:rFonts w:eastAsia="Calibri"/>
          <w:b/>
          <w:lang w:val="pt-BR"/>
        </w:rPr>
        <w:t xml:space="preserve">3: </w:t>
      </w:r>
      <w:r w:rsidRPr="000F2FCC">
        <w:rPr>
          <w:rFonts w:eastAsia="Calibri"/>
          <w:b/>
          <w:lang w:val="vi-VN"/>
        </w:rPr>
        <w:t>Tổ chức Đảng Cộng sản Việt Nam, các đoàn thể và tổ chức khác trong nhà trường</w:t>
      </w:r>
      <w:bookmarkEnd w:id="12"/>
    </w:p>
    <w:p w14:paraId="19040BF7" w14:textId="77777777" w:rsidR="000F2FCC" w:rsidRPr="000F2FCC" w:rsidRDefault="000F2FCC" w:rsidP="00A72A93">
      <w:pPr>
        <w:spacing w:before="120" w:after="120"/>
        <w:ind w:firstLine="567"/>
        <w:jc w:val="both"/>
        <w:rPr>
          <w:rFonts w:eastAsia="Calibri"/>
          <w:lang w:val="vi-VN"/>
        </w:rPr>
      </w:pPr>
      <w:r w:rsidRPr="000F2FCC">
        <w:rPr>
          <w:rFonts w:eastAsia="Calibri"/>
          <w:lang w:val="pt-BR"/>
        </w:rPr>
        <w:t xml:space="preserve"> </w:t>
      </w:r>
      <w:r w:rsidRPr="000F2FCC">
        <w:rPr>
          <w:rFonts w:eastAsia="Calibri"/>
          <w:b/>
          <w:lang w:val="pt-BR"/>
        </w:rPr>
        <w:t>Tự</w:t>
      </w:r>
      <w:r w:rsidRPr="000F2FCC">
        <w:rPr>
          <w:rFonts w:eastAsia="Calibri"/>
          <w:b/>
          <w:lang w:val="vi-VN"/>
        </w:rPr>
        <w:t xml:space="preserve"> đánh giá</w:t>
      </w:r>
      <w:r w:rsidRPr="000F2FCC">
        <w:rPr>
          <w:rFonts w:eastAsia="Calibri"/>
          <w:b/>
          <w:lang w:val="pt-BR"/>
        </w:rPr>
        <w:t>:</w:t>
      </w:r>
      <w:r w:rsidRPr="000F2FCC">
        <w:rPr>
          <w:rFonts w:eastAsia="Calibri"/>
          <w:lang w:val="pt-BR"/>
        </w:rPr>
        <w:t xml:space="preserve"> </w:t>
      </w:r>
      <w:r w:rsidRPr="000F2FCC">
        <w:rPr>
          <w:rFonts w:eastAsia="Calibri"/>
          <w:lang w:val="vi-VN"/>
        </w:rPr>
        <w:t>Đạt mức 3</w:t>
      </w:r>
    </w:p>
    <w:p w14:paraId="4B4BC005" w14:textId="77777777" w:rsidR="000F2FCC" w:rsidRPr="000F2FCC" w:rsidRDefault="000F2FCC" w:rsidP="00A72A93">
      <w:pPr>
        <w:spacing w:before="120" w:after="120"/>
        <w:ind w:firstLine="567"/>
        <w:jc w:val="both"/>
        <w:rPr>
          <w:rFonts w:eastAsia="Calibri"/>
          <w:b/>
          <w:lang w:val="vi-VN"/>
        </w:rPr>
      </w:pPr>
      <w:bookmarkStart w:id="13" w:name="criterion14"/>
      <w:r w:rsidRPr="000F2FCC">
        <w:rPr>
          <w:rFonts w:eastAsia="Calibri"/>
          <w:b/>
          <w:lang w:val="pt-BR"/>
        </w:rPr>
        <w:t xml:space="preserve">Tiêu chí </w:t>
      </w:r>
      <w:r w:rsidRPr="000F2FCC">
        <w:rPr>
          <w:rFonts w:eastAsia="Calibri"/>
          <w:b/>
          <w:lang w:val="vi-VN"/>
        </w:rPr>
        <w:t>1.</w:t>
      </w:r>
      <w:r w:rsidRPr="000F2FCC">
        <w:rPr>
          <w:rFonts w:eastAsia="Calibri"/>
          <w:b/>
          <w:lang w:val="pt-BR"/>
        </w:rPr>
        <w:t xml:space="preserve">4: </w:t>
      </w:r>
      <w:r w:rsidRPr="000F2FCC">
        <w:rPr>
          <w:rFonts w:eastAsia="Calibri"/>
          <w:b/>
          <w:lang w:val="vi-VN"/>
        </w:rPr>
        <w:t>Hiệu trưởng, phó hiệu trưởng, tổ chuyên môn và tổ văn phòng</w:t>
      </w:r>
      <w:bookmarkEnd w:id="13"/>
    </w:p>
    <w:p w14:paraId="34126FFC" w14:textId="77777777" w:rsidR="000F2FCC" w:rsidRDefault="000F2FCC" w:rsidP="00A72A93">
      <w:pPr>
        <w:spacing w:before="120" w:after="120"/>
        <w:ind w:firstLine="567"/>
        <w:jc w:val="both"/>
        <w:rPr>
          <w:rFonts w:eastAsia="Calibri"/>
        </w:rPr>
      </w:pPr>
      <w:r w:rsidRPr="000F2FCC">
        <w:rPr>
          <w:rFonts w:eastAsia="Calibri"/>
          <w:b/>
        </w:rPr>
        <w:lastRenderedPageBreak/>
        <w:t xml:space="preserve"> Tự</w:t>
      </w:r>
      <w:r w:rsidRPr="000F2FCC">
        <w:rPr>
          <w:rFonts w:eastAsia="Calibri"/>
          <w:b/>
          <w:lang w:val="vi-VN"/>
        </w:rPr>
        <w:t xml:space="preserve"> đánh giá</w:t>
      </w:r>
      <w:r w:rsidRPr="000F2FCC">
        <w:rPr>
          <w:rFonts w:eastAsia="Calibri"/>
          <w:b/>
        </w:rPr>
        <w:t>:</w:t>
      </w:r>
      <w:r w:rsidRPr="000F2FCC">
        <w:rPr>
          <w:rFonts w:eastAsia="Calibri"/>
        </w:rPr>
        <w:t xml:space="preserve"> Đạt mức 3</w:t>
      </w:r>
      <w:r w:rsidR="007B54CC">
        <w:rPr>
          <w:rFonts w:eastAsia="Calibri"/>
        </w:rPr>
        <w:t>.</w:t>
      </w:r>
    </w:p>
    <w:p w14:paraId="425EED2A" w14:textId="77777777" w:rsidR="00E65E88" w:rsidRPr="000F2FCC" w:rsidRDefault="00E65E88" w:rsidP="00E65E88">
      <w:pPr>
        <w:spacing w:before="120" w:after="120"/>
        <w:ind w:firstLine="567"/>
        <w:jc w:val="both"/>
        <w:rPr>
          <w:rFonts w:eastAsia="Calibri"/>
          <w:b/>
          <w:lang w:val="vi-VN"/>
        </w:rPr>
      </w:pPr>
      <w:r w:rsidRPr="000F2FCC">
        <w:rPr>
          <w:rFonts w:eastAsia="Calibri"/>
          <w:b/>
          <w:lang w:val="pt-BR"/>
        </w:rPr>
        <w:t xml:space="preserve">Tiêu chí </w:t>
      </w:r>
      <w:r w:rsidRPr="000F2FCC">
        <w:rPr>
          <w:rFonts w:eastAsia="Calibri"/>
          <w:b/>
          <w:lang w:val="vi-VN"/>
        </w:rPr>
        <w:t>1.</w:t>
      </w:r>
      <w:r w:rsidRPr="000F2FCC">
        <w:rPr>
          <w:rFonts w:eastAsia="Calibri"/>
          <w:b/>
          <w:lang w:val="pt-BR"/>
        </w:rPr>
        <w:t xml:space="preserve">5: </w:t>
      </w:r>
      <w:r w:rsidRPr="000F2FCC">
        <w:rPr>
          <w:rFonts w:eastAsia="Calibri"/>
          <w:b/>
          <w:lang w:val="vi-VN"/>
        </w:rPr>
        <w:t>Lớp học</w:t>
      </w:r>
    </w:p>
    <w:p w14:paraId="4EBD3D32" w14:textId="77777777" w:rsidR="00E65E88" w:rsidRPr="000F2FCC" w:rsidRDefault="00E65E88" w:rsidP="00A72A93">
      <w:pPr>
        <w:spacing w:before="120" w:after="120"/>
        <w:ind w:firstLine="567"/>
        <w:jc w:val="both"/>
        <w:rPr>
          <w:rFonts w:eastAsia="Calibri"/>
        </w:rPr>
      </w:pPr>
      <w:r w:rsidRPr="000F2FCC">
        <w:rPr>
          <w:rFonts w:eastAsia="Calibri"/>
          <w:b/>
        </w:rPr>
        <w:t>Tự</w:t>
      </w:r>
      <w:r w:rsidRPr="000F2FCC">
        <w:rPr>
          <w:rFonts w:eastAsia="Calibri"/>
          <w:b/>
          <w:lang w:val="vi-VN"/>
        </w:rPr>
        <w:t xml:space="preserve"> đánh giá</w:t>
      </w:r>
      <w:r w:rsidRPr="000F2FCC">
        <w:rPr>
          <w:rFonts w:eastAsia="Calibri"/>
          <w:b/>
        </w:rPr>
        <w:t>:</w:t>
      </w:r>
      <w:r w:rsidRPr="000F2FCC">
        <w:rPr>
          <w:rFonts w:eastAsia="Calibri"/>
        </w:rPr>
        <w:t xml:space="preserve"> Đạt mức 3</w:t>
      </w:r>
    </w:p>
    <w:p w14:paraId="4CE1984E" w14:textId="77777777" w:rsidR="000F2FCC" w:rsidRPr="000F2FCC" w:rsidRDefault="000F2FCC" w:rsidP="00A72A93">
      <w:pPr>
        <w:spacing w:before="120" w:after="120"/>
        <w:ind w:firstLine="567"/>
        <w:jc w:val="both"/>
        <w:rPr>
          <w:rFonts w:eastAsia="Calibri"/>
          <w:b/>
          <w:lang w:val="vi-VN"/>
        </w:rPr>
      </w:pPr>
      <w:bookmarkStart w:id="14" w:name="criterion16"/>
      <w:r w:rsidRPr="000F2FCC">
        <w:rPr>
          <w:rFonts w:eastAsia="Calibri"/>
          <w:b/>
          <w:lang w:val="pt-BR"/>
        </w:rPr>
        <w:t xml:space="preserve">Tiêu chí </w:t>
      </w:r>
      <w:r w:rsidRPr="000F2FCC">
        <w:rPr>
          <w:rFonts w:eastAsia="Calibri"/>
          <w:b/>
          <w:lang w:val="vi-VN"/>
        </w:rPr>
        <w:t>1.</w:t>
      </w:r>
      <w:r w:rsidRPr="000F2FCC">
        <w:rPr>
          <w:rFonts w:eastAsia="Calibri"/>
          <w:b/>
          <w:lang w:val="pt-BR"/>
        </w:rPr>
        <w:t xml:space="preserve">6: </w:t>
      </w:r>
      <w:r w:rsidRPr="000F2FCC">
        <w:rPr>
          <w:rFonts w:eastAsia="Calibri"/>
          <w:b/>
          <w:lang w:val="vi-VN"/>
        </w:rPr>
        <w:t>Quản lý hành chính, tài chính và tài sản</w:t>
      </w:r>
      <w:bookmarkEnd w:id="14"/>
    </w:p>
    <w:p w14:paraId="059CCCD2" w14:textId="77777777" w:rsidR="000F2FCC" w:rsidRPr="000F2FCC" w:rsidRDefault="000F2FCC" w:rsidP="00A72A93">
      <w:pPr>
        <w:spacing w:before="120" w:after="120"/>
        <w:ind w:firstLine="567"/>
        <w:jc w:val="both"/>
        <w:rPr>
          <w:rFonts w:eastAsia="Calibri"/>
        </w:rPr>
      </w:pPr>
      <w:r w:rsidRPr="000F2FCC">
        <w:rPr>
          <w:rFonts w:eastAsia="Calibri"/>
          <w:b/>
        </w:rPr>
        <w:t xml:space="preserve"> Tự</w:t>
      </w:r>
      <w:r w:rsidRPr="000F2FCC">
        <w:rPr>
          <w:rFonts w:eastAsia="Calibri"/>
          <w:b/>
          <w:lang w:val="vi-VN"/>
        </w:rPr>
        <w:t xml:space="preserve"> đánh giá</w:t>
      </w:r>
      <w:r w:rsidRPr="000F2FCC">
        <w:rPr>
          <w:rFonts w:eastAsia="Calibri"/>
          <w:b/>
        </w:rPr>
        <w:t>:</w:t>
      </w:r>
      <w:r w:rsidRPr="000F2FCC">
        <w:rPr>
          <w:rFonts w:eastAsia="Calibri"/>
        </w:rPr>
        <w:t xml:space="preserve"> Đạt mức 3</w:t>
      </w:r>
      <w:r w:rsidR="002963A3">
        <w:rPr>
          <w:rFonts w:eastAsia="Calibri"/>
        </w:rPr>
        <w:t>.</w:t>
      </w:r>
    </w:p>
    <w:p w14:paraId="6B6A37A7" w14:textId="77777777" w:rsidR="000F2FCC" w:rsidRPr="000F2FCC" w:rsidRDefault="000F2FCC" w:rsidP="00A72A93">
      <w:pPr>
        <w:spacing w:before="120" w:after="120"/>
        <w:ind w:firstLine="567"/>
        <w:jc w:val="both"/>
        <w:rPr>
          <w:rFonts w:eastAsia="Calibri"/>
          <w:b/>
          <w:lang w:val="vi-VN"/>
        </w:rPr>
      </w:pPr>
      <w:bookmarkStart w:id="15" w:name="criterion17"/>
      <w:r w:rsidRPr="000F2FCC">
        <w:rPr>
          <w:rFonts w:eastAsia="Calibri"/>
          <w:b/>
          <w:lang w:val="pt-BR"/>
        </w:rPr>
        <w:t xml:space="preserve">Tiêu chí </w:t>
      </w:r>
      <w:r w:rsidRPr="000F2FCC">
        <w:rPr>
          <w:rFonts w:eastAsia="Calibri"/>
          <w:b/>
          <w:lang w:val="vi-VN"/>
        </w:rPr>
        <w:t>1.</w:t>
      </w:r>
      <w:r w:rsidRPr="000F2FCC">
        <w:rPr>
          <w:rFonts w:eastAsia="Calibri"/>
          <w:b/>
          <w:lang w:val="pt-BR"/>
        </w:rPr>
        <w:t xml:space="preserve">7: </w:t>
      </w:r>
      <w:r w:rsidRPr="000F2FCC">
        <w:rPr>
          <w:rFonts w:eastAsia="Calibri"/>
          <w:b/>
          <w:lang w:val="vi-VN"/>
        </w:rPr>
        <w:t>Quản lý cán bộ, giáo viên và nhân viên</w:t>
      </w:r>
      <w:bookmarkEnd w:id="15"/>
    </w:p>
    <w:p w14:paraId="64E5F7AE" w14:textId="77777777" w:rsidR="000F2FCC" w:rsidRPr="00A45268" w:rsidRDefault="000F2FCC" w:rsidP="00A72A93">
      <w:pPr>
        <w:spacing w:before="120" w:after="120"/>
        <w:ind w:firstLine="567"/>
        <w:jc w:val="both"/>
        <w:rPr>
          <w:rFonts w:eastAsia="Calibri"/>
        </w:rPr>
      </w:pPr>
      <w:r w:rsidRPr="000F2FCC">
        <w:rPr>
          <w:rFonts w:eastAsia="Calibri"/>
          <w:b/>
        </w:rPr>
        <w:t xml:space="preserve"> Tự</w:t>
      </w:r>
      <w:r w:rsidRPr="000F2FCC">
        <w:rPr>
          <w:rFonts w:eastAsia="Calibri"/>
          <w:b/>
          <w:lang w:val="vi-VN"/>
        </w:rPr>
        <w:t xml:space="preserve"> đánh giá</w:t>
      </w:r>
      <w:r w:rsidRPr="000F2FCC">
        <w:rPr>
          <w:rFonts w:eastAsia="Calibri"/>
          <w:b/>
        </w:rPr>
        <w:t>:</w:t>
      </w:r>
      <w:r w:rsidRPr="000F2FCC">
        <w:rPr>
          <w:rFonts w:eastAsia="Calibri"/>
        </w:rPr>
        <w:t xml:space="preserve"> </w:t>
      </w:r>
      <w:r w:rsidRPr="000F2FCC">
        <w:rPr>
          <w:rFonts w:eastAsia="Calibri"/>
          <w:lang w:val="vi-VN"/>
        </w:rPr>
        <w:t>Đạt mức 3</w:t>
      </w:r>
      <w:r w:rsidR="00A45268">
        <w:rPr>
          <w:rFonts w:eastAsia="Calibri"/>
        </w:rPr>
        <w:t>.</w:t>
      </w:r>
    </w:p>
    <w:p w14:paraId="655BAB58" w14:textId="77777777" w:rsidR="000F2FCC" w:rsidRPr="000F2FCC" w:rsidRDefault="000F2FCC" w:rsidP="00A72A93">
      <w:pPr>
        <w:spacing w:before="120" w:after="120"/>
        <w:ind w:firstLine="567"/>
        <w:jc w:val="both"/>
        <w:rPr>
          <w:rFonts w:eastAsia="Calibri"/>
          <w:b/>
          <w:lang w:val="vi-VN"/>
        </w:rPr>
      </w:pPr>
      <w:bookmarkStart w:id="16" w:name="criterion18"/>
      <w:r w:rsidRPr="000F2FCC">
        <w:rPr>
          <w:rFonts w:eastAsia="Calibri"/>
          <w:b/>
          <w:lang w:val="pt-BR"/>
        </w:rPr>
        <w:t xml:space="preserve">Tiêu chí </w:t>
      </w:r>
      <w:r w:rsidRPr="000F2FCC">
        <w:rPr>
          <w:rFonts w:eastAsia="Calibri"/>
          <w:b/>
          <w:lang w:val="vi-VN"/>
        </w:rPr>
        <w:t>1.</w:t>
      </w:r>
      <w:r w:rsidRPr="000F2FCC">
        <w:rPr>
          <w:rFonts w:eastAsia="Calibri"/>
          <w:b/>
          <w:lang w:val="pt-BR"/>
        </w:rPr>
        <w:t xml:space="preserve">8: </w:t>
      </w:r>
      <w:r w:rsidRPr="000F2FCC">
        <w:rPr>
          <w:rFonts w:eastAsia="Calibri"/>
          <w:b/>
          <w:lang w:val="vi-VN"/>
        </w:rPr>
        <w:t>Quản lý các hoạt động giáo dục</w:t>
      </w:r>
      <w:bookmarkEnd w:id="16"/>
    </w:p>
    <w:p w14:paraId="08C946B5" w14:textId="77777777" w:rsidR="000F2FCC" w:rsidRPr="00FB09CA" w:rsidRDefault="000F2FCC" w:rsidP="00A72A93">
      <w:pPr>
        <w:spacing w:before="120" w:after="120"/>
        <w:ind w:firstLine="567"/>
        <w:jc w:val="both"/>
        <w:rPr>
          <w:rFonts w:eastAsia="Calibri"/>
        </w:rPr>
      </w:pPr>
      <w:r w:rsidRPr="000F2FCC">
        <w:rPr>
          <w:rFonts w:eastAsia="Calibri"/>
          <w:b/>
        </w:rPr>
        <w:t xml:space="preserve"> Tự</w:t>
      </w:r>
      <w:r w:rsidRPr="000F2FCC">
        <w:rPr>
          <w:rFonts w:eastAsia="Calibri"/>
          <w:b/>
          <w:lang w:val="vi-VN"/>
        </w:rPr>
        <w:t xml:space="preserve"> đánh giá</w:t>
      </w:r>
      <w:r w:rsidRPr="000F2FCC">
        <w:rPr>
          <w:rFonts w:eastAsia="Calibri"/>
          <w:b/>
        </w:rPr>
        <w:t>:</w:t>
      </w:r>
      <w:r w:rsidRPr="000F2FCC">
        <w:rPr>
          <w:rFonts w:eastAsia="Calibri"/>
        </w:rPr>
        <w:t xml:space="preserve"> </w:t>
      </w:r>
      <w:r w:rsidRPr="000F2FCC">
        <w:rPr>
          <w:rFonts w:eastAsia="Calibri"/>
          <w:lang w:val="vi-VN"/>
        </w:rPr>
        <w:t>Đạt mức 3</w:t>
      </w:r>
      <w:r w:rsidR="00FB09CA">
        <w:rPr>
          <w:rFonts w:eastAsia="Calibri"/>
        </w:rPr>
        <w:t>.</w:t>
      </w:r>
    </w:p>
    <w:p w14:paraId="2CAA4B46" w14:textId="77777777" w:rsidR="000F2FCC" w:rsidRPr="000F2FCC" w:rsidRDefault="000F2FCC" w:rsidP="00A72A93">
      <w:pPr>
        <w:spacing w:before="120" w:after="120"/>
        <w:ind w:firstLine="567"/>
        <w:jc w:val="both"/>
        <w:rPr>
          <w:rFonts w:eastAsia="Calibri"/>
          <w:b/>
          <w:lang w:val="vi-VN"/>
        </w:rPr>
      </w:pPr>
      <w:bookmarkStart w:id="17" w:name="criterion19"/>
      <w:r w:rsidRPr="000F2FCC">
        <w:rPr>
          <w:rFonts w:eastAsia="Calibri"/>
          <w:b/>
          <w:lang w:val="pt-BR"/>
        </w:rPr>
        <w:t xml:space="preserve">Tiêu chí </w:t>
      </w:r>
      <w:r w:rsidRPr="000F2FCC">
        <w:rPr>
          <w:rFonts w:eastAsia="Calibri"/>
          <w:b/>
          <w:lang w:val="vi-VN"/>
        </w:rPr>
        <w:t>1.</w:t>
      </w:r>
      <w:r w:rsidRPr="000F2FCC">
        <w:rPr>
          <w:rFonts w:eastAsia="Calibri"/>
          <w:b/>
          <w:lang w:val="pt-BR"/>
        </w:rPr>
        <w:t xml:space="preserve">9: </w:t>
      </w:r>
      <w:r w:rsidRPr="000F2FCC">
        <w:rPr>
          <w:rFonts w:eastAsia="Calibri"/>
          <w:b/>
          <w:lang w:val="vi-VN"/>
        </w:rPr>
        <w:t>Thực hiện quy chế dân chủ cơ sở</w:t>
      </w:r>
      <w:bookmarkEnd w:id="17"/>
    </w:p>
    <w:p w14:paraId="1C1674C7" w14:textId="77777777" w:rsidR="000F2FCC" w:rsidRDefault="000F2FCC" w:rsidP="00A72A93">
      <w:pPr>
        <w:spacing w:before="120" w:after="120"/>
        <w:ind w:firstLine="567"/>
        <w:jc w:val="both"/>
        <w:rPr>
          <w:rFonts w:eastAsia="Calibri"/>
        </w:rPr>
      </w:pPr>
      <w:r w:rsidRPr="000F2FCC">
        <w:rPr>
          <w:rFonts w:eastAsia="Calibri"/>
          <w:b/>
        </w:rPr>
        <w:t xml:space="preserve"> Tự</w:t>
      </w:r>
      <w:r w:rsidRPr="000F2FCC">
        <w:rPr>
          <w:rFonts w:eastAsia="Calibri"/>
          <w:b/>
          <w:lang w:val="vi-VN"/>
        </w:rPr>
        <w:t xml:space="preserve"> đánh giá</w:t>
      </w:r>
      <w:r w:rsidRPr="000F2FCC">
        <w:rPr>
          <w:rFonts w:eastAsia="Calibri"/>
          <w:b/>
        </w:rPr>
        <w:t>:</w:t>
      </w:r>
      <w:r w:rsidRPr="000F2FCC">
        <w:rPr>
          <w:rFonts w:eastAsia="Calibri"/>
        </w:rPr>
        <w:t xml:space="preserve"> </w:t>
      </w:r>
      <w:r w:rsidRPr="000F2FCC">
        <w:rPr>
          <w:rFonts w:eastAsia="Calibri"/>
          <w:lang w:val="vi-VN"/>
        </w:rPr>
        <w:t>Đạt mức 3</w:t>
      </w:r>
      <w:r w:rsidR="000A0C19">
        <w:rPr>
          <w:rFonts w:eastAsia="Calibri"/>
        </w:rPr>
        <w:t>.</w:t>
      </w:r>
    </w:p>
    <w:p w14:paraId="248AC08D" w14:textId="77777777" w:rsidR="00E65E88" w:rsidRPr="000F2FCC" w:rsidRDefault="00E65E88" w:rsidP="00E65E88">
      <w:pPr>
        <w:spacing w:before="120" w:after="120"/>
        <w:ind w:firstLine="567"/>
        <w:jc w:val="both"/>
        <w:rPr>
          <w:rFonts w:eastAsia="Calibri"/>
          <w:b/>
          <w:lang w:val="vi-VN"/>
        </w:rPr>
      </w:pPr>
      <w:bookmarkStart w:id="18" w:name="criterion110"/>
      <w:r w:rsidRPr="000F2FCC">
        <w:rPr>
          <w:rFonts w:eastAsia="Calibri"/>
          <w:b/>
          <w:lang w:val="pt-BR"/>
        </w:rPr>
        <w:t xml:space="preserve">Tiêu chí </w:t>
      </w:r>
      <w:r w:rsidRPr="000F2FCC">
        <w:rPr>
          <w:rFonts w:eastAsia="Calibri"/>
          <w:b/>
          <w:lang w:val="vi-VN"/>
        </w:rPr>
        <w:t>1.</w:t>
      </w:r>
      <w:r w:rsidRPr="000F2FCC">
        <w:rPr>
          <w:rFonts w:eastAsia="Calibri"/>
          <w:b/>
          <w:lang w:val="pt-BR"/>
        </w:rPr>
        <w:t xml:space="preserve">10: </w:t>
      </w:r>
      <w:r w:rsidRPr="000F2FCC">
        <w:rPr>
          <w:rFonts w:eastAsia="Calibri"/>
          <w:b/>
          <w:lang w:val="vi-VN"/>
        </w:rPr>
        <w:t>Đảm bảo an ninh trật tự, an toàn trường học</w:t>
      </w:r>
      <w:bookmarkEnd w:id="18"/>
    </w:p>
    <w:p w14:paraId="7A0994EC" w14:textId="77777777" w:rsidR="00E65E88" w:rsidRPr="000A0C19" w:rsidRDefault="00E65E88" w:rsidP="00A72A93">
      <w:pPr>
        <w:spacing w:before="120" w:after="120"/>
        <w:ind w:firstLine="567"/>
        <w:jc w:val="both"/>
        <w:rPr>
          <w:rFonts w:eastAsia="Calibri"/>
        </w:rPr>
      </w:pPr>
      <w:r w:rsidRPr="000F2FCC">
        <w:rPr>
          <w:rFonts w:eastAsia="Calibri"/>
          <w:b/>
        </w:rPr>
        <w:t>Tự</w:t>
      </w:r>
      <w:r w:rsidRPr="000F2FCC">
        <w:rPr>
          <w:rFonts w:eastAsia="Calibri"/>
          <w:b/>
          <w:lang w:val="vi-VN"/>
        </w:rPr>
        <w:t xml:space="preserve"> đánh giá</w:t>
      </w:r>
      <w:r w:rsidRPr="000F2FCC">
        <w:rPr>
          <w:rFonts w:eastAsia="Calibri"/>
          <w:b/>
        </w:rPr>
        <w:t>:</w:t>
      </w:r>
      <w:r w:rsidRPr="000F2FCC">
        <w:rPr>
          <w:rFonts w:eastAsia="Calibri"/>
        </w:rPr>
        <w:t xml:space="preserve"> </w:t>
      </w:r>
      <w:r w:rsidRPr="000F2FCC">
        <w:rPr>
          <w:rFonts w:eastAsia="Calibri"/>
          <w:lang w:val="vi-VN"/>
        </w:rPr>
        <w:t>Đạt mức 3</w:t>
      </w:r>
    </w:p>
    <w:p w14:paraId="5CA3084F" w14:textId="77777777" w:rsidR="000F2FCC" w:rsidRPr="000F2FCC" w:rsidRDefault="000F2FCC" w:rsidP="00A72A93">
      <w:pPr>
        <w:spacing w:before="120" w:after="120"/>
        <w:ind w:firstLine="567"/>
        <w:jc w:val="both"/>
        <w:rPr>
          <w:rFonts w:eastAsia="Calibri"/>
          <w:lang w:val="vi-VN"/>
        </w:rPr>
      </w:pPr>
      <w:bookmarkStart w:id="19" w:name="conclusionStandard1"/>
      <w:r w:rsidRPr="000F2FCC">
        <w:rPr>
          <w:rFonts w:eastAsia="Calibri"/>
          <w:b/>
          <w:lang w:val="pt-BR"/>
        </w:rPr>
        <w:t>Kết luận</w:t>
      </w:r>
      <w:r w:rsidRPr="000F2FCC">
        <w:rPr>
          <w:rFonts w:eastAsia="Calibri"/>
          <w:lang w:val="pt-BR"/>
        </w:rPr>
        <w:t xml:space="preserve"> </w:t>
      </w:r>
      <w:r w:rsidRPr="000F2FCC">
        <w:rPr>
          <w:rFonts w:eastAsia="Calibri"/>
          <w:b/>
          <w:lang w:val="pt-BR"/>
        </w:rPr>
        <w:t>về Tiêu chuẩn 1:</w:t>
      </w:r>
      <w:r w:rsidRPr="000F2FCC">
        <w:rPr>
          <w:rFonts w:eastAsia="Calibri"/>
          <w:lang w:val="vi-VN"/>
        </w:rPr>
        <w:t xml:space="preserve"> </w:t>
      </w:r>
      <w:bookmarkEnd w:id="19"/>
    </w:p>
    <w:p w14:paraId="7582B229" w14:textId="77777777" w:rsidR="000F2FCC" w:rsidRPr="000F2FCC" w:rsidRDefault="000F2FCC" w:rsidP="00A72A93">
      <w:pPr>
        <w:spacing w:before="120" w:after="120"/>
        <w:ind w:firstLine="567"/>
        <w:jc w:val="both"/>
        <w:rPr>
          <w:rFonts w:eastAsia="Calibri"/>
          <w:lang w:val="vi-VN"/>
        </w:rPr>
      </w:pPr>
      <w:r w:rsidRPr="000F2FCC">
        <w:rPr>
          <w:rFonts w:eastAsia="Calibri"/>
          <w:lang w:val="vi-VN"/>
        </w:rPr>
        <w:t>Số lượng và tỉ lệ phần trăm (%) các tiêu chí đạt và không đạt Mức 1, Mức 2 và Mức 3:</w:t>
      </w:r>
    </w:p>
    <w:p w14:paraId="31F9CB94" w14:textId="77777777" w:rsidR="000F2FCC" w:rsidRPr="000F2FCC" w:rsidRDefault="003754CC" w:rsidP="003754CC">
      <w:pPr>
        <w:numPr>
          <w:ilvl w:val="1"/>
          <w:numId w:val="8"/>
        </w:numPr>
        <w:spacing w:before="120" w:after="120"/>
        <w:ind w:left="0" w:firstLine="567"/>
        <w:jc w:val="both"/>
        <w:rPr>
          <w:rFonts w:eastAsia="Calibri"/>
          <w:lang w:val="vi-VN"/>
        </w:rPr>
      </w:pPr>
      <w:r>
        <w:rPr>
          <w:rFonts w:eastAsia="Calibri"/>
        </w:rPr>
        <w:t xml:space="preserve"> </w:t>
      </w:r>
      <w:r w:rsidR="000F2FCC" w:rsidRPr="000F2FCC">
        <w:rPr>
          <w:rFonts w:eastAsia="Calibri"/>
          <w:lang w:val="vi-VN"/>
        </w:rPr>
        <w:t>Không đạt: 0/10 tiêu chí chiếm 0%</w:t>
      </w:r>
      <w:r>
        <w:rPr>
          <w:rFonts w:eastAsia="Calibri"/>
        </w:rPr>
        <w:t>.</w:t>
      </w:r>
    </w:p>
    <w:p w14:paraId="5703A9D5" w14:textId="77777777" w:rsidR="000F2FCC" w:rsidRPr="000F2FCC" w:rsidRDefault="003754CC" w:rsidP="003754CC">
      <w:pPr>
        <w:numPr>
          <w:ilvl w:val="1"/>
          <w:numId w:val="8"/>
        </w:numPr>
        <w:spacing w:before="120" w:after="120"/>
        <w:ind w:left="0" w:firstLine="567"/>
        <w:jc w:val="both"/>
        <w:rPr>
          <w:rFonts w:eastAsia="Calibri"/>
          <w:lang w:val="vi-VN"/>
        </w:rPr>
      </w:pPr>
      <w:r>
        <w:rPr>
          <w:rFonts w:eastAsia="Calibri"/>
        </w:rPr>
        <w:t xml:space="preserve"> </w:t>
      </w:r>
      <w:r w:rsidR="000F2FCC" w:rsidRPr="000F2FCC">
        <w:rPr>
          <w:rFonts w:eastAsia="Calibri"/>
          <w:lang w:val="vi-VN"/>
        </w:rPr>
        <w:t xml:space="preserve">Đạt Mức 1: </w:t>
      </w:r>
      <w:r w:rsidR="000F2FCC" w:rsidRPr="000F2FCC">
        <w:rPr>
          <w:rFonts w:eastAsia="Calibri"/>
        </w:rPr>
        <w:t>10</w:t>
      </w:r>
      <w:r w:rsidR="000F2FCC" w:rsidRPr="000F2FCC">
        <w:rPr>
          <w:rFonts w:eastAsia="Calibri"/>
          <w:lang w:val="vi-VN"/>
        </w:rPr>
        <w:t xml:space="preserve">/10 </w:t>
      </w:r>
      <w:r w:rsidR="000F2FCC" w:rsidRPr="000F2FCC">
        <w:rPr>
          <w:rFonts w:eastAsia="Calibri"/>
        </w:rPr>
        <w:t>(</w:t>
      </w:r>
      <w:r w:rsidR="000F2FCC" w:rsidRPr="000F2FCC">
        <w:rPr>
          <w:rFonts w:eastAsia="Calibri"/>
          <w:lang w:val="vi-VN"/>
        </w:rPr>
        <w:t>10/10</w:t>
      </w:r>
      <w:r w:rsidR="000F2FCC" w:rsidRPr="000F2FCC">
        <w:rPr>
          <w:rFonts w:eastAsia="Calibri"/>
        </w:rPr>
        <w:t>)</w:t>
      </w:r>
      <w:r w:rsidR="000F2FCC" w:rsidRPr="000F2FCC">
        <w:rPr>
          <w:rFonts w:eastAsia="Calibri"/>
          <w:lang w:val="vi-VN"/>
        </w:rPr>
        <w:t xml:space="preserve"> tiêu chí chiếm 100%</w:t>
      </w:r>
      <w:r>
        <w:rPr>
          <w:rFonts w:eastAsia="Calibri"/>
        </w:rPr>
        <w:t>.</w:t>
      </w:r>
    </w:p>
    <w:p w14:paraId="42972BA4" w14:textId="77777777" w:rsidR="000F2FCC" w:rsidRPr="000F2FCC" w:rsidRDefault="003754CC" w:rsidP="003754CC">
      <w:pPr>
        <w:numPr>
          <w:ilvl w:val="1"/>
          <w:numId w:val="8"/>
        </w:numPr>
        <w:spacing w:before="120" w:after="120"/>
        <w:ind w:left="0" w:firstLine="567"/>
        <w:jc w:val="both"/>
        <w:rPr>
          <w:rFonts w:eastAsia="Calibri"/>
          <w:lang w:val="vi-VN"/>
        </w:rPr>
      </w:pPr>
      <w:r>
        <w:rPr>
          <w:rFonts w:eastAsia="Calibri"/>
        </w:rPr>
        <w:t xml:space="preserve"> </w:t>
      </w:r>
      <w:r w:rsidR="000F2FCC" w:rsidRPr="000F2FCC">
        <w:rPr>
          <w:rFonts w:eastAsia="Calibri"/>
          <w:lang w:val="vi-VN"/>
        </w:rPr>
        <w:t xml:space="preserve">Đạt Mức 2: </w:t>
      </w:r>
      <w:r w:rsidR="000F2FCC" w:rsidRPr="000F2FCC">
        <w:rPr>
          <w:rFonts w:eastAsia="Calibri"/>
        </w:rPr>
        <w:t>10</w:t>
      </w:r>
      <w:r w:rsidR="000F2FCC" w:rsidRPr="000F2FCC">
        <w:rPr>
          <w:rFonts w:eastAsia="Calibri"/>
          <w:lang w:val="vi-VN"/>
        </w:rPr>
        <w:t xml:space="preserve">/10 </w:t>
      </w:r>
      <w:r w:rsidR="000F2FCC" w:rsidRPr="000F2FCC">
        <w:rPr>
          <w:rFonts w:eastAsia="Calibri"/>
        </w:rPr>
        <w:t>(</w:t>
      </w:r>
      <w:r w:rsidR="000F2FCC" w:rsidRPr="000F2FCC">
        <w:rPr>
          <w:rFonts w:eastAsia="Calibri"/>
          <w:lang w:val="vi-VN"/>
        </w:rPr>
        <w:t>10/10</w:t>
      </w:r>
      <w:r w:rsidR="000F2FCC" w:rsidRPr="000F2FCC">
        <w:rPr>
          <w:rFonts w:eastAsia="Calibri"/>
        </w:rPr>
        <w:t>)</w:t>
      </w:r>
      <w:r w:rsidR="000F2FCC" w:rsidRPr="000F2FCC">
        <w:rPr>
          <w:rFonts w:eastAsia="Calibri"/>
          <w:lang w:val="vi-VN"/>
        </w:rPr>
        <w:t xml:space="preserve"> tiêu chí chiếm 100%</w:t>
      </w:r>
      <w:r>
        <w:rPr>
          <w:rFonts w:eastAsia="Calibri"/>
        </w:rPr>
        <w:t>.</w:t>
      </w:r>
    </w:p>
    <w:p w14:paraId="3C72158F" w14:textId="77777777" w:rsidR="000F2FCC" w:rsidRPr="000F2FCC" w:rsidRDefault="003754CC" w:rsidP="003754CC">
      <w:pPr>
        <w:numPr>
          <w:ilvl w:val="1"/>
          <w:numId w:val="8"/>
        </w:numPr>
        <w:spacing w:before="120" w:after="120"/>
        <w:ind w:left="0" w:firstLine="567"/>
        <w:jc w:val="both"/>
        <w:rPr>
          <w:rFonts w:eastAsia="Calibri"/>
          <w:lang w:val="vi-VN"/>
        </w:rPr>
      </w:pPr>
      <w:r>
        <w:rPr>
          <w:rFonts w:eastAsia="Calibri"/>
        </w:rPr>
        <w:t xml:space="preserve"> </w:t>
      </w:r>
      <w:r w:rsidR="000F2FCC" w:rsidRPr="000F2FCC">
        <w:rPr>
          <w:rFonts w:eastAsia="Calibri"/>
          <w:lang w:val="vi-VN"/>
        </w:rPr>
        <w:t xml:space="preserve">Đạt Mức 3: Đạt Mức 3: </w:t>
      </w:r>
      <w:r w:rsidR="000F2FCC" w:rsidRPr="000F2FCC">
        <w:rPr>
          <w:rFonts w:eastAsia="Calibri"/>
        </w:rPr>
        <w:t>10</w:t>
      </w:r>
      <w:r>
        <w:rPr>
          <w:rFonts w:eastAsia="Calibri"/>
          <w:lang w:val="vi-VN"/>
        </w:rPr>
        <w:t>/10</w:t>
      </w:r>
      <w:r w:rsidR="000F2FCC" w:rsidRPr="000F2FCC">
        <w:rPr>
          <w:rFonts w:eastAsia="Calibri"/>
        </w:rPr>
        <w:t xml:space="preserve"> (</w:t>
      </w:r>
      <w:r w:rsidR="000F2FCC" w:rsidRPr="000F2FCC">
        <w:rPr>
          <w:rFonts w:eastAsia="Calibri"/>
          <w:lang w:val="vi-VN"/>
        </w:rPr>
        <w:t>5/5</w:t>
      </w:r>
      <w:r w:rsidR="000F2FCC" w:rsidRPr="000F2FCC">
        <w:rPr>
          <w:rFonts w:eastAsia="Calibri"/>
        </w:rPr>
        <w:t>)</w:t>
      </w:r>
      <w:r w:rsidR="000F2FCC" w:rsidRPr="000F2FCC">
        <w:rPr>
          <w:rFonts w:eastAsia="Calibri"/>
          <w:lang w:val="vi-VN"/>
        </w:rPr>
        <w:t xml:space="preserve"> tiêu chí chiếm 100%</w:t>
      </w:r>
      <w:r>
        <w:rPr>
          <w:rFonts w:eastAsia="Calibri"/>
        </w:rPr>
        <w:t>.</w:t>
      </w:r>
    </w:p>
    <w:p w14:paraId="7FB1E6C3" w14:textId="77777777" w:rsidR="00076BE1" w:rsidRPr="00097C98" w:rsidRDefault="00FA165F" w:rsidP="003754CC">
      <w:pPr>
        <w:pStyle w:val="titleContent"/>
        <w:ind w:firstLine="567"/>
        <w:rPr>
          <w:sz w:val="26"/>
          <w:szCs w:val="26"/>
        </w:rPr>
      </w:pPr>
      <w:r w:rsidRPr="00097C98">
        <w:rPr>
          <w:sz w:val="26"/>
          <w:szCs w:val="26"/>
        </w:rPr>
        <w:t xml:space="preserve">TIÊU CHUẨN 2: CÁN BỘ </w:t>
      </w:r>
      <w:r w:rsidR="0003277E" w:rsidRPr="00097C98">
        <w:rPr>
          <w:sz w:val="26"/>
          <w:szCs w:val="26"/>
        </w:rPr>
        <w:t>QUẢN LÝ, GIÁO VIÊN, NHÂN VIÊN VÀ HỌC SINH</w:t>
      </w:r>
    </w:p>
    <w:p w14:paraId="66EEC28B" w14:textId="77777777" w:rsidR="00076BE1" w:rsidRPr="00440683" w:rsidRDefault="00076BE1" w:rsidP="00D570BB">
      <w:pPr>
        <w:pStyle w:val="titleContent"/>
        <w:ind w:firstLine="567"/>
      </w:pPr>
      <w:bookmarkStart w:id="20" w:name="introStandard2"/>
      <w:bookmarkEnd w:id="10"/>
      <w:r w:rsidRPr="00440683">
        <w:t xml:space="preserve">Mở đầu: </w:t>
      </w:r>
    </w:p>
    <w:bookmarkEnd w:id="20"/>
    <w:p w14:paraId="70AA4A80" w14:textId="77777777" w:rsidR="004A2F61" w:rsidRPr="00440683" w:rsidRDefault="00A15417" w:rsidP="00A15417">
      <w:pPr>
        <w:spacing w:before="120" w:after="120"/>
        <w:ind w:firstLine="567"/>
        <w:jc w:val="both"/>
      </w:pPr>
      <w:r>
        <w:t xml:space="preserve">- </w:t>
      </w:r>
      <w:r w:rsidR="00142E33" w:rsidRPr="00440683">
        <w:t xml:space="preserve">Nhà trường có 01 Hiệu trưởng, 01 Phó Hiệu trưởng đều </w:t>
      </w:r>
      <w:r w:rsidR="00B1355A">
        <w:t xml:space="preserve">đạt </w:t>
      </w:r>
      <w:r w:rsidR="00142E33" w:rsidRPr="00440683">
        <w:t>chuẩn đào tạo theo quy định của Điều lệ trường trung học; có nhiều năm công tác, có kinh nghiệm và năng lực quản lý tốt; tích cực, nhiệt tình, có trách nhiệm cao; năng động, sáng tạo trong quá trình triển khai các hoạt động giáo dục.</w:t>
      </w:r>
    </w:p>
    <w:p w14:paraId="4FF901F1" w14:textId="77777777" w:rsidR="004A2F61" w:rsidRPr="00F22079" w:rsidRDefault="00A15417" w:rsidP="00A15417">
      <w:pPr>
        <w:spacing w:before="120" w:after="120"/>
        <w:ind w:firstLine="567"/>
        <w:jc w:val="both"/>
        <w:rPr>
          <w:spacing w:val="0"/>
        </w:rPr>
      </w:pPr>
      <w:r w:rsidRPr="00F22079">
        <w:rPr>
          <w:spacing w:val="0"/>
        </w:rPr>
        <w:t xml:space="preserve">- </w:t>
      </w:r>
      <w:r w:rsidR="00142E33" w:rsidRPr="00F22079">
        <w:rPr>
          <w:spacing w:val="0"/>
        </w:rPr>
        <w:t>Về chất lượng đội ngũ, có đủ giáo viên ở tất cả các môn học, 52/52 giáo viên đạt chuẩn đạt 100%</w:t>
      </w:r>
      <w:r w:rsidR="00B1355A" w:rsidRPr="00F22079">
        <w:rPr>
          <w:spacing w:val="0"/>
        </w:rPr>
        <w:t>.</w:t>
      </w:r>
      <w:r w:rsidR="00142E33" w:rsidRPr="00F22079">
        <w:rPr>
          <w:spacing w:val="0"/>
        </w:rPr>
        <w:t xml:space="preserve"> Giáo viên tích cực, nhiệt tình, có ý thức học hỏi, rèn luyện và phấn đấu trong chuyên môn, hằng năm có nhiều giáo viên đạt giáo viên dạy giỏi các cấp.</w:t>
      </w:r>
    </w:p>
    <w:p w14:paraId="1ECC54B1" w14:textId="77777777" w:rsidR="004A2F61" w:rsidRPr="00440683" w:rsidRDefault="00A15417" w:rsidP="00A15417">
      <w:pPr>
        <w:spacing w:before="120" w:after="120"/>
        <w:ind w:firstLine="567"/>
        <w:jc w:val="both"/>
      </w:pPr>
      <w:r>
        <w:t xml:space="preserve">- </w:t>
      </w:r>
      <w:r w:rsidR="00142E33" w:rsidRPr="00440683">
        <w:t>Có đội ngũ nhân viên đáp ứng yêu cầu vị trí việc làm, thực hiện và hoàn thành tốt nhiệm vụ được giao.</w:t>
      </w:r>
    </w:p>
    <w:p w14:paraId="1FD9D17C" w14:textId="77777777" w:rsidR="004A2F61" w:rsidRPr="00440683" w:rsidRDefault="00AA4E97" w:rsidP="00AA4E97">
      <w:pPr>
        <w:spacing w:before="120" w:after="120"/>
        <w:ind w:firstLine="567"/>
        <w:jc w:val="both"/>
      </w:pPr>
      <w:r>
        <w:t xml:space="preserve">- </w:t>
      </w:r>
      <w:r w:rsidR="00142E33" w:rsidRPr="00440683">
        <w:t>Học sinh của trường đáp ứng yêu cầu theo quy định của Điều lệ trường trung học và của pháp luật; đảm bảo quy định về độ tuổi học sinh, thực hiện đầy đủ nhiệm vụ của học sinh và được đảm bảo các quyền theo quy định.</w:t>
      </w:r>
    </w:p>
    <w:p w14:paraId="02464AF5" w14:textId="77777777" w:rsidR="006C0EA3" w:rsidRPr="00AA4E97" w:rsidRDefault="00076BE1" w:rsidP="00AA4E97">
      <w:pPr>
        <w:spacing w:before="120" w:after="120"/>
        <w:ind w:firstLine="567"/>
        <w:jc w:val="both"/>
        <w:rPr>
          <w:b/>
        </w:rPr>
      </w:pPr>
      <w:bookmarkStart w:id="21" w:name="criterion21"/>
      <w:r w:rsidRPr="00AA4E97">
        <w:rPr>
          <w:b/>
        </w:rPr>
        <w:t xml:space="preserve">Tiêu chí </w:t>
      </w:r>
      <w:r w:rsidR="00496B9F" w:rsidRPr="00AA4E97">
        <w:rPr>
          <w:b/>
          <w:lang w:val="vi-VN"/>
        </w:rPr>
        <w:t>2.</w:t>
      </w:r>
      <w:r w:rsidRPr="00AA4E97">
        <w:rPr>
          <w:b/>
        </w:rPr>
        <w:t>1:</w:t>
      </w:r>
      <w:r w:rsidR="00BC0AA0" w:rsidRPr="00AA4E97">
        <w:rPr>
          <w:b/>
          <w:lang w:val="vi-VN"/>
        </w:rPr>
        <w:t xml:space="preserve"> </w:t>
      </w:r>
      <w:r w:rsidRPr="00AA4E97">
        <w:rPr>
          <w:b/>
          <w:lang w:val="vi-VN"/>
        </w:rPr>
        <w:t>Đối với hiệu trưởng, phó hiệu trưởng</w:t>
      </w:r>
      <w:bookmarkEnd w:id="21"/>
      <w:r w:rsidR="000C4471" w:rsidRPr="00AA4E97">
        <w:rPr>
          <w:b/>
        </w:rPr>
        <w:t xml:space="preserve">          </w:t>
      </w:r>
    </w:p>
    <w:p w14:paraId="5DB6425D" w14:textId="77777777" w:rsidR="00774A52" w:rsidRDefault="00496B9F" w:rsidP="00B11820">
      <w:pPr>
        <w:pStyle w:val="content"/>
        <w:tabs>
          <w:tab w:val="clear" w:pos="980"/>
        </w:tabs>
        <w:ind w:firstLine="567"/>
      </w:pPr>
      <w:r w:rsidRPr="00440683">
        <w:rPr>
          <w:b/>
        </w:rPr>
        <w:lastRenderedPageBreak/>
        <w:t xml:space="preserve"> Tự</w:t>
      </w:r>
      <w:r w:rsidRPr="00440683">
        <w:rPr>
          <w:b/>
          <w:lang w:val="vi-VN"/>
        </w:rPr>
        <w:t xml:space="preserve"> đánh giá</w:t>
      </w:r>
      <w:r w:rsidRPr="00440683">
        <w:rPr>
          <w:b/>
        </w:rPr>
        <w:t>:</w:t>
      </w:r>
      <w:r w:rsidRPr="00440683">
        <w:t xml:space="preserve"> </w:t>
      </w:r>
      <w:r w:rsidR="00076BE1" w:rsidRPr="00440683">
        <w:t>Đạt mức 3</w:t>
      </w:r>
      <w:r w:rsidR="00521229">
        <w:t>.</w:t>
      </w:r>
      <w:bookmarkStart w:id="22" w:name="criterion22"/>
    </w:p>
    <w:p w14:paraId="341CCDD1" w14:textId="77777777" w:rsidR="001771F9" w:rsidRPr="00440683" w:rsidRDefault="00076BE1" w:rsidP="00677EE3">
      <w:pPr>
        <w:pStyle w:val="titleContent"/>
        <w:ind w:firstLine="567"/>
      </w:pPr>
      <w:r w:rsidRPr="00440683">
        <w:t xml:space="preserve">Tiêu chí </w:t>
      </w:r>
      <w:r w:rsidR="00496B9F" w:rsidRPr="00440683">
        <w:rPr>
          <w:lang w:val="vi-VN"/>
        </w:rPr>
        <w:t>2.</w:t>
      </w:r>
      <w:r w:rsidRPr="00440683">
        <w:t xml:space="preserve">2: </w:t>
      </w:r>
      <w:r w:rsidRPr="00440683">
        <w:rPr>
          <w:lang w:val="vi-VN"/>
        </w:rPr>
        <w:t>Đối với giáo viên</w:t>
      </w:r>
      <w:bookmarkEnd w:id="22"/>
    </w:p>
    <w:p w14:paraId="5010A836" w14:textId="77777777" w:rsidR="00076BE1" w:rsidRPr="00521229" w:rsidRDefault="00076BE1" w:rsidP="004D2A9D">
      <w:pPr>
        <w:spacing w:before="120" w:after="120"/>
        <w:ind w:firstLine="567"/>
        <w:jc w:val="both"/>
      </w:pPr>
      <w:r w:rsidRPr="00440683">
        <w:rPr>
          <w:b/>
        </w:rPr>
        <w:t xml:space="preserve"> </w:t>
      </w:r>
      <w:r w:rsidR="00496B9F" w:rsidRPr="00440683">
        <w:rPr>
          <w:b/>
        </w:rPr>
        <w:t>Tự</w:t>
      </w:r>
      <w:r w:rsidR="00496B9F" w:rsidRPr="00440683">
        <w:rPr>
          <w:b/>
          <w:lang w:val="vi-VN"/>
        </w:rPr>
        <w:t xml:space="preserve"> đánh giá</w:t>
      </w:r>
      <w:r w:rsidR="00496B9F" w:rsidRPr="00440683">
        <w:rPr>
          <w:b/>
        </w:rPr>
        <w:t>:</w:t>
      </w:r>
      <w:r w:rsidR="00496B9F" w:rsidRPr="00440683">
        <w:t xml:space="preserve"> </w:t>
      </w:r>
      <w:r w:rsidRPr="00440683">
        <w:rPr>
          <w:lang w:val="vi-VN"/>
        </w:rPr>
        <w:t>Đạt mức 2</w:t>
      </w:r>
      <w:r w:rsidR="00521229">
        <w:t>.</w:t>
      </w:r>
    </w:p>
    <w:p w14:paraId="2A11FEED" w14:textId="77777777" w:rsidR="001771F9" w:rsidRPr="00440683" w:rsidRDefault="00076BE1" w:rsidP="00677EE3">
      <w:pPr>
        <w:pStyle w:val="titleContent"/>
        <w:ind w:firstLine="567"/>
      </w:pPr>
      <w:bookmarkStart w:id="23" w:name="criterion23"/>
      <w:r w:rsidRPr="00440683">
        <w:t xml:space="preserve">Tiêu chí </w:t>
      </w:r>
      <w:r w:rsidR="00496B9F" w:rsidRPr="00440683">
        <w:rPr>
          <w:lang w:val="vi-VN"/>
        </w:rPr>
        <w:t>2.</w:t>
      </w:r>
      <w:r w:rsidRPr="00440683">
        <w:t>3: Đối với nhân viên</w:t>
      </w:r>
      <w:bookmarkEnd w:id="23"/>
    </w:p>
    <w:p w14:paraId="0F6DA5BD" w14:textId="77777777" w:rsidR="00076BE1" w:rsidRPr="00506906" w:rsidRDefault="00496B9F" w:rsidP="00677EE3">
      <w:pPr>
        <w:pStyle w:val="content"/>
        <w:tabs>
          <w:tab w:val="clear" w:pos="980"/>
        </w:tabs>
        <w:ind w:firstLine="567"/>
        <w:rPr>
          <w:lang w:val="en-US"/>
        </w:rPr>
      </w:pPr>
      <w:r w:rsidRPr="00440683">
        <w:rPr>
          <w:b/>
        </w:rPr>
        <w:t xml:space="preserve"> Tự</w:t>
      </w:r>
      <w:r w:rsidRPr="00440683">
        <w:rPr>
          <w:b/>
          <w:lang w:val="vi-VN"/>
        </w:rPr>
        <w:t xml:space="preserve"> đánh giá</w:t>
      </w:r>
      <w:r w:rsidRPr="00440683">
        <w:rPr>
          <w:b/>
        </w:rPr>
        <w:t>:</w:t>
      </w:r>
      <w:r w:rsidRPr="00440683">
        <w:t xml:space="preserve"> </w:t>
      </w:r>
      <w:r w:rsidR="00076BE1" w:rsidRPr="00440683">
        <w:rPr>
          <w:lang w:val="vi-VN"/>
        </w:rPr>
        <w:t>Đạt mức 2</w:t>
      </w:r>
      <w:r w:rsidR="00506906">
        <w:rPr>
          <w:lang w:val="en-US"/>
        </w:rPr>
        <w:t>.</w:t>
      </w:r>
    </w:p>
    <w:p w14:paraId="7C7BFCC1" w14:textId="77777777" w:rsidR="004A2F61" w:rsidRPr="005D5CE2" w:rsidRDefault="0099438B" w:rsidP="005D5CE2">
      <w:pPr>
        <w:pStyle w:val="titleContent"/>
        <w:ind w:firstLine="567"/>
      </w:pPr>
      <w:bookmarkStart w:id="24" w:name="criterion24"/>
      <w:r w:rsidRPr="00440683">
        <w:t xml:space="preserve">Tiêu chí </w:t>
      </w:r>
      <w:r w:rsidR="00496B9F" w:rsidRPr="00440683">
        <w:rPr>
          <w:lang w:val="vi-VN"/>
        </w:rPr>
        <w:t>2.</w:t>
      </w:r>
      <w:r w:rsidRPr="00440683">
        <w:t>4: Đối với học sinh</w:t>
      </w:r>
      <w:bookmarkEnd w:id="24"/>
      <w:r w:rsidR="00142E33" w:rsidRPr="00440683">
        <w:t>    </w:t>
      </w:r>
    </w:p>
    <w:p w14:paraId="3B9C61B0" w14:textId="77777777" w:rsidR="0099438B" w:rsidRPr="009407BE" w:rsidRDefault="00496B9F" w:rsidP="00677EE3">
      <w:pPr>
        <w:pStyle w:val="content"/>
        <w:tabs>
          <w:tab w:val="clear" w:pos="980"/>
        </w:tabs>
        <w:ind w:firstLine="567"/>
        <w:rPr>
          <w:lang w:val="en-US"/>
        </w:rPr>
      </w:pPr>
      <w:r w:rsidRPr="00440683">
        <w:rPr>
          <w:b/>
        </w:rPr>
        <w:t xml:space="preserve"> Tự</w:t>
      </w:r>
      <w:r w:rsidRPr="00440683">
        <w:rPr>
          <w:b/>
          <w:lang w:val="vi-VN"/>
        </w:rPr>
        <w:t xml:space="preserve"> đánh giá</w:t>
      </w:r>
      <w:r w:rsidRPr="00440683">
        <w:rPr>
          <w:b/>
        </w:rPr>
        <w:t>:</w:t>
      </w:r>
      <w:r w:rsidR="0099438B" w:rsidRPr="00440683">
        <w:t xml:space="preserve"> </w:t>
      </w:r>
      <w:r w:rsidR="0099438B" w:rsidRPr="00440683">
        <w:rPr>
          <w:lang w:val="vi-VN"/>
        </w:rPr>
        <w:t>Đạt mức 3</w:t>
      </w:r>
      <w:r w:rsidR="009407BE">
        <w:rPr>
          <w:lang w:val="en-US"/>
        </w:rPr>
        <w:t>.</w:t>
      </w:r>
    </w:p>
    <w:p w14:paraId="795C743A" w14:textId="77777777" w:rsidR="00B97FA7" w:rsidRPr="00440683" w:rsidRDefault="00076BE1" w:rsidP="00677EE3">
      <w:pPr>
        <w:spacing w:before="120" w:after="120"/>
        <w:ind w:firstLine="567"/>
        <w:jc w:val="both"/>
        <w:rPr>
          <w:lang w:val="vi-VN"/>
        </w:rPr>
      </w:pPr>
      <w:bookmarkStart w:id="25" w:name="conclusionStandard2"/>
      <w:r w:rsidRPr="00440683">
        <w:rPr>
          <w:b/>
          <w:lang w:val="pt-BR"/>
        </w:rPr>
        <w:t>Kết luận</w:t>
      </w:r>
      <w:r w:rsidRPr="00440683">
        <w:rPr>
          <w:lang w:val="pt-BR"/>
        </w:rPr>
        <w:t xml:space="preserve"> </w:t>
      </w:r>
      <w:r w:rsidRPr="00440683">
        <w:rPr>
          <w:b/>
          <w:lang w:val="pt-BR"/>
        </w:rPr>
        <w:t>về Tiêu chuẩn 2:</w:t>
      </w:r>
      <w:r w:rsidRPr="00440683">
        <w:rPr>
          <w:lang w:val="vi-VN"/>
        </w:rPr>
        <w:t xml:space="preserve"> </w:t>
      </w:r>
      <w:bookmarkEnd w:id="25"/>
    </w:p>
    <w:p w14:paraId="6AE3C65C" w14:textId="77777777" w:rsidR="009F596A" w:rsidRPr="00440683" w:rsidRDefault="009F596A" w:rsidP="00F825BA">
      <w:pPr>
        <w:pStyle w:val="Style1"/>
        <w:tabs>
          <w:tab w:val="clear" w:pos="980"/>
        </w:tabs>
        <w:ind w:firstLine="567"/>
        <w:rPr>
          <w:lang w:val="vi-VN"/>
        </w:rPr>
      </w:pPr>
      <w:r w:rsidRPr="00440683">
        <w:rPr>
          <w:lang w:val="vi-VN"/>
        </w:rPr>
        <w:t>Số lượng và tỉ lệ phần trăm (%) các tiêu chí đạt và không đạt Mức 1, Mức 2 và Mức 3:</w:t>
      </w:r>
    </w:p>
    <w:p w14:paraId="3F3DA9D6" w14:textId="77777777" w:rsidR="009F596A" w:rsidRPr="00440683" w:rsidRDefault="00BE4D8B" w:rsidP="00BE4D8B">
      <w:pPr>
        <w:pStyle w:val="Style1"/>
        <w:numPr>
          <w:ilvl w:val="1"/>
          <w:numId w:val="8"/>
        </w:numPr>
        <w:ind w:left="0" w:firstLine="567"/>
        <w:rPr>
          <w:lang w:val="vi-VN"/>
        </w:rPr>
      </w:pPr>
      <w:r>
        <w:rPr>
          <w:lang w:val="en-US"/>
        </w:rPr>
        <w:t xml:space="preserve"> </w:t>
      </w:r>
      <w:r w:rsidR="009F596A" w:rsidRPr="00440683">
        <w:rPr>
          <w:lang w:val="vi-VN"/>
        </w:rPr>
        <w:t xml:space="preserve">Không đạt: 0/4 </w:t>
      </w:r>
      <w:r w:rsidR="00CB2507" w:rsidRPr="00440683">
        <w:rPr>
          <w:lang w:val="vi-VN"/>
        </w:rPr>
        <w:t xml:space="preserve">tiêu chí </w:t>
      </w:r>
      <w:r w:rsidR="009F596A" w:rsidRPr="00440683">
        <w:rPr>
          <w:lang w:val="vi-VN"/>
        </w:rPr>
        <w:t>chiếm 0%</w:t>
      </w:r>
      <w:r>
        <w:rPr>
          <w:lang w:val="en-US"/>
        </w:rPr>
        <w:t>.</w:t>
      </w:r>
    </w:p>
    <w:p w14:paraId="3BA95EAB" w14:textId="77777777" w:rsidR="00AD40D4" w:rsidRPr="00440683" w:rsidRDefault="00BE4D8B" w:rsidP="00BE4D8B">
      <w:pPr>
        <w:pStyle w:val="Style1"/>
        <w:numPr>
          <w:ilvl w:val="0"/>
          <w:numId w:val="10"/>
        </w:numPr>
        <w:ind w:left="0" w:firstLine="567"/>
        <w:rPr>
          <w:lang w:val="vi-VN"/>
        </w:rPr>
      </w:pPr>
      <w:bookmarkStart w:id="26" w:name="standard3"/>
      <w:r>
        <w:rPr>
          <w:lang w:val="en-US"/>
        </w:rPr>
        <w:t xml:space="preserve"> </w:t>
      </w:r>
      <w:r w:rsidR="00AD40D4" w:rsidRPr="00440683">
        <w:rPr>
          <w:lang w:val="vi-VN"/>
        </w:rPr>
        <w:t xml:space="preserve">Đạt Mức 1: </w:t>
      </w:r>
      <w:r w:rsidR="00AD40D4" w:rsidRPr="00440683">
        <w:rPr>
          <w:lang w:val="en-US"/>
        </w:rPr>
        <w:t>4</w:t>
      </w:r>
      <w:r w:rsidR="00AD40D4" w:rsidRPr="00440683">
        <w:rPr>
          <w:lang w:val="vi-VN"/>
        </w:rPr>
        <w:t xml:space="preserve">/4 </w:t>
      </w:r>
      <w:r w:rsidR="00AD40D4" w:rsidRPr="00440683">
        <w:rPr>
          <w:lang w:val="en-US"/>
        </w:rPr>
        <w:t>(</w:t>
      </w:r>
      <w:r w:rsidR="00AD40D4" w:rsidRPr="00440683">
        <w:rPr>
          <w:lang w:val="vi-VN"/>
        </w:rPr>
        <w:t>4/4</w:t>
      </w:r>
      <w:r w:rsidR="00AD40D4" w:rsidRPr="00440683">
        <w:rPr>
          <w:lang w:val="en-US"/>
        </w:rPr>
        <w:t>)</w:t>
      </w:r>
      <w:r w:rsidR="00AD40D4" w:rsidRPr="00440683">
        <w:rPr>
          <w:lang w:val="vi-VN"/>
        </w:rPr>
        <w:t xml:space="preserve"> tiêu chí chiếm 100%</w:t>
      </w:r>
      <w:r w:rsidR="00CF4B77">
        <w:rPr>
          <w:lang w:val="en-US"/>
        </w:rPr>
        <w:t>.</w:t>
      </w:r>
    </w:p>
    <w:p w14:paraId="6BA19D7C" w14:textId="77777777" w:rsidR="00AD40D4" w:rsidRPr="00440683" w:rsidRDefault="00CF4B77" w:rsidP="00BE4D8B">
      <w:pPr>
        <w:pStyle w:val="Style1"/>
        <w:numPr>
          <w:ilvl w:val="0"/>
          <w:numId w:val="10"/>
        </w:numPr>
        <w:ind w:left="0" w:firstLine="567"/>
        <w:rPr>
          <w:lang w:val="vi-VN"/>
        </w:rPr>
      </w:pPr>
      <w:r>
        <w:rPr>
          <w:lang w:val="en-US"/>
        </w:rPr>
        <w:t xml:space="preserve"> </w:t>
      </w:r>
      <w:r w:rsidR="00AD40D4" w:rsidRPr="00440683">
        <w:rPr>
          <w:lang w:val="vi-VN"/>
        </w:rPr>
        <w:t xml:space="preserve">Đạt Mức 2: </w:t>
      </w:r>
      <w:r w:rsidR="00AD40D4" w:rsidRPr="00440683">
        <w:rPr>
          <w:lang w:val="en-US"/>
        </w:rPr>
        <w:t>4</w:t>
      </w:r>
      <w:r w:rsidR="00AD40D4" w:rsidRPr="00440683">
        <w:rPr>
          <w:lang w:val="vi-VN"/>
        </w:rPr>
        <w:t xml:space="preserve">/4 </w:t>
      </w:r>
      <w:r w:rsidR="00AD40D4" w:rsidRPr="00440683">
        <w:rPr>
          <w:lang w:val="en-US"/>
        </w:rPr>
        <w:t>(</w:t>
      </w:r>
      <w:r w:rsidR="00AD40D4" w:rsidRPr="00440683">
        <w:rPr>
          <w:lang w:val="vi-VN"/>
        </w:rPr>
        <w:t>4/4</w:t>
      </w:r>
      <w:r w:rsidR="00AD40D4" w:rsidRPr="00440683">
        <w:rPr>
          <w:lang w:val="en-US"/>
        </w:rPr>
        <w:t>)</w:t>
      </w:r>
      <w:r w:rsidR="00AD40D4" w:rsidRPr="00440683">
        <w:rPr>
          <w:lang w:val="vi-VN"/>
        </w:rPr>
        <w:t xml:space="preserve"> tiêu chí chiếm 100%</w:t>
      </w:r>
      <w:r>
        <w:rPr>
          <w:lang w:val="en-US"/>
        </w:rPr>
        <w:t>.</w:t>
      </w:r>
    </w:p>
    <w:p w14:paraId="3223964F" w14:textId="77777777" w:rsidR="007B5B0C" w:rsidRPr="005D5CE2" w:rsidRDefault="00CF4B77" w:rsidP="005D5CE2">
      <w:pPr>
        <w:pStyle w:val="Style1"/>
        <w:numPr>
          <w:ilvl w:val="0"/>
          <w:numId w:val="10"/>
        </w:numPr>
        <w:ind w:left="0" w:firstLine="567"/>
        <w:rPr>
          <w:lang w:val="vi-VN"/>
        </w:rPr>
      </w:pPr>
      <w:r>
        <w:rPr>
          <w:lang w:val="en-US"/>
        </w:rPr>
        <w:t xml:space="preserve"> </w:t>
      </w:r>
      <w:r w:rsidR="00AD40D4" w:rsidRPr="00440683">
        <w:rPr>
          <w:lang w:val="vi-VN"/>
        </w:rPr>
        <w:t xml:space="preserve">Đạt Mức 3: </w:t>
      </w:r>
      <w:r w:rsidR="00AD40D4" w:rsidRPr="00440683">
        <w:rPr>
          <w:lang w:val="en-US"/>
        </w:rPr>
        <w:t>2</w:t>
      </w:r>
      <w:r w:rsidR="00AD40D4" w:rsidRPr="00440683">
        <w:rPr>
          <w:lang w:val="vi-VN"/>
        </w:rPr>
        <w:t xml:space="preserve">/4 </w:t>
      </w:r>
      <w:r w:rsidR="00AD40D4" w:rsidRPr="00440683">
        <w:rPr>
          <w:lang w:val="en-US"/>
        </w:rPr>
        <w:t>(</w:t>
      </w:r>
      <w:r w:rsidR="00AD40D4" w:rsidRPr="00440683">
        <w:rPr>
          <w:lang w:val="vi-VN"/>
        </w:rPr>
        <w:t>2/4</w:t>
      </w:r>
      <w:r w:rsidR="00AD40D4" w:rsidRPr="00440683">
        <w:rPr>
          <w:lang w:val="en-US"/>
        </w:rPr>
        <w:t>)</w:t>
      </w:r>
      <w:r w:rsidR="00AD40D4" w:rsidRPr="00440683">
        <w:rPr>
          <w:lang w:val="vi-VN"/>
        </w:rPr>
        <w:t xml:space="preserve"> tiêu chí chiếm 50%</w:t>
      </w:r>
    </w:p>
    <w:p w14:paraId="1A4A1CB5" w14:textId="77777777" w:rsidR="00076BE1" w:rsidRPr="00440683" w:rsidRDefault="00503B03" w:rsidP="00503B03">
      <w:pPr>
        <w:pStyle w:val="titleContent"/>
        <w:ind w:firstLine="567"/>
      </w:pPr>
      <w:r>
        <w:t>TIÊU CHUẨN 3: CƠ SỞ VẬT CHẤT VÀ THIẾT BỊ DẠY HỌC</w:t>
      </w:r>
      <w:r w:rsidR="00076BE1" w:rsidRPr="00440683">
        <w:t xml:space="preserve"> </w:t>
      </w:r>
    </w:p>
    <w:p w14:paraId="283C1496" w14:textId="77777777" w:rsidR="00076BE1" w:rsidRPr="00440683" w:rsidRDefault="00076BE1" w:rsidP="00286D3D">
      <w:pPr>
        <w:pStyle w:val="titleContent"/>
        <w:ind w:firstLine="567"/>
      </w:pPr>
      <w:bookmarkStart w:id="27" w:name="introStandard3"/>
      <w:bookmarkEnd w:id="26"/>
      <w:r w:rsidRPr="00440683">
        <w:t xml:space="preserve">Mở đầu: </w:t>
      </w:r>
    </w:p>
    <w:bookmarkEnd w:id="27"/>
    <w:p w14:paraId="23EE8740" w14:textId="77777777" w:rsidR="004A2F61" w:rsidRPr="00440683" w:rsidRDefault="00142E33" w:rsidP="00286D3D">
      <w:pPr>
        <w:spacing w:before="120" w:after="120"/>
        <w:ind w:firstLine="567"/>
        <w:jc w:val="both"/>
      </w:pPr>
      <w:r w:rsidRPr="00440683">
        <w:t xml:space="preserve">Cơ sở vật chất trường, lớp học là một trong những yếu tố có tính quyết định sự thành công trong thực hiện nhiệm vụ giáo dục và đào tạo. Với vai trò, ý nghĩa đó, nhiều năm qua, việc đầu tư xây dựng </w:t>
      </w:r>
      <w:r w:rsidR="00843731">
        <w:t>cơ sở vật chất</w:t>
      </w:r>
      <w:r w:rsidRPr="00440683">
        <w:t xml:space="preserve"> trường, lớp học đã được ngành giáo dục, chính quyền địa phương quan tâm thông qua xây dựng trường đạt chuẩn quốc gia, trường học xanh - sạch - đẹp - an toàn, từng bước đáp ứng yêu cầu nâng cao chất lượng GD&amp;ĐT tỉnh nhà. Hơn 1 năm qua, nhà trường đã được Phòng Giáo dục và Đào tạo đầu tư xây mới 23 phòng thuộc khu hành chính quản trị, chỉnh trang khuôn viên sân trường theo hướng xanh - sạch - đẹp - an toàn, thân thiện, cải tạo lại 16 phòng học, xây dựng mới nhà để xe cho giáo viên và HS, xây mới cổng trường, cải tạo lại tường rào...từ nguồn kinh phí của Ủy Ban nhân dân huyện Châu thành với tổng số tiền 14 tỷ 900 triệu đồng, để đạt tiêu chí trường chuẩn quốc gia. Kết quả này đã góp phần tạo động lực để mỗi cán bộ, giáo viên và HS phấn đấu nâng cao chất lượng giáo dục của nhà trường.</w:t>
      </w:r>
    </w:p>
    <w:p w14:paraId="10C7640A" w14:textId="77777777" w:rsidR="001771F9" w:rsidRPr="00286D3D" w:rsidRDefault="00076BE1" w:rsidP="00286D3D">
      <w:pPr>
        <w:spacing w:before="120" w:after="120"/>
        <w:ind w:firstLine="567"/>
        <w:jc w:val="both"/>
        <w:rPr>
          <w:b/>
        </w:rPr>
      </w:pPr>
      <w:bookmarkStart w:id="28" w:name="criterion31"/>
      <w:r w:rsidRPr="00286D3D">
        <w:rPr>
          <w:b/>
        </w:rPr>
        <w:t xml:space="preserve">Tiêu chí </w:t>
      </w:r>
      <w:r w:rsidR="000D018E" w:rsidRPr="00286D3D">
        <w:rPr>
          <w:b/>
          <w:lang w:val="vi-VN"/>
        </w:rPr>
        <w:t>3.</w:t>
      </w:r>
      <w:r w:rsidRPr="00286D3D">
        <w:rPr>
          <w:b/>
        </w:rPr>
        <w:t>1:</w:t>
      </w:r>
      <w:r w:rsidR="004E0FA6" w:rsidRPr="00286D3D">
        <w:rPr>
          <w:b/>
        </w:rPr>
        <w:t xml:space="preserve"> </w:t>
      </w:r>
      <w:r w:rsidRPr="00286D3D">
        <w:rPr>
          <w:b/>
        </w:rPr>
        <w:t>Khuôn viên, khu sân chơi, bãi tập</w:t>
      </w:r>
      <w:bookmarkEnd w:id="28"/>
    </w:p>
    <w:p w14:paraId="4C55998A" w14:textId="77777777" w:rsidR="00076BE1" w:rsidRPr="00ED48A4" w:rsidRDefault="000D018E" w:rsidP="001E587D">
      <w:pPr>
        <w:pStyle w:val="content"/>
        <w:tabs>
          <w:tab w:val="clear" w:pos="980"/>
        </w:tabs>
        <w:ind w:firstLine="567"/>
        <w:rPr>
          <w:lang w:val="en-US"/>
        </w:rPr>
      </w:pPr>
      <w:r w:rsidRPr="00440683">
        <w:rPr>
          <w:b/>
        </w:rPr>
        <w:t xml:space="preserve"> Tự</w:t>
      </w:r>
      <w:r w:rsidRPr="00440683">
        <w:rPr>
          <w:b/>
          <w:lang w:val="vi-VN"/>
        </w:rPr>
        <w:t xml:space="preserve"> đánh giá</w:t>
      </w:r>
      <w:r w:rsidRPr="00440683">
        <w:rPr>
          <w:b/>
        </w:rPr>
        <w:t>:</w:t>
      </w:r>
      <w:r w:rsidRPr="00440683">
        <w:t xml:space="preserve"> </w:t>
      </w:r>
      <w:r w:rsidR="00076BE1" w:rsidRPr="00440683">
        <w:rPr>
          <w:lang w:val="vi-VN"/>
        </w:rPr>
        <w:t>Đạt mức 3</w:t>
      </w:r>
      <w:r w:rsidR="00ED48A4">
        <w:rPr>
          <w:lang w:val="en-US"/>
        </w:rPr>
        <w:t>.</w:t>
      </w:r>
    </w:p>
    <w:p w14:paraId="0AF02F08" w14:textId="77777777" w:rsidR="00640C3C" w:rsidRPr="00440683" w:rsidRDefault="00076BE1" w:rsidP="001E587D">
      <w:pPr>
        <w:pStyle w:val="titleContent"/>
        <w:ind w:firstLine="567"/>
      </w:pPr>
      <w:bookmarkStart w:id="29" w:name="criterion32"/>
      <w:r w:rsidRPr="00440683">
        <w:t xml:space="preserve">Tiêu chí </w:t>
      </w:r>
      <w:r w:rsidR="000D018E" w:rsidRPr="00440683">
        <w:rPr>
          <w:lang w:val="vi-VN"/>
        </w:rPr>
        <w:t>3.</w:t>
      </w:r>
      <w:r w:rsidRPr="00440683">
        <w:t>2: Phòng học</w:t>
      </w:r>
      <w:bookmarkEnd w:id="29"/>
    </w:p>
    <w:p w14:paraId="3B490EF6" w14:textId="77777777" w:rsidR="00076BE1" w:rsidRPr="004A32E4" w:rsidRDefault="000D018E" w:rsidP="001E587D">
      <w:pPr>
        <w:pStyle w:val="content"/>
        <w:tabs>
          <w:tab w:val="clear" w:pos="980"/>
        </w:tabs>
        <w:ind w:firstLine="567"/>
        <w:rPr>
          <w:lang w:val="en-US"/>
        </w:rPr>
      </w:pPr>
      <w:r w:rsidRPr="00440683">
        <w:rPr>
          <w:b/>
        </w:rPr>
        <w:t xml:space="preserve"> Tự</w:t>
      </w:r>
      <w:r w:rsidRPr="00440683">
        <w:rPr>
          <w:b/>
          <w:lang w:val="vi-VN"/>
        </w:rPr>
        <w:t xml:space="preserve"> đánh giá</w:t>
      </w:r>
      <w:r w:rsidRPr="00440683">
        <w:rPr>
          <w:b/>
        </w:rPr>
        <w:t>:</w:t>
      </w:r>
      <w:r w:rsidRPr="00440683">
        <w:t xml:space="preserve"> </w:t>
      </w:r>
      <w:r w:rsidR="00076BE1" w:rsidRPr="00440683">
        <w:rPr>
          <w:lang w:val="vi-VN"/>
        </w:rPr>
        <w:t>Đạt mức 3</w:t>
      </w:r>
      <w:r w:rsidR="004A32E4">
        <w:rPr>
          <w:lang w:val="en-US"/>
        </w:rPr>
        <w:t>.</w:t>
      </w:r>
    </w:p>
    <w:p w14:paraId="7CCFD106" w14:textId="77777777" w:rsidR="00640C3C" w:rsidRPr="00440683" w:rsidRDefault="00076BE1" w:rsidP="001E587D">
      <w:pPr>
        <w:pStyle w:val="titleContent"/>
        <w:ind w:firstLine="567"/>
      </w:pPr>
      <w:bookmarkStart w:id="30" w:name="criterion33"/>
      <w:r w:rsidRPr="00440683">
        <w:t xml:space="preserve">Tiêu chí </w:t>
      </w:r>
      <w:r w:rsidR="000D018E" w:rsidRPr="00440683">
        <w:rPr>
          <w:lang w:val="vi-VN"/>
        </w:rPr>
        <w:t>3.</w:t>
      </w:r>
      <w:r w:rsidRPr="00440683">
        <w:t>3: Khối hành chính - quản trị</w:t>
      </w:r>
      <w:bookmarkEnd w:id="30"/>
    </w:p>
    <w:p w14:paraId="4B92D554" w14:textId="77777777" w:rsidR="004A13B2" w:rsidRPr="005D5CE2" w:rsidRDefault="00C524CF" w:rsidP="005D5CE2">
      <w:pPr>
        <w:pStyle w:val="content"/>
        <w:tabs>
          <w:tab w:val="clear" w:pos="980"/>
        </w:tabs>
        <w:ind w:firstLine="567"/>
        <w:rPr>
          <w:lang w:val="en-US"/>
        </w:rPr>
      </w:pPr>
      <w:r w:rsidRPr="00440683">
        <w:rPr>
          <w:b/>
        </w:rPr>
        <w:t xml:space="preserve"> Tự</w:t>
      </w:r>
      <w:r w:rsidRPr="00440683">
        <w:rPr>
          <w:b/>
          <w:lang w:val="vi-VN"/>
        </w:rPr>
        <w:t xml:space="preserve"> đánh giá</w:t>
      </w:r>
      <w:r w:rsidRPr="00440683">
        <w:rPr>
          <w:b/>
        </w:rPr>
        <w:t>:</w:t>
      </w:r>
      <w:r w:rsidR="00076BE1" w:rsidRPr="00440683">
        <w:t xml:space="preserve"> </w:t>
      </w:r>
      <w:r w:rsidR="00076BE1" w:rsidRPr="00440683">
        <w:rPr>
          <w:lang w:val="vi-VN"/>
        </w:rPr>
        <w:t>Đạt mức 3</w:t>
      </w:r>
      <w:r w:rsidR="00210CA0">
        <w:rPr>
          <w:lang w:val="en-US"/>
        </w:rPr>
        <w:t>.</w:t>
      </w:r>
      <w:bookmarkStart w:id="31" w:name="criterion34"/>
    </w:p>
    <w:p w14:paraId="5B0EE4FC" w14:textId="77777777" w:rsidR="00640C3C" w:rsidRPr="00440683" w:rsidRDefault="00076BE1" w:rsidP="000A0C19">
      <w:pPr>
        <w:pStyle w:val="titleContent"/>
        <w:ind w:firstLine="567"/>
      </w:pPr>
      <w:r w:rsidRPr="00440683">
        <w:t xml:space="preserve">Tiêu chí </w:t>
      </w:r>
      <w:r w:rsidR="00C524CF" w:rsidRPr="00440683">
        <w:rPr>
          <w:lang w:val="vi-VN"/>
        </w:rPr>
        <w:t>3.</w:t>
      </w:r>
      <w:r w:rsidRPr="00440683">
        <w:t>4: Khu vệ sinh, hệ thống cấp thoát nước</w:t>
      </w:r>
      <w:bookmarkEnd w:id="31"/>
    </w:p>
    <w:p w14:paraId="65737FD8" w14:textId="77777777" w:rsidR="00076BE1" w:rsidRPr="00815011" w:rsidRDefault="00C524CF" w:rsidP="000A0C19">
      <w:pPr>
        <w:pStyle w:val="content"/>
        <w:tabs>
          <w:tab w:val="clear" w:pos="980"/>
        </w:tabs>
        <w:ind w:firstLine="567"/>
        <w:rPr>
          <w:spacing w:val="0"/>
          <w:lang w:val="en-US"/>
        </w:rPr>
      </w:pPr>
      <w:r w:rsidRPr="000A0C19">
        <w:rPr>
          <w:b/>
          <w:spacing w:val="0"/>
        </w:rPr>
        <w:t>Tự</w:t>
      </w:r>
      <w:r w:rsidRPr="000A0C19">
        <w:rPr>
          <w:b/>
          <w:spacing w:val="0"/>
          <w:lang w:val="vi-VN"/>
        </w:rPr>
        <w:t xml:space="preserve"> đánh giá</w:t>
      </w:r>
      <w:r w:rsidRPr="000A0C19">
        <w:rPr>
          <w:b/>
          <w:spacing w:val="0"/>
        </w:rPr>
        <w:t>:</w:t>
      </w:r>
      <w:r w:rsidR="00076BE1" w:rsidRPr="000A0C19">
        <w:rPr>
          <w:spacing w:val="0"/>
        </w:rPr>
        <w:t xml:space="preserve"> </w:t>
      </w:r>
      <w:r w:rsidR="00076BE1" w:rsidRPr="00815011">
        <w:rPr>
          <w:color w:val="000000" w:themeColor="text1"/>
          <w:spacing w:val="0"/>
          <w:lang w:val="vi-VN"/>
        </w:rPr>
        <w:t>Đạt mức 3</w:t>
      </w:r>
      <w:r w:rsidR="00815011" w:rsidRPr="00815011">
        <w:rPr>
          <w:color w:val="000000" w:themeColor="text1"/>
          <w:spacing w:val="0"/>
          <w:lang w:val="en-US"/>
        </w:rPr>
        <w:t>.</w:t>
      </w:r>
    </w:p>
    <w:p w14:paraId="1AFC7BAE" w14:textId="77777777" w:rsidR="00640C3C" w:rsidRPr="000A0C19" w:rsidRDefault="00076BE1" w:rsidP="000A0C19">
      <w:pPr>
        <w:pStyle w:val="titleContent"/>
        <w:ind w:firstLine="567"/>
        <w:rPr>
          <w:spacing w:val="0"/>
        </w:rPr>
      </w:pPr>
      <w:bookmarkStart w:id="32" w:name="criterion35"/>
      <w:r w:rsidRPr="000A0C19">
        <w:rPr>
          <w:spacing w:val="0"/>
        </w:rPr>
        <w:lastRenderedPageBreak/>
        <w:t xml:space="preserve">Tiêu chí </w:t>
      </w:r>
      <w:r w:rsidR="00C524CF" w:rsidRPr="000A0C19">
        <w:rPr>
          <w:spacing w:val="0"/>
          <w:lang w:val="vi-VN"/>
        </w:rPr>
        <w:t>3.</w:t>
      </w:r>
      <w:r w:rsidRPr="000A0C19">
        <w:rPr>
          <w:spacing w:val="0"/>
        </w:rPr>
        <w:t>5: Thiết bị</w:t>
      </w:r>
      <w:bookmarkEnd w:id="32"/>
    </w:p>
    <w:p w14:paraId="63217F80" w14:textId="77777777" w:rsidR="00076BE1" w:rsidRPr="003E2223" w:rsidRDefault="00C524CF" w:rsidP="000A0C19">
      <w:pPr>
        <w:pStyle w:val="content"/>
        <w:tabs>
          <w:tab w:val="clear" w:pos="980"/>
        </w:tabs>
        <w:ind w:firstLine="567"/>
        <w:rPr>
          <w:spacing w:val="0"/>
          <w:lang w:val="en-US"/>
        </w:rPr>
      </w:pPr>
      <w:r w:rsidRPr="000A0C19">
        <w:rPr>
          <w:b/>
          <w:spacing w:val="0"/>
        </w:rPr>
        <w:t>Tự</w:t>
      </w:r>
      <w:r w:rsidRPr="000A0C19">
        <w:rPr>
          <w:b/>
          <w:spacing w:val="0"/>
          <w:lang w:val="vi-VN"/>
        </w:rPr>
        <w:t xml:space="preserve"> đánh giá</w:t>
      </w:r>
      <w:r w:rsidRPr="000A0C19">
        <w:rPr>
          <w:b/>
          <w:spacing w:val="0"/>
        </w:rPr>
        <w:t>:</w:t>
      </w:r>
      <w:r w:rsidR="00076BE1" w:rsidRPr="000A0C19">
        <w:rPr>
          <w:spacing w:val="0"/>
        </w:rPr>
        <w:t xml:space="preserve"> </w:t>
      </w:r>
      <w:r w:rsidR="00076BE1" w:rsidRPr="000A0C19">
        <w:rPr>
          <w:spacing w:val="0"/>
          <w:lang w:val="vi-VN"/>
        </w:rPr>
        <w:t>Đạt mức 3</w:t>
      </w:r>
      <w:r w:rsidR="003E2223">
        <w:rPr>
          <w:spacing w:val="0"/>
          <w:lang w:val="en-US"/>
        </w:rPr>
        <w:t>.</w:t>
      </w:r>
    </w:p>
    <w:p w14:paraId="172541AC" w14:textId="77777777" w:rsidR="00640C3C" w:rsidRPr="000A0C19" w:rsidRDefault="00076BE1" w:rsidP="000A0C19">
      <w:pPr>
        <w:pStyle w:val="titleContent"/>
        <w:ind w:firstLine="567"/>
        <w:rPr>
          <w:spacing w:val="0"/>
        </w:rPr>
      </w:pPr>
      <w:bookmarkStart w:id="33" w:name="criterion36"/>
      <w:r w:rsidRPr="000A0C19">
        <w:rPr>
          <w:spacing w:val="0"/>
        </w:rPr>
        <w:t xml:space="preserve">Tiêu chí </w:t>
      </w:r>
      <w:r w:rsidR="00C524CF" w:rsidRPr="000A0C19">
        <w:rPr>
          <w:spacing w:val="0"/>
          <w:lang w:val="vi-VN"/>
        </w:rPr>
        <w:t>3.</w:t>
      </w:r>
      <w:r w:rsidRPr="000A0C19">
        <w:rPr>
          <w:spacing w:val="0"/>
        </w:rPr>
        <w:t>6:</w:t>
      </w:r>
      <w:r w:rsidR="001814EA" w:rsidRPr="000A0C19">
        <w:rPr>
          <w:spacing w:val="0"/>
        </w:rPr>
        <w:t xml:space="preserve"> </w:t>
      </w:r>
      <w:r w:rsidRPr="000A0C19">
        <w:rPr>
          <w:spacing w:val="0"/>
        </w:rPr>
        <w:t>Thư viện</w:t>
      </w:r>
      <w:bookmarkEnd w:id="33"/>
    </w:p>
    <w:p w14:paraId="0B5513BE" w14:textId="77777777" w:rsidR="00076BE1" w:rsidRPr="004C18D2" w:rsidRDefault="005D5CE2" w:rsidP="005D5CE2">
      <w:pPr>
        <w:pStyle w:val="content"/>
        <w:tabs>
          <w:tab w:val="clear" w:pos="980"/>
        </w:tabs>
        <w:ind w:firstLine="0"/>
        <w:rPr>
          <w:spacing w:val="0"/>
          <w:lang w:val="en-US"/>
        </w:rPr>
      </w:pPr>
      <w:r>
        <w:rPr>
          <w:b/>
          <w:spacing w:val="0"/>
        </w:rPr>
        <w:t xml:space="preserve">      </w:t>
      </w:r>
      <w:r w:rsidR="00076BE1" w:rsidRPr="000A0C19">
        <w:rPr>
          <w:spacing w:val="0"/>
        </w:rPr>
        <w:t xml:space="preserve"> </w:t>
      </w:r>
      <w:r w:rsidR="00C524CF" w:rsidRPr="000A0C19">
        <w:rPr>
          <w:b/>
          <w:spacing w:val="0"/>
        </w:rPr>
        <w:t>Tự</w:t>
      </w:r>
      <w:r w:rsidR="00C524CF" w:rsidRPr="000A0C19">
        <w:rPr>
          <w:b/>
          <w:spacing w:val="0"/>
          <w:lang w:val="vi-VN"/>
        </w:rPr>
        <w:t xml:space="preserve"> đánh giá</w:t>
      </w:r>
      <w:r w:rsidR="00C524CF" w:rsidRPr="000A0C19">
        <w:rPr>
          <w:b/>
          <w:spacing w:val="0"/>
        </w:rPr>
        <w:t>:</w:t>
      </w:r>
      <w:r w:rsidR="00C524CF" w:rsidRPr="000A0C19">
        <w:rPr>
          <w:spacing w:val="0"/>
        </w:rPr>
        <w:t xml:space="preserve"> </w:t>
      </w:r>
      <w:r w:rsidR="00076BE1" w:rsidRPr="000A0C19">
        <w:rPr>
          <w:spacing w:val="0"/>
          <w:lang w:val="vi-VN"/>
        </w:rPr>
        <w:t>Đạt mức 3</w:t>
      </w:r>
      <w:r w:rsidR="004C18D2">
        <w:rPr>
          <w:spacing w:val="0"/>
          <w:lang w:val="en-US"/>
        </w:rPr>
        <w:t>.</w:t>
      </w:r>
    </w:p>
    <w:p w14:paraId="59E31299" w14:textId="77777777" w:rsidR="00423ADA" w:rsidRPr="000A0C19" w:rsidRDefault="00076BE1" w:rsidP="000A0C19">
      <w:pPr>
        <w:spacing w:before="120" w:after="120"/>
        <w:ind w:firstLine="567"/>
        <w:jc w:val="both"/>
        <w:rPr>
          <w:spacing w:val="0"/>
          <w:lang w:val="vi-VN"/>
        </w:rPr>
      </w:pPr>
      <w:bookmarkStart w:id="34" w:name="conclusionStandard3"/>
      <w:r w:rsidRPr="000A0C19">
        <w:rPr>
          <w:b/>
          <w:spacing w:val="0"/>
          <w:lang w:val="pt-BR"/>
        </w:rPr>
        <w:t>Kết luận</w:t>
      </w:r>
      <w:r w:rsidRPr="000A0C19">
        <w:rPr>
          <w:spacing w:val="0"/>
          <w:lang w:val="pt-BR"/>
        </w:rPr>
        <w:t xml:space="preserve"> </w:t>
      </w:r>
      <w:r w:rsidRPr="000A0C19">
        <w:rPr>
          <w:b/>
          <w:spacing w:val="0"/>
          <w:lang w:val="pt-BR"/>
        </w:rPr>
        <w:t>về Tiêu chuẩn 3:</w:t>
      </w:r>
      <w:r w:rsidRPr="000A0C19">
        <w:rPr>
          <w:spacing w:val="0"/>
          <w:lang w:val="vi-VN"/>
        </w:rPr>
        <w:t xml:space="preserve"> </w:t>
      </w:r>
      <w:bookmarkEnd w:id="34"/>
    </w:p>
    <w:p w14:paraId="774D68B8" w14:textId="77777777" w:rsidR="00E03AD9" w:rsidRPr="000A0C19" w:rsidRDefault="00E03AD9" w:rsidP="00F825BA">
      <w:pPr>
        <w:pStyle w:val="Style1"/>
        <w:tabs>
          <w:tab w:val="clear" w:pos="980"/>
        </w:tabs>
        <w:ind w:firstLine="567"/>
        <w:rPr>
          <w:spacing w:val="0"/>
          <w:lang w:val="vi-VN"/>
        </w:rPr>
      </w:pPr>
      <w:r w:rsidRPr="000A0C19">
        <w:rPr>
          <w:spacing w:val="0"/>
          <w:lang w:val="vi-VN"/>
        </w:rPr>
        <w:t>Số lượng và tỉ lệ phần trăm (%) các tiêu chí đạt và không đạt Mức 1, Mức 2 và Mức 3:</w:t>
      </w:r>
    </w:p>
    <w:p w14:paraId="6FB765AF" w14:textId="77777777" w:rsidR="00E03AD9" w:rsidRPr="000A0C19" w:rsidRDefault="004C18D2" w:rsidP="004C18D2">
      <w:pPr>
        <w:pStyle w:val="Style1"/>
        <w:numPr>
          <w:ilvl w:val="1"/>
          <w:numId w:val="8"/>
        </w:numPr>
        <w:ind w:left="0" w:firstLine="567"/>
        <w:rPr>
          <w:spacing w:val="0"/>
          <w:lang w:val="vi-VN"/>
        </w:rPr>
      </w:pPr>
      <w:r>
        <w:rPr>
          <w:spacing w:val="0"/>
          <w:lang w:val="en-US"/>
        </w:rPr>
        <w:t xml:space="preserve"> </w:t>
      </w:r>
      <w:r w:rsidR="00E03AD9" w:rsidRPr="000A0C19">
        <w:rPr>
          <w:spacing w:val="0"/>
          <w:lang w:val="vi-VN"/>
        </w:rPr>
        <w:t xml:space="preserve">Không đạt: 0/6 </w:t>
      </w:r>
      <w:r w:rsidR="00FA00EB" w:rsidRPr="000A0C19">
        <w:rPr>
          <w:spacing w:val="0"/>
          <w:lang w:val="vi-VN"/>
        </w:rPr>
        <w:t xml:space="preserve">tiêu chí </w:t>
      </w:r>
      <w:r w:rsidR="00E03AD9" w:rsidRPr="000A0C19">
        <w:rPr>
          <w:spacing w:val="0"/>
          <w:lang w:val="vi-VN"/>
        </w:rPr>
        <w:t>chiếm 0%</w:t>
      </w:r>
      <w:r>
        <w:rPr>
          <w:spacing w:val="0"/>
          <w:lang w:val="en-US"/>
        </w:rPr>
        <w:t>.</w:t>
      </w:r>
    </w:p>
    <w:p w14:paraId="69C4DABD" w14:textId="77777777" w:rsidR="00284763" w:rsidRPr="000A0C19" w:rsidRDefault="004C18D2" w:rsidP="004C18D2">
      <w:pPr>
        <w:pStyle w:val="Style1"/>
        <w:numPr>
          <w:ilvl w:val="1"/>
          <w:numId w:val="8"/>
        </w:numPr>
        <w:ind w:left="0" w:firstLine="567"/>
        <w:rPr>
          <w:spacing w:val="0"/>
          <w:lang w:val="vi-VN"/>
        </w:rPr>
      </w:pPr>
      <w:bookmarkStart w:id="35" w:name="standard4"/>
      <w:r>
        <w:rPr>
          <w:spacing w:val="0"/>
          <w:lang w:val="en-US"/>
        </w:rPr>
        <w:t xml:space="preserve"> </w:t>
      </w:r>
      <w:r w:rsidR="00284763" w:rsidRPr="000A0C19">
        <w:rPr>
          <w:spacing w:val="0"/>
          <w:lang w:val="vi-VN"/>
        </w:rPr>
        <w:t xml:space="preserve">Đạt Mức 1: </w:t>
      </w:r>
      <w:r w:rsidR="00284763" w:rsidRPr="000A0C19">
        <w:rPr>
          <w:spacing w:val="0"/>
          <w:lang w:val="en-US"/>
        </w:rPr>
        <w:t>6</w:t>
      </w:r>
      <w:r>
        <w:rPr>
          <w:spacing w:val="0"/>
          <w:lang w:val="vi-VN"/>
        </w:rPr>
        <w:t>/6</w:t>
      </w:r>
      <w:r>
        <w:rPr>
          <w:spacing w:val="0"/>
          <w:lang w:val="en-US"/>
        </w:rPr>
        <w:t xml:space="preserve"> </w:t>
      </w:r>
      <w:r w:rsidR="00284763" w:rsidRPr="000A0C19">
        <w:rPr>
          <w:spacing w:val="0"/>
          <w:lang w:val="en-US"/>
        </w:rPr>
        <w:t>(</w:t>
      </w:r>
      <w:r w:rsidR="00284763" w:rsidRPr="000A0C19">
        <w:rPr>
          <w:spacing w:val="0"/>
          <w:lang w:val="vi-VN"/>
        </w:rPr>
        <w:t>6/6</w:t>
      </w:r>
      <w:r w:rsidR="00284763" w:rsidRPr="000A0C19">
        <w:rPr>
          <w:spacing w:val="0"/>
          <w:lang w:val="en-US"/>
        </w:rPr>
        <w:t>)</w:t>
      </w:r>
      <w:r w:rsidR="00284763" w:rsidRPr="000A0C19">
        <w:rPr>
          <w:spacing w:val="0"/>
          <w:lang w:val="vi-VN"/>
        </w:rPr>
        <w:t xml:space="preserve"> tiêu chí chiếm 100%</w:t>
      </w:r>
      <w:r>
        <w:rPr>
          <w:spacing w:val="0"/>
          <w:lang w:val="en-US"/>
        </w:rPr>
        <w:t>.</w:t>
      </w:r>
    </w:p>
    <w:p w14:paraId="400881B7" w14:textId="77777777" w:rsidR="00284763" w:rsidRPr="000A0C19" w:rsidRDefault="004C18D2" w:rsidP="004C18D2">
      <w:pPr>
        <w:pStyle w:val="Style1"/>
        <w:numPr>
          <w:ilvl w:val="1"/>
          <w:numId w:val="8"/>
        </w:numPr>
        <w:ind w:left="0" w:firstLine="567"/>
        <w:rPr>
          <w:spacing w:val="0"/>
          <w:lang w:val="vi-VN"/>
        </w:rPr>
      </w:pPr>
      <w:r>
        <w:rPr>
          <w:spacing w:val="0"/>
          <w:lang w:val="en-US"/>
        </w:rPr>
        <w:t xml:space="preserve"> </w:t>
      </w:r>
      <w:r w:rsidR="00284763" w:rsidRPr="000A0C19">
        <w:rPr>
          <w:spacing w:val="0"/>
          <w:lang w:val="vi-VN"/>
        </w:rPr>
        <w:t xml:space="preserve">Đạt Mức 2: </w:t>
      </w:r>
      <w:r w:rsidR="00284763" w:rsidRPr="000A0C19">
        <w:rPr>
          <w:spacing w:val="0"/>
          <w:lang w:val="en-US"/>
        </w:rPr>
        <w:t>6</w:t>
      </w:r>
      <w:r w:rsidR="00284763" w:rsidRPr="000A0C19">
        <w:rPr>
          <w:spacing w:val="0"/>
          <w:lang w:val="vi-VN"/>
        </w:rPr>
        <w:t xml:space="preserve">/6 </w:t>
      </w:r>
      <w:r w:rsidR="00284763" w:rsidRPr="000A0C19">
        <w:rPr>
          <w:spacing w:val="0"/>
          <w:lang w:val="en-US"/>
        </w:rPr>
        <w:t>(</w:t>
      </w:r>
      <w:r w:rsidR="00284763" w:rsidRPr="000A0C19">
        <w:rPr>
          <w:spacing w:val="0"/>
          <w:lang w:val="vi-VN"/>
        </w:rPr>
        <w:t>6/6</w:t>
      </w:r>
      <w:r w:rsidR="00284763" w:rsidRPr="000A0C19">
        <w:rPr>
          <w:spacing w:val="0"/>
          <w:lang w:val="en-US"/>
        </w:rPr>
        <w:t>)</w:t>
      </w:r>
      <w:r w:rsidR="00284763" w:rsidRPr="000A0C19">
        <w:rPr>
          <w:spacing w:val="0"/>
          <w:lang w:val="vi-VN"/>
        </w:rPr>
        <w:t xml:space="preserve"> tiêu chí chiếm 100%</w:t>
      </w:r>
      <w:r>
        <w:rPr>
          <w:spacing w:val="0"/>
          <w:lang w:val="en-US"/>
        </w:rPr>
        <w:t>.</w:t>
      </w:r>
    </w:p>
    <w:p w14:paraId="21652964" w14:textId="77777777" w:rsidR="00284763" w:rsidRPr="000A0C19" w:rsidRDefault="004C18D2" w:rsidP="004C18D2">
      <w:pPr>
        <w:pStyle w:val="Style1"/>
        <w:numPr>
          <w:ilvl w:val="1"/>
          <w:numId w:val="8"/>
        </w:numPr>
        <w:ind w:left="0" w:firstLine="567"/>
        <w:rPr>
          <w:spacing w:val="0"/>
          <w:lang w:val="vi-VN"/>
        </w:rPr>
      </w:pPr>
      <w:r>
        <w:rPr>
          <w:spacing w:val="0"/>
          <w:lang w:val="en-US"/>
        </w:rPr>
        <w:t xml:space="preserve"> </w:t>
      </w:r>
      <w:r w:rsidR="00284763" w:rsidRPr="000A0C19">
        <w:rPr>
          <w:spacing w:val="0"/>
          <w:lang w:val="vi-VN"/>
        </w:rPr>
        <w:t xml:space="preserve">Đạt Mức 3: </w:t>
      </w:r>
      <w:r w:rsidR="00284763" w:rsidRPr="000A0C19">
        <w:rPr>
          <w:spacing w:val="0"/>
          <w:lang w:val="en-US"/>
        </w:rPr>
        <w:t>6</w:t>
      </w:r>
      <w:r w:rsidR="00284763" w:rsidRPr="000A0C19">
        <w:rPr>
          <w:spacing w:val="0"/>
          <w:lang w:val="vi-VN"/>
        </w:rPr>
        <w:t xml:space="preserve">/6 </w:t>
      </w:r>
      <w:r w:rsidR="00284763" w:rsidRPr="000A0C19">
        <w:rPr>
          <w:spacing w:val="0"/>
          <w:lang w:val="en-US"/>
        </w:rPr>
        <w:t>(</w:t>
      </w:r>
      <w:r w:rsidR="00284763" w:rsidRPr="000A0C19">
        <w:rPr>
          <w:spacing w:val="0"/>
          <w:lang w:val="vi-VN"/>
        </w:rPr>
        <w:t>5/5</w:t>
      </w:r>
      <w:r w:rsidR="00284763" w:rsidRPr="000A0C19">
        <w:rPr>
          <w:spacing w:val="0"/>
          <w:lang w:val="en-US"/>
        </w:rPr>
        <w:t>)</w:t>
      </w:r>
      <w:r w:rsidR="00284763" w:rsidRPr="000A0C19">
        <w:rPr>
          <w:spacing w:val="0"/>
          <w:lang w:val="vi-VN"/>
        </w:rPr>
        <w:t xml:space="preserve"> tiêu chí chiếm 100%</w:t>
      </w:r>
      <w:r>
        <w:rPr>
          <w:spacing w:val="0"/>
          <w:lang w:val="en-US"/>
        </w:rPr>
        <w:t>.</w:t>
      </w:r>
    </w:p>
    <w:p w14:paraId="40F1A7FC" w14:textId="77777777" w:rsidR="00076BE1" w:rsidRPr="00765AF5" w:rsidRDefault="00765AF5" w:rsidP="004C18D2">
      <w:pPr>
        <w:pStyle w:val="titleContent"/>
        <w:ind w:firstLine="567"/>
        <w:rPr>
          <w:spacing w:val="-10"/>
        </w:rPr>
      </w:pPr>
      <w:r w:rsidRPr="00765AF5">
        <w:rPr>
          <w:spacing w:val="-10"/>
        </w:rPr>
        <w:t>TIÊU CHUẨN 4: QUAN HỆ GIỮA NHÀ TRƯỜNG, GIA ĐÌNH VÀ XÃ HỘI</w:t>
      </w:r>
    </w:p>
    <w:p w14:paraId="11C65367" w14:textId="77777777" w:rsidR="00076BE1" w:rsidRPr="00440683" w:rsidRDefault="00076BE1" w:rsidP="00B95FBD">
      <w:pPr>
        <w:pStyle w:val="titleContent"/>
        <w:ind w:firstLine="567"/>
      </w:pPr>
      <w:bookmarkStart w:id="36" w:name="introStandard4"/>
      <w:bookmarkEnd w:id="35"/>
      <w:r w:rsidRPr="00440683">
        <w:t xml:space="preserve">Mở đầu: </w:t>
      </w:r>
    </w:p>
    <w:bookmarkEnd w:id="36"/>
    <w:p w14:paraId="007A5CA1" w14:textId="77777777" w:rsidR="004A2F61" w:rsidRPr="00AE3344" w:rsidRDefault="00B95FBD" w:rsidP="00B95FBD">
      <w:pPr>
        <w:spacing w:before="120" w:after="120"/>
        <w:ind w:firstLine="567"/>
        <w:jc w:val="both"/>
      </w:pPr>
      <w:r w:rsidRPr="00AE3344">
        <w:t xml:space="preserve">- </w:t>
      </w:r>
      <w:r w:rsidR="00142E33" w:rsidRPr="00AE3344">
        <w:t>Ban đại diện cha mẹ học sinh được thành lập và hoạt động theo đúng quy định của Thông tư 55/2011/TT -</w:t>
      </w:r>
      <w:r w:rsidR="00AE3344" w:rsidRPr="00AE3344">
        <w:t xml:space="preserve"> </w:t>
      </w:r>
      <w:r w:rsidR="00142E33" w:rsidRPr="00AE3344">
        <w:t>BGDĐT ngày 22 tháng 11 năm 2011 về việc ban hành Điều lệ Ban đại diện cha mẹ học sinh. Ban đại diện cha mẹ học sinh kết hợp với nhà trường trong việc giáo dục học sinh, chung tay góp sức xây dựng môi trường học tập tốt cho các em và thực hiện tốt công tác xã hội hóa giáo dục trường học.</w:t>
      </w:r>
    </w:p>
    <w:p w14:paraId="71404787" w14:textId="77777777" w:rsidR="004A2F61" w:rsidRPr="00440683" w:rsidRDefault="00B95FBD" w:rsidP="00B95FBD">
      <w:pPr>
        <w:spacing w:before="120" w:after="120"/>
        <w:ind w:firstLine="567"/>
        <w:jc w:val="both"/>
      </w:pPr>
      <w:r>
        <w:t xml:space="preserve">- </w:t>
      </w:r>
      <w:r w:rsidR="00142E33" w:rsidRPr="00440683">
        <w:t xml:space="preserve">Công tác phối hợp giữa nhà trường và gia đình học sinh được duy trì thường xuyên, kịp thời, chặt chẽ. Thông qua các kỳ họp phụ huynh học sinh các khối lớp và họp Ban đại diện cha mẹ học sinh, các buổi sinh hoạt đầu tuần, sổ liên lạc hay liên hệ trực tiếp, thư mời hoặc thông qua các hoạt động giáo dục ngoài giờ lên lớp, nhà trường đã có được sự gắn kết chặt chẽ </w:t>
      </w:r>
      <w:r w:rsidR="002C5D1D">
        <w:t xml:space="preserve">giữa </w:t>
      </w:r>
      <w:r w:rsidR="00142E33" w:rsidRPr="00440683">
        <w:t>nhà trường</w:t>
      </w:r>
      <w:r w:rsidR="00454911">
        <w:t xml:space="preserve">, </w:t>
      </w:r>
      <w:r w:rsidR="00142E33" w:rsidRPr="00440683">
        <w:t>gia đình</w:t>
      </w:r>
      <w:r w:rsidR="00454911">
        <w:t xml:space="preserve"> và</w:t>
      </w:r>
      <w:r w:rsidR="00142E33" w:rsidRPr="00440683">
        <w:t xml:space="preserve"> xã hội,</w:t>
      </w:r>
      <w:proofErr w:type="gramStart"/>
      <w:r w:rsidR="00142E33" w:rsidRPr="00440683">
        <w:t>  góp</w:t>
      </w:r>
      <w:proofErr w:type="gramEnd"/>
      <w:r w:rsidR="00142E33" w:rsidRPr="00440683">
        <w:t xml:space="preserve"> phần tạo nên môi trường giáo dục lành mạnh, an toàn, an ninh, hiệu quả và chất lượng.</w:t>
      </w:r>
    </w:p>
    <w:p w14:paraId="4A050B57" w14:textId="77777777" w:rsidR="004A2F61" w:rsidRPr="00440683" w:rsidRDefault="00B95FBD" w:rsidP="00B95FBD">
      <w:pPr>
        <w:spacing w:before="120" w:after="120"/>
        <w:ind w:firstLine="567"/>
        <w:jc w:val="both"/>
      </w:pPr>
      <w:r>
        <w:t xml:space="preserve">- </w:t>
      </w:r>
      <w:r w:rsidR="00142E33" w:rsidRPr="00440683">
        <w:t xml:space="preserve">Qua các hoạt động xã hội hóa giáo dục nhà trường phối hợp tốt với Ban đại diện cha mẹ học sinh, các mạnh thường quân các tổ chức, cá nhân, để huy động </w:t>
      </w:r>
      <w:r w:rsidR="00E02BBB">
        <w:t>các</w:t>
      </w:r>
      <w:r w:rsidR="00142E33" w:rsidRPr="00440683">
        <w:t xml:space="preserve"> nguồn lực hỗ trợ tập vở, xe đạp, học bổng...trao tặng, khen thưởng cho học sinh học có kết quả học tập tốt và có hoàn cảnh khó khăn. Đảm bảo cho các em có điều kiện học tập tốt nhất.</w:t>
      </w:r>
    </w:p>
    <w:p w14:paraId="3E90F361" w14:textId="77777777" w:rsidR="001F180D" w:rsidRPr="00765AF5" w:rsidRDefault="00076BE1" w:rsidP="00765AF5">
      <w:pPr>
        <w:spacing w:before="120" w:after="120"/>
        <w:ind w:firstLine="567"/>
        <w:jc w:val="both"/>
        <w:rPr>
          <w:b/>
        </w:rPr>
      </w:pPr>
      <w:bookmarkStart w:id="37" w:name="criterion41"/>
      <w:r w:rsidRPr="00765AF5">
        <w:rPr>
          <w:b/>
        </w:rPr>
        <w:t xml:space="preserve">Tiêu chí </w:t>
      </w:r>
      <w:r w:rsidR="00C524CF" w:rsidRPr="00765AF5">
        <w:rPr>
          <w:b/>
          <w:lang w:val="vi-VN"/>
        </w:rPr>
        <w:t>4.</w:t>
      </w:r>
      <w:r w:rsidRPr="00765AF5">
        <w:rPr>
          <w:b/>
        </w:rPr>
        <w:t>1: Ban đại diện cha mẹ học sinh</w:t>
      </w:r>
      <w:bookmarkEnd w:id="37"/>
    </w:p>
    <w:p w14:paraId="59D5A3DB" w14:textId="77777777" w:rsidR="00076BE1" w:rsidRPr="00765AF5" w:rsidRDefault="00C524CF" w:rsidP="00765AF5">
      <w:pPr>
        <w:pStyle w:val="content"/>
        <w:tabs>
          <w:tab w:val="clear" w:pos="980"/>
        </w:tabs>
        <w:ind w:firstLine="567"/>
        <w:rPr>
          <w:spacing w:val="0"/>
        </w:rPr>
      </w:pPr>
      <w:r w:rsidRPr="00765AF5">
        <w:rPr>
          <w:b/>
          <w:spacing w:val="0"/>
        </w:rPr>
        <w:t>Tự</w:t>
      </w:r>
      <w:r w:rsidRPr="00765AF5">
        <w:rPr>
          <w:b/>
          <w:spacing w:val="0"/>
          <w:lang w:val="vi-VN"/>
        </w:rPr>
        <w:t xml:space="preserve"> đánh giá</w:t>
      </w:r>
      <w:r w:rsidRPr="00765AF5">
        <w:rPr>
          <w:b/>
          <w:spacing w:val="0"/>
        </w:rPr>
        <w:t>:</w:t>
      </w:r>
      <w:r w:rsidRPr="00765AF5">
        <w:rPr>
          <w:spacing w:val="0"/>
        </w:rPr>
        <w:t xml:space="preserve"> </w:t>
      </w:r>
      <w:r w:rsidR="00076BE1" w:rsidRPr="00765AF5">
        <w:rPr>
          <w:spacing w:val="0"/>
        </w:rPr>
        <w:t>Đạt mức 3</w:t>
      </w:r>
      <w:r w:rsidR="00A2120B">
        <w:rPr>
          <w:spacing w:val="0"/>
        </w:rPr>
        <w:t>.</w:t>
      </w:r>
    </w:p>
    <w:p w14:paraId="73FBFDAB" w14:textId="77777777" w:rsidR="001F180D" w:rsidRPr="00765AF5" w:rsidRDefault="00076BE1" w:rsidP="00765AF5">
      <w:pPr>
        <w:pStyle w:val="titleContent"/>
        <w:ind w:firstLine="567"/>
        <w:rPr>
          <w:spacing w:val="0"/>
        </w:rPr>
      </w:pPr>
      <w:bookmarkStart w:id="38" w:name="criterion42"/>
      <w:r w:rsidRPr="00765AF5">
        <w:rPr>
          <w:spacing w:val="0"/>
        </w:rPr>
        <w:t xml:space="preserve">Tiêu chí </w:t>
      </w:r>
      <w:r w:rsidR="00C524CF" w:rsidRPr="00765AF5">
        <w:rPr>
          <w:spacing w:val="0"/>
          <w:lang w:val="vi-VN"/>
        </w:rPr>
        <w:t>4.</w:t>
      </w:r>
      <w:r w:rsidRPr="00765AF5">
        <w:rPr>
          <w:spacing w:val="0"/>
        </w:rPr>
        <w:t>2: Công tác tham mưu cấp ủy Đảng, chính quyền và phối hợp với các tổ chức, cá nhân của nhà trường</w:t>
      </w:r>
      <w:bookmarkEnd w:id="38"/>
    </w:p>
    <w:p w14:paraId="253F85A7" w14:textId="77777777" w:rsidR="00076BE1" w:rsidRPr="00922599" w:rsidRDefault="00D17EFA" w:rsidP="00D17EFA">
      <w:pPr>
        <w:spacing w:before="120" w:after="120"/>
        <w:jc w:val="both"/>
        <w:rPr>
          <w:spacing w:val="0"/>
        </w:rPr>
      </w:pPr>
      <w:r>
        <w:rPr>
          <w:b/>
          <w:spacing w:val="0"/>
        </w:rPr>
        <w:t xml:space="preserve">       </w:t>
      </w:r>
      <w:r w:rsidR="00C524CF" w:rsidRPr="00765AF5">
        <w:rPr>
          <w:b/>
          <w:spacing w:val="0"/>
        </w:rPr>
        <w:t xml:space="preserve"> Tự</w:t>
      </w:r>
      <w:r w:rsidR="00C524CF" w:rsidRPr="00765AF5">
        <w:rPr>
          <w:b/>
          <w:spacing w:val="0"/>
          <w:lang w:val="vi-VN"/>
        </w:rPr>
        <w:t xml:space="preserve"> đánh giá</w:t>
      </w:r>
      <w:r w:rsidR="00C524CF" w:rsidRPr="00765AF5">
        <w:rPr>
          <w:b/>
          <w:spacing w:val="0"/>
        </w:rPr>
        <w:t>:</w:t>
      </w:r>
      <w:r w:rsidR="00076BE1" w:rsidRPr="00765AF5">
        <w:rPr>
          <w:spacing w:val="0"/>
        </w:rPr>
        <w:t xml:space="preserve"> </w:t>
      </w:r>
      <w:r w:rsidR="00076BE1" w:rsidRPr="00765AF5">
        <w:rPr>
          <w:spacing w:val="0"/>
          <w:lang w:val="vi-VN"/>
        </w:rPr>
        <w:t>Đạt mức 2</w:t>
      </w:r>
      <w:r w:rsidR="00922599">
        <w:rPr>
          <w:spacing w:val="0"/>
        </w:rPr>
        <w:t>.</w:t>
      </w:r>
    </w:p>
    <w:p w14:paraId="10F72D50" w14:textId="77777777" w:rsidR="002673C6" w:rsidRPr="00765AF5" w:rsidRDefault="00076BE1" w:rsidP="00765AF5">
      <w:pPr>
        <w:spacing w:before="120" w:after="120"/>
        <w:ind w:firstLine="567"/>
        <w:jc w:val="both"/>
        <w:rPr>
          <w:spacing w:val="0"/>
          <w:lang w:val="vi-VN"/>
        </w:rPr>
      </w:pPr>
      <w:bookmarkStart w:id="39" w:name="conclusionStandard4"/>
      <w:r w:rsidRPr="00765AF5">
        <w:rPr>
          <w:b/>
          <w:spacing w:val="0"/>
          <w:lang w:val="pt-BR"/>
        </w:rPr>
        <w:t>Kết luận</w:t>
      </w:r>
      <w:r w:rsidRPr="00765AF5">
        <w:rPr>
          <w:spacing w:val="0"/>
          <w:lang w:val="pt-BR"/>
        </w:rPr>
        <w:t xml:space="preserve"> </w:t>
      </w:r>
      <w:r w:rsidRPr="00765AF5">
        <w:rPr>
          <w:b/>
          <w:spacing w:val="0"/>
          <w:lang w:val="pt-BR"/>
        </w:rPr>
        <w:t>về Tiêu chuẩn 4:</w:t>
      </w:r>
      <w:r w:rsidRPr="00765AF5">
        <w:rPr>
          <w:spacing w:val="0"/>
          <w:lang w:val="vi-VN"/>
        </w:rPr>
        <w:t xml:space="preserve"> </w:t>
      </w:r>
      <w:bookmarkEnd w:id="39"/>
    </w:p>
    <w:p w14:paraId="75922123" w14:textId="77777777" w:rsidR="00E03AD9" w:rsidRPr="00765AF5" w:rsidRDefault="00E03AD9" w:rsidP="00F825BA">
      <w:pPr>
        <w:pStyle w:val="Style1"/>
        <w:tabs>
          <w:tab w:val="clear" w:pos="980"/>
        </w:tabs>
        <w:ind w:firstLine="567"/>
        <w:rPr>
          <w:spacing w:val="0"/>
          <w:lang w:val="vi-VN"/>
        </w:rPr>
      </w:pPr>
      <w:r w:rsidRPr="00765AF5">
        <w:rPr>
          <w:spacing w:val="0"/>
          <w:lang w:val="vi-VN"/>
        </w:rPr>
        <w:t>Số lượng và tỉ lệ phần trăm (%) các tiêu chí đạt và không đạt Mức 1, Mức 2 và Mức 3:</w:t>
      </w:r>
    </w:p>
    <w:p w14:paraId="020E3C12" w14:textId="77777777" w:rsidR="00E03AD9" w:rsidRPr="00765AF5" w:rsidRDefault="00021766" w:rsidP="00021766">
      <w:pPr>
        <w:pStyle w:val="Style1"/>
        <w:numPr>
          <w:ilvl w:val="1"/>
          <w:numId w:val="8"/>
        </w:numPr>
        <w:ind w:left="0" w:firstLine="567"/>
        <w:rPr>
          <w:spacing w:val="0"/>
          <w:lang w:val="vi-VN"/>
        </w:rPr>
      </w:pPr>
      <w:r>
        <w:rPr>
          <w:spacing w:val="0"/>
          <w:lang w:val="en-US"/>
        </w:rPr>
        <w:t xml:space="preserve"> </w:t>
      </w:r>
      <w:r w:rsidR="00E03AD9" w:rsidRPr="00765AF5">
        <w:rPr>
          <w:spacing w:val="0"/>
          <w:lang w:val="vi-VN"/>
        </w:rPr>
        <w:t xml:space="preserve">Không đạt: 0/2 </w:t>
      </w:r>
      <w:r w:rsidR="002B34C2" w:rsidRPr="00765AF5">
        <w:rPr>
          <w:spacing w:val="0"/>
          <w:lang w:val="vi-VN"/>
        </w:rPr>
        <w:t xml:space="preserve">tiêu chí </w:t>
      </w:r>
      <w:r w:rsidR="00E03AD9" w:rsidRPr="00765AF5">
        <w:rPr>
          <w:spacing w:val="0"/>
          <w:lang w:val="vi-VN"/>
        </w:rPr>
        <w:t>chiếm 0%</w:t>
      </w:r>
      <w:r>
        <w:rPr>
          <w:spacing w:val="0"/>
          <w:lang w:val="en-US"/>
        </w:rPr>
        <w:t>.</w:t>
      </w:r>
    </w:p>
    <w:p w14:paraId="772337DB" w14:textId="77777777" w:rsidR="000B4FF1" w:rsidRPr="00765AF5" w:rsidRDefault="00021766" w:rsidP="00021766">
      <w:pPr>
        <w:pStyle w:val="ListParagraph"/>
        <w:numPr>
          <w:ilvl w:val="1"/>
          <w:numId w:val="8"/>
        </w:numPr>
        <w:spacing w:before="120" w:after="120"/>
        <w:ind w:left="0" w:firstLine="567"/>
        <w:jc w:val="both"/>
        <w:rPr>
          <w:rFonts w:ascii="Times New Roman" w:hAnsi="Times New Roman"/>
          <w:spacing w:val="0"/>
          <w:sz w:val="28"/>
          <w:szCs w:val="28"/>
          <w:lang w:val="vi-VN"/>
        </w:rPr>
      </w:pPr>
      <w:bookmarkStart w:id="40" w:name="standard5"/>
      <w:r>
        <w:rPr>
          <w:rFonts w:ascii="Times New Roman" w:hAnsi="Times New Roman"/>
          <w:spacing w:val="0"/>
          <w:sz w:val="28"/>
          <w:szCs w:val="28"/>
        </w:rPr>
        <w:lastRenderedPageBreak/>
        <w:t xml:space="preserve"> </w:t>
      </w:r>
      <w:r w:rsidR="000B4FF1" w:rsidRPr="00765AF5">
        <w:rPr>
          <w:rFonts w:ascii="Times New Roman" w:hAnsi="Times New Roman"/>
          <w:spacing w:val="0"/>
          <w:sz w:val="28"/>
          <w:szCs w:val="28"/>
          <w:lang w:val="vi-VN"/>
        </w:rPr>
        <w:t xml:space="preserve">Đạt Mức 1: </w:t>
      </w:r>
      <w:r w:rsidR="000B4FF1" w:rsidRPr="00765AF5">
        <w:rPr>
          <w:rFonts w:ascii="Times New Roman" w:hAnsi="Times New Roman"/>
          <w:spacing w:val="0"/>
          <w:sz w:val="28"/>
          <w:szCs w:val="28"/>
        </w:rPr>
        <w:t>2</w:t>
      </w:r>
      <w:r w:rsidR="000B4FF1" w:rsidRPr="00765AF5">
        <w:rPr>
          <w:rFonts w:ascii="Times New Roman" w:hAnsi="Times New Roman"/>
          <w:spacing w:val="0"/>
          <w:sz w:val="28"/>
          <w:szCs w:val="28"/>
          <w:lang w:val="vi-VN"/>
        </w:rPr>
        <w:t xml:space="preserve">/2 </w:t>
      </w:r>
      <w:r w:rsidR="000B4FF1" w:rsidRPr="00765AF5">
        <w:rPr>
          <w:rFonts w:ascii="Times New Roman" w:hAnsi="Times New Roman"/>
          <w:spacing w:val="0"/>
          <w:sz w:val="28"/>
          <w:szCs w:val="28"/>
        </w:rPr>
        <w:t>(</w:t>
      </w:r>
      <w:r w:rsidR="000B4FF1" w:rsidRPr="00765AF5">
        <w:rPr>
          <w:rFonts w:ascii="Times New Roman" w:hAnsi="Times New Roman"/>
          <w:spacing w:val="0"/>
          <w:sz w:val="28"/>
          <w:szCs w:val="28"/>
          <w:lang w:val="vi-VN"/>
        </w:rPr>
        <w:t>2/2</w:t>
      </w:r>
      <w:r w:rsidR="000B4FF1" w:rsidRPr="00765AF5">
        <w:rPr>
          <w:rFonts w:ascii="Times New Roman" w:hAnsi="Times New Roman"/>
          <w:spacing w:val="0"/>
          <w:sz w:val="28"/>
          <w:szCs w:val="28"/>
        </w:rPr>
        <w:t>)</w:t>
      </w:r>
      <w:r w:rsidR="000B4FF1" w:rsidRPr="00765AF5">
        <w:rPr>
          <w:rFonts w:ascii="Times New Roman" w:hAnsi="Times New Roman"/>
          <w:spacing w:val="0"/>
          <w:sz w:val="28"/>
          <w:szCs w:val="28"/>
          <w:lang w:val="vi-VN"/>
        </w:rPr>
        <w:t xml:space="preserve"> tiêu chí chiếm 100%</w:t>
      </w:r>
      <w:r>
        <w:rPr>
          <w:rFonts w:ascii="Times New Roman" w:hAnsi="Times New Roman"/>
          <w:spacing w:val="0"/>
          <w:sz w:val="28"/>
          <w:szCs w:val="28"/>
        </w:rPr>
        <w:t>.</w:t>
      </w:r>
    </w:p>
    <w:p w14:paraId="1D22CB0B" w14:textId="77777777" w:rsidR="000B4FF1" w:rsidRPr="00765AF5" w:rsidRDefault="00021766" w:rsidP="00021766">
      <w:pPr>
        <w:pStyle w:val="ListParagraph"/>
        <w:numPr>
          <w:ilvl w:val="1"/>
          <w:numId w:val="8"/>
        </w:numPr>
        <w:spacing w:before="120" w:after="120"/>
        <w:ind w:left="0" w:firstLine="567"/>
        <w:jc w:val="both"/>
        <w:rPr>
          <w:rFonts w:ascii="Times New Roman" w:hAnsi="Times New Roman"/>
          <w:spacing w:val="0"/>
          <w:sz w:val="28"/>
          <w:szCs w:val="28"/>
          <w:lang w:val="vi-VN"/>
        </w:rPr>
      </w:pPr>
      <w:r>
        <w:rPr>
          <w:rFonts w:ascii="Times New Roman" w:hAnsi="Times New Roman"/>
          <w:spacing w:val="0"/>
          <w:sz w:val="28"/>
          <w:szCs w:val="28"/>
        </w:rPr>
        <w:t xml:space="preserve"> </w:t>
      </w:r>
      <w:r w:rsidR="000B4FF1" w:rsidRPr="00765AF5">
        <w:rPr>
          <w:rFonts w:ascii="Times New Roman" w:hAnsi="Times New Roman"/>
          <w:spacing w:val="0"/>
          <w:sz w:val="28"/>
          <w:szCs w:val="28"/>
          <w:lang w:val="vi-VN"/>
        </w:rPr>
        <w:t xml:space="preserve">Đạt Mức 2: </w:t>
      </w:r>
      <w:r w:rsidR="000B4FF1" w:rsidRPr="00765AF5">
        <w:rPr>
          <w:rFonts w:ascii="Times New Roman" w:hAnsi="Times New Roman"/>
          <w:spacing w:val="0"/>
          <w:sz w:val="28"/>
          <w:szCs w:val="28"/>
        </w:rPr>
        <w:t>2</w:t>
      </w:r>
      <w:r w:rsidR="000B4FF1" w:rsidRPr="00765AF5">
        <w:rPr>
          <w:rFonts w:ascii="Times New Roman" w:hAnsi="Times New Roman"/>
          <w:spacing w:val="0"/>
          <w:sz w:val="28"/>
          <w:szCs w:val="28"/>
          <w:lang w:val="vi-VN"/>
        </w:rPr>
        <w:t xml:space="preserve">/2 </w:t>
      </w:r>
      <w:r w:rsidR="000B4FF1" w:rsidRPr="00765AF5">
        <w:rPr>
          <w:rFonts w:ascii="Times New Roman" w:hAnsi="Times New Roman"/>
          <w:spacing w:val="0"/>
          <w:sz w:val="28"/>
          <w:szCs w:val="28"/>
        </w:rPr>
        <w:t>(</w:t>
      </w:r>
      <w:r w:rsidR="000B4FF1" w:rsidRPr="00765AF5">
        <w:rPr>
          <w:rFonts w:ascii="Times New Roman" w:hAnsi="Times New Roman"/>
          <w:spacing w:val="0"/>
          <w:sz w:val="28"/>
          <w:szCs w:val="28"/>
          <w:lang w:val="vi-VN"/>
        </w:rPr>
        <w:t>2/2</w:t>
      </w:r>
      <w:r w:rsidR="000B4FF1" w:rsidRPr="00765AF5">
        <w:rPr>
          <w:rFonts w:ascii="Times New Roman" w:hAnsi="Times New Roman"/>
          <w:spacing w:val="0"/>
          <w:sz w:val="28"/>
          <w:szCs w:val="28"/>
        </w:rPr>
        <w:t>)</w:t>
      </w:r>
      <w:r w:rsidR="000B4FF1" w:rsidRPr="00765AF5">
        <w:rPr>
          <w:rFonts w:ascii="Times New Roman" w:hAnsi="Times New Roman"/>
          <w:spacing w:val="0"/>
          <w:sz w:val="28"/>
          <w:szCs w:val="28"/>
          <w:lang w:val="vi-VN"/>
        </w:rPr>
        <w:t xml:space="preserve"> tiêu chí chiếm 100%</w:t>
      </w:r>
      <w:r>
        <w:rPr>
          <w:rFonts w:ascii="Times New Roman" w:hAnsi="Times New Roman"/>
          <w:spacing w:val="0"/>
          <w:sz w:val="28"/>
          <w:szCs w:val="28"/>
        </w:rPr>
        <w:t>.</w:t>
      </w:r>
    </w:p>
    <w:p w14:paraId="5AD42090" w14:textId="77777777" w:rsidR="00021766" w:rsidRPr="003F4133" w:rsidRDefault="00021766" w:rsidP="003F4133">
      <w:pPr>
        <w:pStyle w:val="ListParagraph"/>
        <w:numPr>
          <w:ilvl w:val="1"/>
          <w:numId w:val="8"/>
        </w:numPr>
        <w:spacing w:before="120" w:after="120"/>
        <w:ind w:left="0" w:firstLine="567"/>
        <w:jc w:val="both"/>
        <w:rPr>
          <w:rFonts w:ascii="Times New Roman" w:hAnsi="Times New Roman"/>
          <w:spacing w:val="0"/>
          <w:sz w:val="28"/>
          <w:szCs w:val="28"/>
          <w:lang w:val="vi-VN"/>
        </w:rPr>
      </w:pPr>
      <w:r>
        <w:rPr>
          <w:rFonts w:ascii="Times New Roman" w:hAnsi="Times New Roman"/>
          <w:spacing w:val="0"/>
          <w:sz w:val="28"/>
          <w:szCs w:val="28"/>
        </w:rPr>
        <w:t xml:space="preserve"> </w:t>
      </w:r>
      <w:r w:rsidR="000B4FF1" w:rsidRPr="00765AF5">
        <w:rPr>
          <w:rFonts w:ascii="Times New Roman" w:hAnsi="Times New Roman"/>
          <w:spacing w:val="0"/>
          <w:sz w:val="28"/>
          <w:szCs w:val="28"/>
          <w:lang w:val="vi-VN"/>
        </w:rPr>
        <w:t xml:space="preserve">Đạt Mức 3: </w:t>
      </w:r>
      <w:r w:rsidR="000B4FF1" w:rsidRPr="00765AF5">
        <w:rPr>
          <w:rFonts w:ascii="Times New Roman" w:hAnsi="Times New Roman"/>
          <w:spacing w:val="0"/>
          <w:sz w:val="28"/>
          <w:szCs w:val="28"/>
        </w:rPr>
        <w:t>1</w:t>
      </w:r>
      <w:r w:rsidR="000B4FF1" w:rsidRPr="00765AF5">
        <w:rPr>
          <w:rFonts w:ascii="Times New Roman" w:hAnsi="Times New Roman"/>
          <w:spacing w:val="0"/>
          <w:sz w:val="28"/>
          <w:szCs w:val="28"/>
          <w:lang w:val="vi-VN"/>
        </w:rPr>
        <w:t xml:space="preserve">/2 </w:t>
      </w:r>
      <w:r w:rsidR="000B4FF1" w:rsidRPr="00765AF5">
        <w:rPr>
          <w:rFonts w:ascii="Times New Roman" w:hAnsi="Times New Roman"/>
          <w:spacing w:val="0"/>
          <w:sz w:val="28"/>
          <w:szCs w:val="28"/>
        </w:rPr>
        <w:t>(</w:t>
      </w:r>
      <w:r w:rsidR="000B4FF1" w:rsidRPr="00765AF5">
        <w:rPr>
          <w:rFonts w:ascii="Times New Roman" w:hAnsi="Times New Roman"/>
          <w:spacing w:val="0"/>
          <w:sz w:val="28"/>
          <w:szCs w:val="28"/>
          <w:lang w:val="vi-VN"/>
        </w:rPr>
        <w:t>1/2</w:t>
      </w:r>
      <w:r w:rsidR="000B4FF1" w:rsidRPr="00765AF5">
        <w:rPr>
          <w:rFonts w:ascii="Times New Roman" w:hAnsi="Times New Roman"/>
          <w:spacing w:val="0"/>
          <w:sz w:val="28"/>
          <w:szCs w:val="28"/>
        </w:rPr>
        <w:t>)</w:t>
      </w:r>
      <w:r w:rsidR="000B4FF1" w:rsidRPr="00765AF5">
        <w:rPr>
          <w:rFonts w:ascii="Times New Roman" w:hAnsi="Times New Roman"/>
          <w:spacing w:val="0"/>
          <w:sz w:val="28"/>
          <w:szCs w:val="28"/>
          <w:lang w:val="vi-VN"/>
        </w:rPr>
        <w:t xml:space="preserve"> tiêu chí chiếm 50%</w:t>
      </w:r>
      <w:r>
        <w:rPr>
          <w:rFonts w:ascii="Times New Roman" w:hAnsi="Times New Roman"/>
          <w:spacing w:val="0"/>
          <w:sz w:val="28"/>
          <w:szCs w:val="28"/>
        </w:rPr>
        <w:t>.</w:t>
      </w:r>
    </w:p>
    <w:p w14:paraId="16F21DAA" w14:textId="77777777" w:rsidR="00076BE1" w:rsidRPr="00440683" w:rsidRDefault="00021766" w:rsidP="007F3C54">
      <w:pPr>
        <w:pStyle w:val="titleContent"/>
        <w:ind w:firstLine="567"/>
      </w:pPr>
      <w:r>
        <w:t>TIÊU CHUẨN 5: HOẠT ĐỘNG GIÁO DỤC VÀ KẾT QUẢ GIÁO DỤC</w:t>
      </w:r>
    </w:p>
    <w:p w14:paraId="6168C511" w14:textId="77777777" w:rsidR="00076BE1" w:rsidRPr="00440683" w:rsidRDefault="00076BE1" w:rsidP="007F3C54">
      <w:pPr>
        <w:pStyle w:val="titleContent"/>
        <w:ind w:firstLine="567"/>
      </w:pPr>
      <w:bookmarkStart w:id="41" w:name="introStandard5"/>
      <w:bookmarkEnd w:id="40"/>
      <w:r w:rsidRPr="00440683">
        <w:t xml:space="preserve">Mở đầu: </w:t>
      </w:r>
    </w:p>
    <w:bookmarkEnd w:id="41"/>
    <w:p w14:paraId="0B5D13DE" w14:textId="77777777" w:rsidR="004A2F61" w:rsidRPr="00440683" w:rsidRDefault="00142E33" w:rsidP="007F3C54">
      <w:pPr>
        <w:spacing w:before="120" w:after="120"/>
        <w:ind w:firstLine="567"/>
        <w:jc w:val="both"/>
      </w:pPr>
      <w:r w:rsidRPr="00440683">
        <w:t>Nhà trường tổ chức đầy đủ các hoạt động giáo dục theo chương trình và kế hoạch do Bộ Giáo dục và Đào tạo quy định. Do vậy, 5 năm qua kết quả rèn luyện và học tập của học sinh đạt nhiều thành tích khả quan. Chất lượng chung về học lực cũng như kết quả học sinh giỏi đạt giải các bộ môn trong các kỳ thi học sinh giỏi cấp huyện, cấp tỉnh và chất lượng hạnh kiểm học sinh toàn trường được duy trì ổn định. Bên cạnh đó, kết quả giáo dục thể chất, giáo dục hướng nghiệp, dạy nghề cũng đạt khá cao. Thành tích này đã góp phần quan trọng để duy trì và phát triển những thành tích chung cho nhà trường</w:t>
      </w:r>
      <w:r w:rsidR="002326D1">
        <w:t>.</w:t>
      </w:r>
    </w:p>
    <w:p w14:paraId="0CCFD457" w14:textId="77777777" w:rsidR="001F180D" w:rsidRPr="00440683" w:rsidRDefault="00076BE1" w:rsidP="007F3C54">
      <w:pPr>
        <w:pStyle w:val="titleContent"/>
        <w:ind w:firstLine="567"/>
      </w:pPr>
      <w:bookmarkStart w:id="42" w:name="criterion51"/>
      <w:r w:rsidRPr="00440683">
        <w:t xml:space="preserve">Tiêu chí </w:t>
      </w:r>
      <w:r w:rsidR="00044FA1" w:rsidRPr="00440683">
        <w:rPr>
          <w:lang w:val="vi-VN"/>
        </w:rPr>
        <w:t>5.</w:t>
      </w:r>
      <w:r w:rsidRPr="00440683">
        <w:t>1: Thực hiện Chương trình giáo dục phổ thông</w:t>
      </w:r>
      <w:bookmarkEnd w:id="42"/>
    </w:p>
    <w:p w14:paraId="1C11B2EC" w14:textId="77777777" w:rsidR="00076BE1" w:rsidRPr="004F4470" w:rsidRDefault="00044FA1" w:rsidP="007F3C54">
      <w:pPr>
        <w:pStyle w:val="content"/>
        <w:tabs>
          <w:tab w:val="clear" w:pos="980"/>
        </w:tabs>
        <w:ind w:firstLine="567"/>
        <w:rPr>
          <w:spacing w:val="0"/>
          <w:lang w:val="en-US"/>
        </w:rPr>
      </w:pPr>
      <w:r w:rsidRPr="0054395B">
        <w:rPr>
          <w:b/>
          <w:spacing w:val="0"/>
        </w:rPr>
        <w:t>Tự</w:t>
      </w:r>
      <w:r w:rsidRPr="0054395B">
        <w:rPr>
          <w:b/>
          <w:spacing w:val="0"/>
          <w:lang w:val="vi-VN"/>
        </w:rPr>
        <w:t xml:space="preserve"> đánh giá</w:t>
      </w:r>
      <w:r w:rsidRPr="0054395B">
        <w:rPr>
          <w:b/>
          <w:spacing w:val="0"/>
        </w:rPr>
        <w:t>:</w:t>
      </w:r>
      <w:r w:rsidRPr="0054395B">
        <w:rPr>
          <w:spacing w:val="0"/>
        </w:rPr>
        <w:t xml:space="preserve"> </w:t>
      </w:r>
      <w:r w:rsidR="00076BE1" w:rsidRPr="0054395B">
        <w:rPr>
          <w:spacing w:val="0"/>
          <w:lang w:val="vi-VN"/>
        </w:rPr>
        <w:t>Đạt mức 2</w:t>
      </w:r>
      <w:r w:rsidR="004F4470">
        <w:rPr>
          <w:spacing w:val="0"/>
          <w:lang w:val="en-US"/>
        </w:rPr>
        <w:t>.</w:t>
      </w:r>
    </w:p>
    <w:p w14:paraId="6E09CCBE" w14:textId="77777777" w:rsidR="001F180D" w:rsidRPr="004F4470" w:rsidRDefault="00076BE1" w:rsidP="007F3C54">
      <w:pPr>
        <w:pStyle w:val="titleContent"/>
        <w:ind w:firstLine="567"/>
        <w:rPr>
          <w:spacing w:val="4"/>
        </w:rPr>
      </w:pPr>
      <w:bookmarkStart w:id="43" w:name="criterion52"/>
      <w:r w:rsidRPr="004F4470">
        <w:rPr>
          <w:spacing w:val="4"/>
        </w:rPr>
        <w:t xml:space="preserve">Tiêu chí </w:t>
      </w:r>
      <w:r w:rsidR="00302F9A" w:rsidRPr="004F4470">
        <w:rPr>
          <w:spacing w:val="4"/>
        </w:rPr>
        <w:t>5.</w:t>
      </w:r>
      <w:r w:rsidRPr="004F4470">
        <w:rPr>
          <w:spacing w:val="4"/>
        </w:rPr>
        <w:t>2:</w:t>
      </w:r>
      <w:r w:rsidR="007965CA" w:rsidRPr="004F4470">
        <w:rPr>
          <w:spacing w:val="4"/>
        </w:rPr>
        <w:t xml:space="preserve"> </w:t>
      </w:r>
      <w:r w:rsidRPr="004F4470">
        <w:rPr>
          <w:spacing w:val="4"/>
        </w:rPr>
        <w:t>Tổ chức hoạt động giáo dục cho học sinh có hoàn cảnh khó khăn, học sinh có năng khiếu, học sinh gặp khó khăn trong học tập và rèn luyện</w:t>
      </w:r>
      <w:bookmarkEnd w:id="43"/>
    </w:p>
    <w:p w14:paraId="09007A08" w14:textId="77777777" w:rsidR="00076BE1" w:rsidRPr="00C86E3E" w:rsidRDefault="00044FA1" w:rsidP="007F3C54">
      <w:pPr>
        <w:pStyle w:val="content"/>
        <w:tabs>
          <w:tab w:val="clear" w:pos="980"/>
        </w:tabs>
        <w:ind w:firstLine="567"/>
        <w:rPr>
          <w:spacing w:val="0"/>
          <w:lang w:val="en-US"/>
        </w:rPr>
      </w:pPr>
      <w:r w:rsidRPr="0054395B">
        <w:rPr>
          <w:b/>
          <w:spacing w:val="0"/>
        </w:rPr>
        <w:t>Tự</w:t>
      </w:r>
      <w:r w:rsidRPr="0054395B">
        <w:rPr>
          <w:b/>
          <w:spacing w:val="0"/>
          <w:lang w:val="vi-VN"/>
        </w:rPr>
        <w:t xml:space="preserve"> đánh giá</w:t>
      </w:r>
      <w:r w:rsidRPr="0054395B">
        <w:rPr>
          <w:b/>
          <w:spacing w:val="0"/>
        </w:rPr>
        <w:t>:</w:t>
      </w:r>
      <w:r w:rsidRPr="0054395B">
        <w:rPr>
          <w:spacing w:val="0"/>
        </w:rPr>
        <w:t xml:space="preserve"> </w:t>
      </w:r>
      <w:r w:rsidR="00076BE1" w:rsidRPr="0054395B">
        <w:rPr>
          <w:spacing w:val="0"/>
          <w:lang w:val="vi-VN"/>
        </w:rPr>
        <w:t>Đạt mứ</w:t>
      </w:r>
      <w:r w:rsidR="00C86E3E">
        <w:rPr>
          <w:spacing w:val="0"/>
          <w:lang w:val="vi-VN"/>
        </w:rPr>
        <w:t>c 3.</w:t>
      </w:r>
    </w:p>
    <w:p w14:paraId="725632AF" w14:textId="77777777" w:rsidR="001F180D" w:rsidRPr="0054395B" w:rsidRDefault="00076BE1" w:rsidP="007F3C54">
      <w:pPr>
        <w:pStyle w:val="titleContent"/>
        <w:ind w:firstLine="567"/>
        <w:rPr>
          <w:spacing w:val="0"/>
        </w:rPr>
      </w:pPr>
      <w:bookmarkStart w:id="44" w:name="criterion53"/>
      <w:r w:rsidRPr="0054395B">
        <w:rPr>
          <w:spacing w:val="0"/>
        </w:rPr>
        <w:t xml:space="preserve">Tiêu chí </w:t>
      </w:r>
      <w:r w:rsidR="00044FA1" w:rsidRPr="0054395B">
        <w:rPr>
          <w:spacing w:val="0"/>
          <w:lang w:val="vi-VN"/>
        </w:rPr>
        <w:t>5.</w:t>
      </w:r>
      <w:r w:rsidRPr="0054395B">
        <w:rPr>
          <w:spacing w:val="0"/>
        </w:rPr>
        <w:t>3: Thực hiện nội dung giáo dục địa phương theo quy định</w:t>
      </w:r>
      <w:bookmarkEnd w:id="44"/>
    </w:p>
    <w:p w14:paraId="6FE36319" w14:textId="77777777" w:rsidR="00076BE1" w:rsidRPr="00D146B5" w:rsidRDefault="00044FA1" w:rsidP="007F3C54">
      <w:pPr>
        <w:pStyle w:val="content"/>
        <w:tabs>
          <w:tab w:val="clear" w:pos="980"/>
        </w:tabs>
        <w:ind w:firstLine="567"/>
        <w:rPr>
          <w:spacing w:val="0"/>
          <w:lang w:val="en-US"/>
        </w:rPr>
      </w:pPr>
      <w:r w:rsidRPr="0054395B">
        <w:rPr>
          <w:b/>
          <w:spacing w:val="0"/>
        </w:rPr>
        <w:t>Tự</w:t>
      </w:r>
      <w:r w:rsidRPr="0054395B">
        <w:rPr>
          <w:b/>
          <w:spacing w:val="0"/>
          <w:lang w:val="vi-VN"/>
        </w:rPr>
        <w:t xml:space="preserve"> đánh giá</w:t>
      </w:r>
      <w:r w:rsidRPr="0054395B">
        <w:rPr>
          <w:b/>
          <w:spacing w:val="0"/>
        </w:rPr>
        <w:t>:</w:t>
      </w:r>
      <w:r w:rsidR="00076BE1" w:rsidRPr="0054395B">
        <w:rPr>
          <w:spacing w:val="0"/>
        </w:rPr>
        <w:t xml:space="preserve"> </w:t>
      </w:r>
      <w:r w:rsidR="00076BE1" w:rsidRPr="0054395B">
        <w:rPr>
          <w:spacing w:val="0"/>
          <w:lang w:val="vi-VN"/>
        </w:rPr>
        <w:t>Đạt mức 3</w:t>
      </w:r>
      <w:r w:rsidR="00D146B5">
        <w:rPr>
          <w:spacing w:val="0"/>
          <w:lang w:val="en-US"/>
        </w:rPr>
        <w:t>.</w:t>
      </w:r>
    </w:p>
    <w:p w14:paraId="015DBC48" w14:textId="77777777" w:rsidR="001F180D" w:rsidRPr="0054395B" w:rsidRDefault="00076BE1" w:rsidP="007F3C54">
      <w:pPr>
        <w:pStyle w:val="titleContent"/>
        <w:ind w:firstLine="567"/>
        <w:rPr>
          <w:spacing w:val="0"/>
        </w:rPr>
      </w:pPr>
      <w:bookmarkStart w:id="45" w:name="criterion54"/>
      <w:r w:rsidRPr="0054395B">
        <w:rPr>
          <w:spacing w:val="0"/>
        </w:rPr>
        <w:t xml:space="preserve">Tiêu chí </w:t>
      </w:r>
      <w:r w:rsidR="00044FA1" w:rsidRPr="0054395B">
        <w:rPr>
          <w:spacing w:val="0"/>
          <w:lang w:val="vi-VN"/>
        </w:rPr>
        <w:t>5.</w:t>
      </w:r>
      <w:r w:rsidRPr="0054395B">
        <w:rPr>
          <w:spacing w:val="0"/>
        </w:rPr>
        <w:t>4: Các hoạt động trải nghiệm và hướng nghiệp</w:t>
      </w:r>
      <w:bookmarkEnd w:id="45"/>
    </w:p>
    <w:p w14:paraId="040CD5ED" w14:textId="77777777" w:rsidR="00076BE1" w:rsidRPr="00C75B8F" w:rsidRDefault="00044FA1" w:rsidP="007F3C54">
      <w:pPr>
        <w:pStyle w:val="content"/>
        <w:tabs>
          <w:tab w:val="clear" w:pos="980"/>
        </w:tabs>
        <w:ind w:firstLine="567"/>
        <w:rPr>
          <w:spacing w:val="0"/>
          <w:lang w:val="en-US"/>
        </w:rPr>
      </w:pPr>
      <w:r w:rsidRPr="0054395B">
        <w:rPr>
          <w:b/>
          <w:spacing w:val="0"/>
        </w:rPr>
        <w:t>Tự</w:t>
      </w:r>
      <w:r w:rsidRPr="0054395B">
        <w:rPr>
          <w:b/>
          <w:spacing w:val="0"/>
          <w:lang w:val="vi-VN"/>
        </w:rPr>
        <w:t xml:space="preserve"> đánh giá</w:t>
      </w:r>
      <w:r w:rsidRPr="0054395B">
        <w:rPr>
          <w:b/>
          <w:spacing w:val="0"/>
        </w:rPr>
        <w:t>:</w:t>
      </w:r>
      <w:r w:rsidRPr="0054395B">
        <w:rPr>
          <w:spacing w:val="0"/>
        </w:rPr>
        <w:t xml:space="preserve"> </w:t>
      </w:r>
      <w:r w:rsidR="00076BE1" w:rsidRPr="0054395B">
        <w:rPr>
          <w:spacing w:val="0"/>
          <w:lang w:val="vi-VN"/>
        </w:rPr>
        <w:t>Đạt mứ</w:t>
      </w:r>
      <w:r w:rsidR="00C75B8F">
        <w:rPr>
          <w:spacing w:val="0"/>
          <w:lang w:val="vi-VN"/>
        </w:rPr>
        <w:t xml:space="preserve">c </w:t>
      </w:r>
      <w:r w:rsidR="00C75B8F">
        <w:rPr>
          <w:spacing w:val="0"/>
          <w:lang w:val="en-US"/>
        </w:rPr>
        <w:t>3.</w:t>
      </w:r>
    </w:p>
    <w:p w14:paraId="7B778850" w14:textId="77777777" w:rsidR="001F180D" w:rsidRPr="0054395B" w:rsidRDefault="00B13308" w:rsidP="007F3C54">
      <w:pPr>
        <w:pStyle w:val="titleContent"/>
        <w:ind w:firstLine="567"/>
        <w:rPr>
          <w:spacing w:val="0"/>
        </w:rPr>
      </w:pPr>
      <w:bookmarkStart w:id="46" w:name="criterion55"/>
      <w:r w:rsidRPr="0054395B">
        <w:rPr>
          <w:spacing w:val="0"/>
        </w:rPr>
        <w:t xml:space="preserve">Tiêu chí </w:t>
      </w:r>
      <w:r w:rsidR="00232375" w:rsidRPr="0054395B">
        <w:rPr>
          <w:spacing w:val="0"/>
        </w:rPr>
        <w:t>5</w:t>
      </w:r>
      <w:r w:rsidR="00044FA1" w:rsidRPr="0054395B">
        <w:rPr>
          <w:spacing w:val="0"/>
          <w:lang w:val="vi-VN"/>
        </w:rPr>
        <w:t>.5</w:t>
      </w:r>
      <w:r w:rsidRPr="0054395B">
        <w:rPr>
          <w:spacing w:val="0"/>
        </w:rPr>
        <w:t>:</w:t>
      </w:r>
      <w:r w:rsidR="00473A31" w:rsidRPr="0054395B">
        <w:rPr>
          <w:spacing w:val="0"/>
        </w:rPr>
        <w:t xml:space="preserve"> Hình thành, phát triển các kỹ năng sống cho học sinh</w:t>
      </w:r>
      <w:bookmarkEnd w:id="46"/>
    </w:p>
    <w:p w14:paraId="33B558A3" w14:textId="77777777" w:rsidR="00076BE1" w:rsidRPr="00C67211" w:rsidRDefault="00044FA1" w:rsidP="007F3C54">
      <w:pPr>
        <w:pStyle w:val="content"/>
        <w:tabs>
          <w:tab w:val="clear" w:pos="980"/>
        </w:tabs>
        <w:ind w:firstLine="567"/>
        <w:rPr>
          <w:spacing w:val="0"/>
          <w:lang w:val="en-US"/>
        </w:rPr>
      </w:pPr>
      <w:r w:rsidRPr="0054395B">
        <w:rPr>
          <w:b/>
          <w:spacing w:val="0"/>
        </w:rPr>
        <w:t>Tự</w:t>
      </w:r>
      <w:r w:rsidRPr="0054395B">
        <w:rPr>
          <w:b/>
          <w:spacing w:val="0"/>
          <w:lang w:val="vi-VN"/>
        </w:rPr>
        <w:t xml:space="preserve"> đánh giá</w:t>
      </w:r>
      <w:r w:rsidRPr="0054395B">
        <w:rPr>
          <w:b/>
          <w:spacing w:val="0"/>
        </w:rPr>
        <w:t>:</w:t>
      </w:r>
      <w:r w:rsidRPr="0054395B">
        <w:rPr>
          <w:spacing w:val="0"/>
        </w:rPr>
        <w:t xml:space="preserve"> </w:t>
      </w:r>
      <w:r w:rsidR="0001681C" w:rsidRPr="0054395B">
        <w:rPr>
          <w:spacing w:val="0"/>
          <w:lang w:val="vi-VN"/>
        </w:rPr>
        <w:t>Đạt mức 2</w:t>
      </w:r>
      <w:r w:rsidR="00C67211">
        <w:rPr>
          <w:spacing w:val="0"/>
          <w:lang w:val="en-US"/>
        </w:rPr>
        <w:t>.</w:t>
      </w:r>
    </w:p>
    <w:p w14:paraId="4F162B46" w14:textId="77777777" w:rsidR="001F180D" w:rsidRPr="0054395B" w:rsidRDefault="00F76AE4" w:rsidP="007F3C54">
      <w:pPr>
        <w:pStyle w:val="titleContent"/>
        <w:ind w:firstLine="567"/>
        <w:rPr>
          <w:spacing w:val="0"/>
        </w:rPr>
      </w:pPr>
      <w:bookmarkStart w:id="47" w:name="criterion56"/>
      <w:r w:rsidRPr="0054395B">
        <w:rPr>
          <w:spacing w:val="0"/>
        </w:rPr>
        <w:t xml:space="preserve">Tiêu chí </w:t>
      </w:r>
      <w:r w:rsidR="00044FA1" w:rsidRPr="0054395B">
        <w:rPr>
          <w:spacing w:val="0"/>
          <w:lang w:val="vi-VN"/>
        </w:rPr>
        <w:t>5.</w:t>
      </w:r>
      <w:r w:rsidRPr="0054395B">
        <w:rPr>
          <w:spacing w:val="0"/>
        </w:rPr>
        <w:t>6: Kết quả giáo dục</w:t>
      </w:r>
      <w:bookmarkEnd w:id="47"/>
    </w:p>
    <w:p w14:paraId="2086EFE7" w14:textId="77777777" w:rsidR="00F76AE4" w:rsidRPr="0087293F" w:rsidRDefault="00044FA1" w:rsidP="007F3C54">
      <w:pPr>
        <w:pStyle w:val="content"/>
        <w:tabs>
          <w:tab w:val="clear" w:pos="980"/>
        </w:tabs>
        <w:ind w:firstLine="567"/>
        <w:rPr>
          <w:spacing w:val="0"/>
          <w:lang w:val="en-US"/>
        </w:rPr>
      </w:pPr>
      <w:r w:rsidRPr="0054395B">
        <w:rPr>
          <w:b/>
          <w:spacing w:val="0"/>
        </w:rPr>
        <w:t>Tự</w:t>
      </w:r>
      <w:r w:rsidRPr="0054395B">
        <w:rPr>
          <w:b/>
          <w:spacing w:val="0"/>
          <w:lang w:val="vi-VN"/>
        </w:rPr>
        <w:t xml:space="preserve"> đánh giá</w:t>
      </w:r>
      <w:r w:rsidRPr="0054395B">
        <w:rPr>
          <w:b/>
          <w:spacing w:val="0"/>
        </w:rPr>
        <w:t>:</w:t>
      </w:r>
      <w:r w:rsidRPr="0054395B">
        <w:rPr>
          <w:spacing w:val="0"/>
        </w:rPr>
        <w:t xml:space="preserve"> </w:t>
      </w:r>
      <w:r w:rsidR="00F76AE4" w:rsidRPr="0054395B">
        <w:rPr>
          <w:spacing w:val="0"/>
          <w:lang w:val="vi-VN"/>
        </w:rPr>
        <w:t>Đạt mức 3</w:t>
      </w:r>
      <w:r w:rsidR="0087293F">
        <w:rPr>
          <w:spacing w:val="0"/>
          <w:lang w:val="en-US"/>
        </w:rPr>
        <w:t>.</w:t>
      </w:r>
    </w:p>
    <w:p w14:paraId="73AE31BA" w14:textId="77777777" w:rsidR="005403D0" w:rsidRPr="0054395B" w:rsidRDefault="00076BE1" w:rsidP="007F3C54">
      <w:pPr>
        <w:spacing w:before="120" w:after="120"/>
        <w:ind w:firstLine="567"/>
        <w:jc w:val="both"/>
        <w:rPr>
          <w:spacing w:val="0"/>
          <w:lang w:val="vi-VN"/>
        </w:rPr>
      </w:pPr>
      <w:bookmarkStart w:id="48" w:name="conclusionStandard5"/>
      <w:r w:rsidRPr="0054395B">
        <w:rPr>
          <w:b/>
          <w:spacing w:val="0"/>
          <w:lang w:val="pt-BR"/>
        </w:rPr>
        <w:t>Kết luận</w:t>
      </w:r>
      <w:r w:rsidRPr="0054395B">
        <w:rPr>
          <w:spacing w:val="0"/>
          <w:lang w:val="pt-BR"/>
        </w:rPr>
        <w:t xml:space="preserve"> </w:t>
      </w:r>
      <w:r w:rsidRPr="0054395B">
        <w:rPr>
          <w:b/>
          <w:spacing w:val="0"/>
          <w:lang w:val="pt-BR"/>
        </w:rPr>
        <w:t>về Tiêu chuẩn 5:</w:t>
      </w:r>
      <w:r w:rsidRPr="0054395B">
        <w:rPr>
          <w:spacing w:val="0"/>
          <w:lang w:val="vi-VN"/>
        </w:rPr>
        <w:t xml:space="preserve"> </w:t>
      </w:r>
      <w:bookmarkEnd w:id="48"/>
    </w:p>
    <w:p w14:paraId="7CB6B157" w14:textId="77777777" w:rsidR="00E03AD9" w:rsidRPr="0054395B" w:rsidRDefault="00E03AD9" w:rsidP="00F52BE4">
      <w:pPr>
        <w:pStyle w:val="Style1"/>
        <w:tabs>
          <w:tab w:val="clear" w:pos="980"/>
        </w:tabs>
        <w:ind w:firstLine="567"/>
        <w:rPr>
          <w:spacing w:val="0"/>
          <w:lang w:val="vi-VN"/>
        </w:rPr>
      </w:pPr>
      <w:r w:rsidRPr="0054395B">
        <w:rPr>
          <w:spacing w:val="0"/>
          <w:lang w:val="vi-VN"/>
        </w:rPr>
        <w:t>Số lượng và tỉ lệ phần trăm (%) các tiêu chí đạt và không đạt Mức 1, Mức 2 và Mức 3:</w:t>
      </w:r>
    </w:p>
    <w:p w14:paraId="07BE51B7" w14:textId="77777777" w:rsidR="00E03AD9" w:rsidRPr="0054395B" w:rsidRDefault="0087293F" w:rsidP="0087293F">
      <w:pPr>
        <w:pStyle w:val="Style1"/>
        <w:numPr>
          <w:ilvl w:val="1"/>
          <w:numId w:val="8"/>
        </w:numPr>
        <w:ind w:left="0" w:firstLine="567"/>
        <w:rPr>
          <w:spacing w:val="0"/>
          <w:lang w:val="vi-VN"/>
        </w:rPr>
      </w:pPr>
      <w:r>
        <w:rPr>
          <w:spacing w:val="0"/>
          <w:lang w:val="en-US"/>
        </w:rPr>
        <w:t xml:space="preserve"> </w:t>
      </w:r>
      <w:r w:rsidR="00E03AD9" w:rsidRPr="0054395B">
        <w:rPr>
          <w:spacing w:val="0"/>
          <w:lang w:val="vi-VN"/>
        </w:rPr>
        <w:t xml:space="preserve">Không đạt: 0/6 </w:t>
      </w:r>
      <w:r w:rsidR="00A66953" w:rsidRPr="0054395B">
        <w:rPr>
          <w:spacing w:val="0"/>
          <w:lang w:val="vi-VN"/>
        </w:rPr>
        <w:t xml:space="preserve">tiêu chí </w:t>
      </w:r>
      <w:r w:rsidR="00E03AD9" w:rsidRPr="0054395B">
        <w:rPr>
          <w:spacing w:val="0"/>
          <w:lang w:val="vi-VN"/>
        </w:rPr>
        <w:t>chiếm 0%</w:t>
      </w:r>
      <w:r>
        <w:rPr>
          <w:spacing w:val="0"/>
          <w:lang w:val="en-US"/>
        </w:rPr>
        <w:t>.</w:t>
      </w:r>
    </w:p>
    <w:p w14:paraId="2B519DBE" w14:textId="77777777" w:rsidR="00A37480" w:rsidRPr="0054395B" w:rsidRDefault="0087293F" w:rsidP="0087293F">
      <w:pPr>
        <w:pStyle w:val="Style1"/>
        <w:numPr>
          <w:ilvl w:val="1"/>
          <w:numId w:val="8"/>
        </w:numPr>
        <w:ind w:left="0" w:firstLine="567"/>
        <w:rPr>
          <w:spacing w:val="0"/>
          <w:lang w:val="vi-VN"/>
        </w:rPr>
      </w:pPr>
      <w:bookmarkStart w:id="49" w:name="tdglv4"/>
      <w:r>
        <w:rPr>
          <w:spacing w:val="0"/>
          <w:lang w:val="en-US"/>
        </w:rPr>
        <w:t xml:space="preserve"> </w:t>
      </w:r>
      <w:r w:rsidR="00A37480" w:rsidRPr="0054395B">
        <w:rPr>
          <w:spacing w:val="0"/>
          <w:lang w:val="vi-VN"/>
        </w:rPr>
        <w:t xml:space="preserve">Đạt Mức 1: </w:t>
      </w:r>
      <w:r w:rsidR="00A37480" w:rsidRPr="0054395B">
        <w:rPr>
          <w:spacing w:val="0"/>
          <w:lang w:val="en-US"/>
        </w:rPr>
        <w:t>6</w:t>
      </w:r>
      <w:r w:rsidR="00A37480" w:rsidRPr="0054395B">
        <w:rPr>
          <w:spacing w:val="0"/>
          <w:lang w:val="vi-VN"/>
        </w:rPr>
        <w:t xml:space="preserve">/6 </w:t>
      </w:r>
      <w:r w:rsidR="00A37480" w:rsidRPr="0054395B">
        <w:rPr>
          <w:spacing w:val="0"/>
          <w:lang w:val="en-US"/>
        </w:rPr>
        <w:t>(</w:t>
      </w:r>
      <w:r w:rsidR="00A37480" w:rsidRPr="0054395B">
        <w:rPr>
          <w:spacing w:val="0"/>
          <w:lang w:val="vi-VN"/>
        </w:rPr>
        <w:t>6/6</w:t>
      </w:r>
      <w:r w:rsidR="00A37480" w:rsidRPr="0054395B">
        <w:rPr>
          <w:spacing w:val="0"/>
          <w:lang w:val="en-US"/>
        </w:rPr>
        <w:t>)</w:t>
      </w:r>
      <w:r w:rsidR="00A37480" w:rsidRPr="0054395B">
        <w:rPr>
          <w:spacing w:val="0"/>
          <w:lang w:val="vi-VN"/>
        </w:rPr>
        <w:t xml:space="preserve"> tiêu chí chiếm 100%</w:t>
      </w:r>
      <w:r>
        <w:rPr>
          <w:spacing w:val="0"/>
          <w:lang w:val="en-US"/>
        </w:rPr>
        <w:t>.</w:t>
      </w:r>
    </w:p>
    <w:p w14:paraId="751D47B4" w14:textId="77777777" w:rsidR="00A37480" w:rsidRPr="0054395B" w:rsidRDefault="0087293F" w:rsidP="0087293F">
      <w:pPr>
        <w:pStyle w:val="Style1"/>
        <w:numPr>
          <w:ilvl w:val="1"/>
          <w:numId w:val="8"/>
        </w:numPr>
        <w:ind w:left="0" w:firstLine="567"/>
        <w:rPr>
          <w:spacing w:val="0"/>
          <w:lang w:val="vi-VN"/>
        </w:rPr>
      </w:pPr>
      <w:r>
        <w:rPr>
          <w:spacing w:val="0"/>
          <w:lang w:val="en-US"/>
        </w:rPr>
        <w:t xml:space="preserve"> </w:t>
      </w:r>
      <w:r w:rsidR="00A37480" w:rsidRPr="0054395B">
        <w:rPr>
          <w:spacing w:val="0"/>
          <w:lang w:val="vi-VN"/>
        </w:rPr>
        <w:t xml:space="preserve">Đạt Mức 2: </w:t>
      </w:r>
      <w:r w:rsidR="00A37480" w:rsidRPr="0054395B">
        <w:rPr>
          <w:spacing w:val="0"/>
          <w:lang w:val="en-US"/>
        </w:rPr>
        <w:t>6</w:t>
      </w:r>
      <w:r w:rsidR="00A37480" w:rsidRPr="0054395B">
        <w:rPr>
          <w:spacing w:val="0"/>
          <w:lang w:val="vi-VN"/>
        </w:rPr>
        <w:t xml:space="preserve">/6 </w:t>
      </w:r>
      <w:r>
        <w:rPr>
          <w:spacing w:val="0"/>
          <w:lang w:val="en-US"/>
        </w:rPr>
        <w:t>(</w:t>
      </w:r>
      <w:r w:rsidR="00A37480" w:rsidRPr="0054395B">
        <w:rPr>
          <w:spacing w:val="0"/>
          <w:lang w:val="vi-VN"/>
        </w:rPr>
        <w:t>6/6</w:t>
      </w:r>
      <w:r w:rsidR="00A37480" w:rsidRPr="0054395B">
        <w:rPr>
          <w:spacing w:val="0"/>
          <w:lang w:val="en-US"/>
        </w:rPr>
        <w:t>)</w:t>
      </w:r>
      <w:r w:rsidR="00A37480" w:rsidRPr="0054395B">
        <w:rPr>
          <w:spacing w:val="0"/>
          <w:lang w:val="vi-VN"/>
        </w:rPr>
        <w:t xml:space="preserve"> tiêu chí chiếm 100%</w:t>
      </w:r>
      <w:r>
        <w:rPr>
          <w:spacing w:val="0"/>
          <w:lang w:val="en-US"/>
        </w:rPr>
        <w:t>.</w:t>
      </w:r>
    </w:p>
    <w:p w14:paraId="7F54C1BE" w14:textId="77777777" w:rsidR="00A37480" w:rsidRPr="0054395B" w:rsidRDefault="0087293F" w:rsidP="0087293F">
      <w:pPr>
        <w:pStyle w:val="Style1"/>
        <w:numPr>
          <w:ilvl w:val="1"/>
          <w:numId w:val="8"/>
        </w:numPr>
        <w:ind w:left="0" w:firstLine="567"/>
        <w:rPr>
          <w:spacing w:val="0"/>
          <w:lang w:val="vi-VN"/>
        </w:rPr>
      </w:pPr>
      <w:r>
        <w:rPr>
          <w:spacing w:val="0"/>
          <w:lang w:val="en-US"/>
        </w:rPr>
        <w:t xml:space="preserve"> </w:t>
      </w:r>
      <w:r w:rsidR="00A37480" w:rsidRPr="0054395B">
        <w:rPr>
          <w:spacing w:val="0"/>
          <w:lang w:val="vi-VN"/>
        </w:rPr>
        <w:t xml:space="preserve">Đạt Mức 3: </w:t>
      </w:r>
      <w:r w:rsidR="00A37480" w:rsidRPr="0054395B">
        <w:rPr>
          <w:spacing w:val="0"/>
          <w:lang w:val="en-US"/>
        </w:rPr>
        <w:t>4</w:t>
      </w:r>
      <w:r w:rsidR="00A37480" w:rsidRPr="0054395B">
        <w:rPr>
          <w:spacing w:val="0"/>
          <w:lang w:val="vi-VN"/>
        </w:rPr>
        <w:t xml:space="preserve">/6 </w:t>
      </w:r>
      <w:r w:rsidR="00A37480" w:rsidRPr="0054395B">
        <w:rPr>
          <w:spacing w:val="0"/>
          <w:lang w:val="en-US"/>
        </w:rPr>
        <w:t>(</w:t>
      </w:r>
      <w:r w:rsidR="00A37480" w:rsidRPr="0054395B">
        <w:rPr>
          <w:spacing w:val="0"/>
          <w:lang w:val="vi-VN"/>
        </w:rPr>
        <w:t>2/4</w:t>
      </w:r>
      <w:r w:rsidR="00A37480" w:rsidRPr="0054395B">
        <w:rPr>
          <w:spacing w:val="0"/>
          <w:lang w:val="en-US"/>
        </w:rPr>
        <w:t>)</w:t>
      </w:r>
      <w:r w:rsidR="00A37480" w:rsidRPr="0054395B">
        <w:rPr>
          <w:spacing w:val="0"/>
          <w:lang w:val="vi-VN"/>
        </w:rPr>
        <w:t xml:space="preserve"> tiêu chí chiếm 66.7%</w:t>
      </w:r>
      <w:r>
        <w:rPr>
          <w:spacing w:val="0"/>
          <w:lang w:val="en-US"/>
        </w:rPr>
        <w:t>.</w:t>
      </w:r>
    </w:p>
    <w:p w14:paraId="719991E1" w14:textId="77777777" w:rsidR="00076BE1" w:rsidRDefault="00076BE1" w:rsidP="007F3C54">
      <w:pPr>
        <w:spacing w:before="120" w:after="120"/>
        <w:ind w:firstLine="567"/>
        <w:jc w:val="both"/>
        <w:rPr>
          <w:b/>
          <w:spacing w:val="0"/>
          <w:lang w:val="pt-BR"/>
        </w:rPr>
      </w:pPr>
      <w:r w:rsidRPr="0054395B">
        <w:rPr>
          <w:b/>
          <w:spacing w:val="0"/>
          <w:lang w:val="pt-BR"/>
        </w:rPr>
        <w:t xml:space="preserve">II. TỰ ĐÁNH GIÁ </w:t>
      </w:r>
      <w:r w:rsidR="009C0E0A" w:rsidRPr="0054395B">
        <w:rPr>
          <w:b/>
          <w:spacing w:val="0"/>
          <w:lang w:val="pt-BR"/>
        </w:rPr>
        <w:t>TIÊU</w:t>
      </w:r>
      <w:r w:rsidR="009C0E0A" w:rsidRPr="0054395B">
        <w:rPr>
          <w:b/>
          <w:spacing w:val="0"/>
          <w:lang w:val="vi-VN"/>
        </w:rPr>
        <w:t xml:space="preserve"> CHÍ </w:t>
      </w:r>
      <w:r w:rsidRPr="0054395B">
        <w:rPr>
          <w:b/>
          <w:spacing w:val="0"/>
          <w:lang w:val="pt-BR"/>
        </w:rPr>
        <w:t>MỨC 4</w:t>
      </w:r>
    </w:p>
    <w:p w14:paraId="2B7E4852" w14:textId="77777777" w:rsidR="00E06755" w:rsidRPr="00F52BE4" w:rsidRDefault="00E27B02" w:rsidP="00F52BE4">
      <w:pPr>
        <w:spacing w:before="120" w:after="120"/>
        <w:ind w:firstLine="567"/>
        <w:jc w:val="both"/>
        <w:rPr>
          <w:b/>
          <w:spacing w:val="0"/>
          <w:lang w:val="pt-BR"/>
        </w:rPr>
      </w:pPr>
      <w:r>
        <w:rPr>
          <w:b/>
          <w:spacing w:val="0"/>
          <w:lang w:val="pt-BR"/>
        </w:rPr>
        <w:t>Có 6 tiêu chí ( Hội đồng tự đánh giá không đạt)</w:t>
      </w:r>
      <w:bookmarkStart w:id="50" w:name="klc"/>
      <w:bookmarkEnd w:id="49"/>
    </w:p>
    <w:p w14:paraId="26A934B4" w14:textId="77777777" w:rsidR="004F2290" w:rsidRDefault="004E1CD6" w:rsidP="00C7754F">
      <w:pPr>
        <w:pStyle w:val="Style1"/>
        <w:tabs>
          <w:tab w:val="clear" w:pos="980"/>
        </w:tabs>
        <w:spacing w:before="0" w:after="0"/>
        <w:ind w:firstLine="567"/>
        <w:jc w:val="center"/>
        <w:rPr>
          <w:b/>
          <w:lang w:val="en-US"/>
        </w:rPr>
      </w:pPr>
      <w:r w:rsidRPr="00440683">
        <w:rPr>
          <w:b/>
          <w:lang w:val="vi-VN"/>
        </w:rPr>
        <w:t>Phần</w:t>
      </w:r>
      <w:r w:rsidR="00044FA1" w:rsidRPr="00440683">
        <w:rPr>
          <w:b/>
          <w:lang w:val="vi-VN"/>
        </w:rPr>
        <w:t xml:space="preserve"> </w:t>
      </w:r>
      <w:r w:rsidR="00076BE1" w:rsidRPr="00440683">
        <w:rPr>
          <w:b/>
        </w:rPr>
        <w:t>III</w:t>
      </w:r>
      <w:r w:rsidRPr="00440683">
        <w:rPr>
          <w:b/>
          <w:lang w:val="vi-VN"/>
        </w:rPr>
        <w:t xml:space="preserve"> </w:t>
      </w:r>
    </w:p>
    <w:p w14:paraId="445798BC" w14:textId="77777777" w:rsidR="0092070B" w:rsidRPr="004F2290" w:rsidRDefault="004E1CD6" w:rsidP="00C7754F">
      <w:pPr>
        <w:pStyle w:val="Style1"/>
        <w:tabs>
          <w:tab w:val="clear" w:pos="980"/>
        </w:tabs>
        <w:spacing w:before="0" w:after="0"/>
        <w:ind w:firstLine="567"/>
        <w:jc w:val="center"/>
        <w:rPr>
          <w:b/>
          <w:lang w:val="en-US"/>
        </w:rPr>
      </w:pPr>
      <w:r w:rsidRPr="00440683">
        <w:rPr>
          <w:b/>
          <w:lang w:val="vi-VN"/>
        </w:rPr>
        <w:lastRenderedPageBreak/>
        <w:t>K</w:t>
      </w:r>
      <w:r w:rsidR="00F279BB" w:rsidRPr="00440683">
        <w:rPr>
          <w:b/>
          <w:lang w:val="vi-VN"/>
        </w:rPr>
        <w:t>ẾT LUẬN CHUNG</w:t>
      </w:r>
    </w:p>
    <w:bookmarkEnd w:id="50"/>
    <w:p w14:paraId="6F8B38BD" w14:textId="77777777" w:rsidR="00C06183" w:rsidRPr="00440683" w:rsidRDefault="00C06183" w:rsidP="004F2290">
      <w:pPr>
        <w:pStyle w:val="Style1"/>
        <w:numPr>
          <w:ilvl w:val="0"/>
          <w:numId w:val="8"/>
        </w:numPr>
        <w:ind w:left="0" w:firstLine="567"/>
        <w:rPr>
          <w:lang w:val="vi-VN"/>
        </w:rPr>
      </w:pPr>
      <w:r w:rsidRPr="00440683">
        <w:rPr>
          <w:lang w:val="vi-VN"/>
        </w:rPr>
        <w:t>Số lượng và tỉ lệ phần trăm (%) các tiêu chí đạt và không đạt Mức 1, Mức 2 và Mức 3:</w:t>
      </w:r>
    </w:p>
    <w:p w14:paraId="4B0C9FB3" w14:textId="77777777" w:rsidR="00C06183" w:rsidRPr="00440683" w:rsidRDefault="004A68B5" w:rsidP="004F2290">
      <w:pPr>
        <w:pStyle w:val="Style1"/>
        <w:numPr>
          <w:ilvl w:val="1"/>
          <w:numId w:val="8"/>
        </w:numPr>
        <w:ind w:left="0" w:firstLine="567"/>
        <w:rPr>
          <w:lang w:val="vi-VN"/>
        </w:rPr>
      </w:pPr>
      <w:r>
        <w:rPr>
          <w:lang w:val="en-US"/>
        </w:rPr>
        <w:t xml:space="preserve"> </w:t>
      </w:r>
      <w:r w:rsidR="00C06183" w:rsidRPr="00440683">
        <w:rPr>
          <w:lang w:val="vi-VN"/>
        </w:rPr>
        <w:t xml:space="preserve">Không đạt: 0/28 </w:t>
      </w:r>
      <w:r w:rsidR="005B3F1D" w:rsidRPr="00440683">
        <w:rPr>
          <w:lang w:val="vi-VN"/>
        </w:rPr>
        <w:t xml:space="preserve">tiêu chí </w:t>
      </w:r>
      <w:r w:rsidR="00C06183" w:rsidRPr="00440683">
        <w:rPr>
          <w:lang w:val="vi-VN"/>
        </w:rPr>
        <w:t>chiếm 0%</w:t>
      </w:r>
      <w:r>
        <w:rPr>
          <w:lang w:val="en-US"/>
        </w:rPr>
        <w:t>.</w:t>
      </w:r>
    </w:p>
    <w:p w14:paraId="3E576560" w14:textId="77777777" w:rsidR="00C06183" w:rsidRPr="00440683" w:rsidRDefault="004A68B5" w:rsidP="004F2290">
      <w:pPr>
        <w:pStyle w:val="Style1"/>
        <w:numPr>
          <w:ilvl w:val="1"/>
          <w:numId w:val="8"/>
        </w:numPr>
        <w:ind w:left="0" w:firstLine="567"/>
        <w:rPr>
          <w:lang w:val="vi-VN"/>
        </w:rPr>
      </w:pPr>
      <w:r>
        <w:rPr>
          <w:lang w:val="en-US"/>
        </w:rPr>
        <w:t xml:space="preserve"> </w:t>
      </w:r>
      <w:r w:rsidR="00C06183" w:rsidRPr="00440683">
        <w:rPr>
          <w:lang w:val="vi-VN"/>
        </w:rPr>
        <w:t xml:space="preserve">Đạt Mức 1: </w:t>
      </w:r>
      <w:r w:rsidR="00675B2E" w:rsidRPr="00440683">
        <w:rPr>
          <w:lang w:val="en-US"/>
        </w:rPr>
        <w:t>(</w:t>
      </w:r>
      <w:r w:rsidR="00675B2E" w:rsidRPr="00440683">
        <w:rPr>
          <w:lang w:val="vi-VN"/>
        </w:rPr>
        <w:t>28/28</w:t>
      </w:r>
      <w:r w:rsidR="00675B2E" w:rsidRPr="00440683">
        <w:rPr>
          <w:lang w:val="en-US"/>
        </w:rPr>
        <w:t>)</w:t>
      </w:r>
      <w:r w:rsidR="00675B2E" w:rsidRPr="00440683">
        <w:rPr>
          <w:lang w:val="vi-VN"/>
        </w:rPr>
        <w:t xml:space="preserve"> </w:t>
      </w:r>
      <w:r w:rsidR="00675B2E" w:rsidRPr="00440683">
        <w:rPr>
          <w:lang w:val="en-US"/>
        </w:rPr>
        <w:t>(</w:t>
      </w:r>
      <w:r w:rsidR="00675B2E" w:rsidRPr="00440683">
        <w:rPr>
          <w:lang w:val="vi-VN"/>
        </w:rPr>
        <w:t>28/28</w:t>
      </w:r>
      <w:r w:rsidR="00675B2E" w:rsidRPr="00440683">
        <w:rPr>
          <w:lang w:val="en-US"/>
        </w:rPr>
        <w:t>)</w:t>
      </w:r>
      <w:r w:rsidR="00675B2E" w:rsidRPr="00440683">
        <w:rPr>
          <w:lang w:val="vi-VN"/>
        </w:rPr>
        <w:t xml:space="preserve"> tiêu chí chiếm 100%</w:t>
      </w:r>
      <w:r>
        <w:rPr>
          <w:lang w:val="en-US"/>
        </w:rPr>
        <w:t>.</w:t>
      </w:r>
    </w:p>
    <w:p w14:paraId="39D8FB6D" w14:textId="77777777" w:rsidR="00C06183" w:rsidRPr="00440683" w:rsidRDefault="004A68B5" w:rsidP="004F2290">
      <w:pPr>
        <w:pStyle w:val="Style1"/>
        <w:numPr>
          <w:ilvl w:val="1"/>
          <w:numId w:val="8"/>
        </w:numPr>
        <w:ind w:left="0" w:firstLine="567"/>
        <w:rPr>
          <w:lang w:val="vi-VN"/>
        </w:rPr>
      </w:pPr>
      <w:r>
        <w:rPr>
          <w:lang w:val="en-US"/>
        </w:rPr>
        <w:t xml:space="preserve"> </w:t>
      </w:r>
      <w:r w:rsidR="00C06183" w:rsidRPr="00440683">
        <w:rPr>
          <w:lang w:val="vi-VN"/>
        </w:rPr>
        <w:t xml:space="preserve">Đạt Mức 2: </w:t>
      </w:r>
      <w:r w:rsidR="00675B2E" w:rsidRPr="00440683">
        <w:rPr>
          <w:lang w:val="en-US"/>
        </w:rPr>
        <w:t>(</w:t>
      </w:r>
      <w:r w:rsidR="00675B2E" w:rsidRPr="00440683">
        <w:rPr>
          <w:lang w:val="vi-VN"/>
        </w:rPr>
        <w:t>28/28</w:t>
      </w:r>
      <w:r w:rsidR="00675B2E" w:rsidRPr="00440683">
        <w:rPr>
          <w:lang w:val="en-US"/>
        </w:rPr>
        <w:t>)</w:t>
      </w:r>
      <w:r w:rsidR="00675B2E" w:rsidRPr="00440683">
        <w:rPr>
          <w:lang w:val="vi-VN"/>
        </w:rPr>
        <w:t xml:space="preserve"> </w:t>
      </w:r>
      <w:r w:rsidR="00675B2E" w:rsidRPr="00440683">
        <w:rPr>
          <w:lang w:val="en-US"/>
        </w:rPr>
        <w:t>(</w:t>
      </w:r>
      <w:r w:rsidR="00675B2E" w:rsidRPr="00440683">
        <w:rPr>
          <w:lang w:val="vi-VN"/>
        </w:rPr>
        <w:t>28/28</w:t>
      </w:r>
      <w:r w:rsidR="00675B2E" w:rsidRPr="00440683">
        <w:rPr>
          <w:lang w:val="en-US"/>
        </w:rPr>
        <w:t>)</w:t>
      </w:r>
      <w:r w:rsidR="00675B2E" w:rsidRPr="00440683">
        <w:rPr>
          <w:lang w:val="vi-VN"/>
        </w:rPr>
        <w:t xml:space="preserve"> tiêu chí chiếm 100%</w:t>
      </w:r>
      <w:r>
        <w:rPr>
          <w:lang w:val="en-US"/>
        </w:rPr>
        <w:t>.</w:t>
      </w:r>
    </w:p>
    <w:p w14:paraId="54325F7C" w14:textId="77777777" w:rsidR="00C06183" w:rsidRPr="00440683" w:rsidRDefault="004A68B5" w:rsidP="004F2290">
      <w:pPr>
        <w:pStyle w:val="Style1"/>
        <w:numPr>
          <w:ilvl w:val="1"/>
          <w:numId w:val="8"/>
        </w:numPr>
        <w:ind w:left="0" w:firstLine="567"/>
        <w:rPr>
          <w:lang w:val="vi-VN"/>
        </w:rPr>
      </w:pPr>
      <w:r>
        <w:rPr>
          <w:lang w:val="en-US"/>
        </w:rPr>
        <w:t xml:space="preserve"> </w:t>
      </w:r>
      <w:r w:rsidR="00C06183" w:rsidRPr="00440683">
        <w:rPr>
          <w:lang w:val="vi-VN"/>
        </w:rPr>
        <w:t xml:space="preserve">Đạt Mức 3: </w:t>
      </w:r>
      <w:r w:rsidR="00721AD2" w:rsidRPr="00440683">
        <w:rPr>
          <w:lang w:val="en-US"/>
        </w:rPr>
        <w:t>(</w:t>
      </w:r>
      <w:r w:rsidR="00721AD2" w:rsidRPr="00440683">
        <w:rPr>
          <w:lang w:val="vi-VN"/>
        </w:rPr>
        <w:t>23/28</w:t>
      </w:r>
      <w:r w:rsidR="00721AD2" w:rsidRPr="00440683">
        <w:rPr>
          <w:lang w:val="en-US"/>
        </w:rPr>
        <w:t>)</w:t>
      </w:r>
      <w:r w:rsidR="00721AD2" w:rsidRPr="00440683">
        <w:rPr>
          <w:lang w:val="vi-VN"/>
        </w:rPr>
        <w:t xml:space="preserve"> </w:t>
      </w:r>
      <w:r w:rsidR="00721AD2" w:rsidRPr="00440683">
        <w:rPr>
          <w:lang w:val="en-US"/>
        </w:rPr>
        <w:t>(</w:t>
      </w:r>
      <w:r w:rsidR="00721AD2" w:rsidRPr="00440683">
        <w:rPr>
          <w:lang w:val="vi-VN"/>
        </w:rPr>
        <w:t>15/20</w:t>
      </w:r>
      <w:r w:rsidR="00721AD2" w:rsidRPr="00440683">
        <w:rPr>
          <w:lang w:val="en-US"/>
        </w:rPr>
        <w:t>)</w:t>
      </w:r>
      <w:r w:rsidR="00721AD2" w:rsidRPr="00440683">
        <w:rPr>
          <w:lang w:val="vi-VN"/>
        </w:rPr>
        <w:t xml:space="preserve"> tiêu chí chiếm 82.2%</w:t>
      </w:r>
      <w:r>
        <w:rPr>
          <w:lang w:val="en-US"/>
        </w:rPr>
        <w:t>.</w:t>
      </w:r>
    </w:p>
    <w:p w14:paraId="2B85FE8D" w14:textId="77777777" w:rsidR="00C06183" w:rsidRPr="00E27B02" w:rsidRDefault="00C06183" w:rsidP="004F2290">
      <w:pPr>
        <w:pStyle w:val="Style1"/>
        <w:numPr>
          <w:ilvl w:val="0"/>
          <w:numId w:val="8"/>
        </w:numPr>
        <w:ind w:left="0" w:firstLine="567"/>
        <w:rPr>
          <w:b/>
          <w:lang w:val="vi-VN"/>
        </w:rPr>
      </w:pPr>
      <w:r w:rsidRPr="00E27B02">
        <w:rPr>
          <w:b/>
          <w:lang w:val="vi-VN"/>
        </w:rPr>
        <w:t>Số lượng và tỉ lệ phần trăm (%) các tiêu chí đạt và không đạt Mức 4:</w:t>
      </w:r>
    </w:p>
    <w:p w14:paraId="4E832D48" w14:textId="77777777" w:rsidR="00C06183" w:rsidRPr="00440683" w:rsidRDefault="004A68B5" w:rsidP="004F2290">
      <w:pPr>
        <w:pStyle w:val="Style1"/>
        <w:numPr>
          <w:ilvl w:val="1"/>
          <w:numId w:val="8"/>
        </w:numPr>
        <w:ind w:left="0" w:firstLine="567"/>
        <w:rPr>
          <w:lang w:val="vi-VN"/>
        </w:rPr>
      </w:pPr>
      <w:r>
        <w:rPr>
          <w:lang w:val="en-US"/>
        </w:rPr>
        <w:t xml:space="preserve"> </w:t>
      </w:r>
      <w:r w:rsidR="00C06183" w:rsidRPr="00440683">
        <w:rPr>
          <w:lang w:val="vi-VN"/>
        </w:rPr>
        <w:t xml:space="preserve">Không đạt: 6/6 </w:t>
      </w:r>
      <w:r w:rsidR="005B3F1D" w:rsidRPr="00440683">
        <w:rPr>
          <w:lang w:val="vi-VN"/>
        </w:rPr>
        <w:t xml:space="preserve">tiêu chí </w:t>
      </w:r>
      <w:r w:rsidR="00C06183" w:rsidRPr="00440683">
        <w:rPr>
          <w:lang w:val="vi-VN"/>
        </w:rPr>
        <w:t>chiếm 100%</w:t>
      </w:r>
      <w:r w:rsidR="00AB305C">
        <w:rPr>
          <w:lang w:val="en-US"/>
        </w:rPr>
        <w:t>.</w:t>
      </w:r>
    </w:p>
    <w:p w14:paraId="196CF6A1" w14:textId="77777777" w:rsidR="00C06183" w:rsidRPr="00440683" w:rsidRDefault="004A68B5" w:rsidP="004F2290">
      <w:pPr>
        <w:pStyle w:val="Style1"/>
        <w:numPr>
          <w:ilvl w:val="1"/>
          <w:numId w:val="8"/>
        </w:numPr>
        <w:ind w:left="0" w:firstLine="567"/>
        <w:rPr>
          <w:lang w:val="vi-VN"/>
        </w:rPr>
      </w:pPr>
      <w:r>
        <w:rPr>
          <w:lang w:val="en-US"/>
        </w:rPr>
        <w:t xml:space="preserve"> </w:t>
      </w:r>
      <w:r w:rsidR="00C06183" w:rsidRPr="00440683">
        <w:rPr>
          <w:lang w:val="vi-VN"/>
        </w:rPr>
        <w:t>Đạt: 0/6</w:t>
      </w:r>
      <w:r w:rsidR="005B3F1D" w:rsidRPr="00440683">
        <w:rPr>
          <w:lang w:val="vi-VN"/>
        </w:rPr>
        <w:t xml:space="preserve"> tiêu chí</w:t>
      </w:r>
      <w:r w:rsidR="00C06183" w:rsidRPr="00440683">
        <w:rPr>
          <w:lang w:val="vi-VN"/>
        </w:rPr>
        <w:t xml:space="preserve"> chiếm 0%</w:t>
      </w:r>
      <w:r w:rsidR="00AB305C">
        <w:rPr>
          <w:lang w:val="en-US"/>
        </w:rPr>
        <w:t>.</w:t>
      </w:r>
      <w:r>
        <w:rPr>
          <w:lang w:val="en-US"/>
        </w:rPr>
        <w:t xml:space="preserve"> </w:t>
      </w:r>
    </w:p>
    <w:p w14:paraId="043E3F4E" w14:textId="77777777" w:rsidR="004A2F61" w:rsidRPr="005362D9" w:rsidRDefault="00142E33" w:rsidP="007F3C54">
      <w:pPr>
        <w:spacing w:before="120" w:after="120"/>
        <w:ind w:firstLine="567"/>
        <w:jc w:val="both"/>
        <w:rPr>
          <w:color w:val="000000" w:themeColor="text1"/>
          <w:spacing w:val="0"/>
        </w:rPr>
      </w:pPr>
      <w:r w:rsidRPr="005362D9">
        <w:rPr>
          <w:color w:val="000000" w:themeColor="text1"/>
          <w:spacing w:val="0"/>
        </w:rPr>
        <w:t>Căn cứ Điều 6 tạ</w:t>
      </w:r>
      <w:r w:rsidR="00AB305C">
        <w:rPr>
          <w:color w:val="000000" w:themeColor="text1"/>
          <w:spacing w:val="0"/>
        </w:rPr>
        <w:t>i </w:t>
      </w:r>
      <w:r w:rsidRPr="005362D9">
        <w:rPr>
          <w:color w:val="000000" w:themeColor="text1"/>
          <w:spacing w:val="0"/>
        </w:rPr>
        <w:t>Thông tư số 18/2018/TT-BGDĐT ngày 22/8/2018 của Bộ trưởng Bộ Giáo dục và Đào tạo), Trường THCS Thị Trấn Châu Thành tự đánh giá đạt tiêu chuẩn chất lượng giáo dục mức 2.</w:t>
      </w:r>
    </w:p>
    <w:p w14:paraId="630F4B61" w14:textId="77777777" w:rsidR="00F627C5" w:rsidRPr="005362D9" w:rsidRDefault="00F627C5" w:rsidP="007F3C54">
      <w:pPr>
        <w:pStyle w:val="Style1"/>
        <w:tabs>
          <w:tab w:val="clear" w:pos="980"/>
        </w:tabs>
        <w:ind w:firstLine="567"/>
        <w:rPr>
          <w:color w:val="000000" w:themeColor="text1"/>
          <w:spacing w:val="0"/>
          <w:lang w:val="vi-VN"/>
        </w:rPr>
      </w:pPr>
      <w:r w:rsidRPr="005362D9">
        <w:rPr>
          <w:color w:val="000000" w:themeColor="text1"/>
          <w:spacing w:val="0"/>
          <w:lang w:val="vi-VN"/>
        </w:rPr>
        <w:t xml:space="preserve">Căn cứ tiêu chuẩn đánh giá chất lượng giáo dục và quy trình, chu kỳ kiểm định chất lượng </w:t>
      </w:r>
      <w:r w:rsidR="00802C39" w:rsidRPr="005362D9">
        <w:rPr>
          <w:color w:val="000000" w:themeColor="text1"/>
          <w:spacing w:val="0"/>
          <w:lang w:val="vi-VN"/>
        </w:rPr>
        <w:t>giáo dục</w:t>
      </w:r>
      <w:r w:rsidR="00802C39" w:rsidRPr="005362D9">
        <w:rPr>
          <w:color w:val="000000" w:themeColor="text1"/>
          <w:spacing w:val="0"/>
          <w:lang w:val="en-US"/>
        </w:rPr>
        <w:t xml:space="preserve"> mầm non,</w:t>
      </w:r>
      <w:r w:rsidR="00802C39" w:rsidRPr="005362D9">
        <w:rPr>
          <w:color w:val="000000" w:themeColor="text1"/>
          <w:spacing w:val="0"/>
          <w:lang w:val="vi-VN"/>
        </w:rPr>
        <w:t xml:space="preserve"> </w:t>
      </w:r>
      <w:r w:rsidRPr="005362D9">
        <w:rPr>
          <w:color w:val="000000" w:themeColor="text1"/>
          <w:spacing w:val="0"/>
          <w:lang w:val="vi-VN"/>
        </w:rPr>
        <w:t>giáo dục cơ sở, giáo dục phổ thông, cơ sở giáo dục thường xuyên của BGD&amp;ĐT. TRƯỜNG TRUNG HỌC CƠ SỞ THỊ TRẤN CHÂU THÀNH tự đánh giá đạt tiêu chuẩn chất lượng giáo dục cấp độ 2 và đạt mức độ</w:t>
      </w:r>
      <w:r w:rsidR="00E174E4">
        <w:rPr>
          <w:color w:val="000000" w:themeColor="text1"/>
          <w:spacing w:val="0"/>
          <w:lang w:val="vi-VN"/>
        </w:rPr>
        <w:t xml:space="preserve"> 1</w:t>
      </w:r>
      <w:r w:rsidR="00E174E4">
        <w:rPr>
          <w:color w:val="000000" w:themeColor="text1"/>
          <w:spacing w:val="0"/>
          <w:lang w:val="en-US"/>
        </w:rPr>
        <w:t xml:space="preserve"> </w:t>
      </w:r>
      <w:r w:rsidRPr="005362D9">
        <w:rPr>
          <w:color w:val="000000" w:themeColor="text1"/>
          <w:spacing w:val="0"/>
          <w:lang w:val="vi-VN"/>
        </w:rPr>
        <w:t>trường chuẩn Quốc Gia.</w:t>
      </w:r>
    </w:p>
    <w:p w14:paraId="5CCBC358" w14:textId="77777777" w:rsidR="00076BE1" w:rsidRPr="00440683" w:rsidRDefault="00C7754F" w:rsidP="00C7754F">
      <w:pPr>
        <w:shd w:val="clear" w:color="auto" w:fill="FFFFFF"/>
        <w:jc w:val="center"/>
      </w:pPr>
      <w:r>
        <w:rPr>
          <w:i/>
          <w:lang w:val="pt-BR"/>
        </w:rPr>
        <w:t xml:space="preserve">                                                       </w:t>
      </w:r>
      <w:r w:rsidR="004A68B5">
        <w:rPr>
          <w:i/>
          <w:lang w:val="pt-BR"/>
        </w:rPr>
        <w:t>TT Châu Thành</w:t>
      </w:r>
      <w:r w:rsidR="00076BE1" w:rsidRPr="00440683">
        <w:rPr>
          <w:i/>
          <w:lang w:val="pt-BR"/>
        </w:rPr>
        <w:t xml:space="preserve">, ngày </w:t>
      </w:r>
      <w:r w:rsidR="00EF06B9">
        <w:rPr>
          <w:i/>
          <w:lang w:val="pt-BR"/>
        </w:rPr>
        <w:t xml:space="preserve">      tháng      </w:t>
      </w:r>
      <w:r w:rsidR="000B1582">
        <w:rPr>
          <w:i/>
          <w:lang w:val="pt-BR"/>
        </w:rPr>
        <w:t xml:space="preserve"> năm 202</w:t>
      </w:r>
      <w:r w:rsidR="00AB305C">
        <w:rPr>
          <w:i/>
          <w:lang w:val="pt-BR"/>
        </w:rPr>
        <w:t>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5"/>
        <w:gridCol w:w="5002"/>
      </w:tblGrid>
      <w:tr w:rsidR="00076BE1" w:rsidRPr="00440683" w14:paraId="60DD490F" w14:textId="77777777" w:rsidTr="00077781">
        <w:trPr>
          <w:trHeight w:val="80"/>
          <w:tblCellSpacing w:w="0" w:type="dxa"/>
        </w:trPr>
        <w:tc>
          <w:tcPr>
            <w:tcW w:w="4285" w:type="dxa"/>
            <w:shd w:val="clear" w:color="auto" w:fill="FFFFFF"/>
            <w:tcMar>
              <w:top w:w="0" w:type="dxa"/>
              <w:left w:w="108" w:type="dxa"/>
              <w:bottom w:w="0" w:type="dxa"/>
              <w:right w:w="108" w:type="dxa"/>
            </w:tcMar>
            <w:hideMark/>
          </w:tcPr>
          <w:p w14:paraId="1011F185" w14:textId="77777777" w:rsidR="00076BE1" w:rsidRPr="00077781" w:rsidRDefault="005362D9" w:rsidP="007376A9">
            <w:pPr>
              <w:spacing w:before="120"/>
              <w:rPr>
                <w:b/>
                <w:i/>
                <w:spacing w:val="0"/>
                <w:sz w:val="24"/>
                <w:szCs w:val="24"/>
              </w:rPr>
            </w:pPr>
            <w:r w:rsidRPr="00077781">
              <w:rPr>
                <w:b/>
                <w:i/>
                <w:spacing w:val="0"/>
                <w:sz w:val="24"/>
                <w:szCs w:val="24"/>
              </w:rPr>
              <w:t>Nơi nhận</w:t>
            </w:r>
            <w:r w:rsidR="00077781">
              <w:rPr>
                <w:b/>
                <w:i/>
                <w:spacing w:val="0"/>
                <w:sz w:val="24"/>
                <w:szCs w:val="24"/>
              </w:rPr>
              <w:t xml:space="preserve">: </w:t>
            </w:r>
          </w:p>
          <w:p w14:paraId="1B6B3A09" w14:textId="77777777" w:rsidR="005362D9" w:rsidRDefault="005362D9" w:rsidP="007376A9">
            <w:pPr>
              <w:spacing w:before="120"/>
              <w:rPr>
                <w:spacing w:val="0"/>
                <w:sz w:val="22"/>
                <w:szCs w:val="22"/>
              </w:rPr>
            </w:pPr>
            <w:r w:rsidRPr="00077781">
              <w:rPr>
                <w:spacing w:val="0"/>
                <w:sz w:val="22"/>
                <w:szCs w:val="22"/>
              </w:rPr>
              <w:t>- UBND tỉnh Trà Vinh</w:t>
            </w:r>
            <w:r w:rsidR="00077781" w:rsidRPr="00077781">
              <w:rPr>
                <w:spacing w:val="0"/>
                <w:sz w:val="22"/>
                <w:szCs w:val="22"/>
              </w:rPr>
              <w:t>;</w:t>
            </w:r>
          </w:p>
          <w:p w14:paraId="7B9E2004" w14:textId="77777777" w:rsidR="00077781" w:rsidRPr="00077781" w:rsidRDefault="00077781" w:rsidP="00077781">
            <w:pPr>
              <w:rPr>
                <w:spacing w:val="0"/>
                <w:sz w:val="22"/>
                <w:szCs w:val="22"/>
              </w:rPr>
            </w:pPr>
            <w:r>
              <w:rPr>
                <w:spacing w:val="0"/>
                <w:sz w:val="22"/>
                <w:szCs w:val="22"/>
              </w:rPr>
              <w:t>- Sở GD&amp;ĐT;</w:t>
            </w:r>
          </w:p>
          <w:p w14:paraId="7C3F34DB" w14:textId="77777777" w:rsidR="005362D9" w:rsidRPr="00077781" w:rsidRDefault="005362D9" w:rsidP="00077781">
            <w:pPr>
              <w:rPr>
                <w:spacing w:val="0"/>
                <w:sz w:val="22"/>
                <w:szCs w:val="22"/>
              </w:rPr>
            </w:pPr>
            <w:r w:rsidRPr="00077781">
              <w:rPr>
                <w:spacing w:val="0"/>
                <w:sz w:val="22"/>
                <w:szCs w:val="22"/>
              </w:rPr>
              <w:t>- Đoàn đánh giá ngoài SGD</w:t>
            </w:r>
            <w:r w:rsidR="00077781" w:rsidRPr="00077781">
              <w:rPr>
                <w:spacing w:val="0"/>
                <w:sz w:val="22"/>
                <w:szCs w:val="22"/>
              </w:rPr>
              <w:t>;</w:t>
            </w:r>
          </w:p>
          <w:p w14:paraId="1FDBBC0F" w14:textId="77777777" w:rsidR="005362D9" w:rsidRPr="00077781" w:rsidRDefault="005362D9" w:rsidP="00077781">
            <w:pPr>
              <w:rPr>
                <w:spacing w:val="0"/>
                <w:sz w:val="22"/>
                <w:szCs w:val="22"/>
              </w:rPr>
            </w:pPr>
            <w:r w:rsidRPr="00077781">
              <w:rPr>
                <w:spacing w:val="0"/>
                <w:sz w:val="22"/>
                <w:szCs w:val="22"/>
              </w:rPr>
              <w:t>- Phòng GD</w:t>
            </w:r>
            <w:r w:rsidR="000B1582">
              <w:rPr>
                <w:spacing w:val="0"/>
                <w:sz w:val="22"/>
                <w:szCs w:val="22"/>
              </w:rPr>
              <w:t>&amp;</w:t>
            </w:r>
            <w:r w:rsidRPr="00077781">
              <w:rPr>
                <w:spacing w:val="0"/>
                <w:sz w:val="22"/>
                <w:szCs w:val="22"/>
              </w:rPr>
              <w:t>ĐT Châu Thành</w:t>
            </w:r>
            <w:r w:rsidR="00077781" w:rsidRPr="00077781">
              <w:rPr>
                <w:spacing w:val="0"/>
                <w:sz w:val="22"/>
                <w:szCs w:val="22"/>
              </w:rPr>
              <w:t>;</w:t>
            </w:r>
          </w:p>
          <w:p w14:paraId="4BCA40B9" w14:textId="77777777" w:rsidR="005362D9" w:rsidRPr="00077781" w:rsidRDefault="005362D9" w:rsidP="00077781">
            <w:pPr>
              <w:rPr>
                <w:spacing w:val="0"/>
                <w:sz w:val="22"/>
                <w:szCs w:val="22"/>
              </w:rPr>
            </w:pPr>
            <w:r w:rsidRPr="00077781">
              <w:rPr>
                <w:spacing w:val="0"/>
                <w:sz w:val="22"/>
                <w:szCs w:val="22"/>
              </w:rPr>
              <w:t>- UBND thị trấn Châu Thành</w:t>
            </w:r>
            <w:r w:rsidR="00077781" w:rsidRPr="00077781">
              <w:rPr>
                <w:spacing w:val="0"/>
                <w:sz w:val="22"/>
                <w:szCs w:val="22"/>
              </w:rPr>
              <w:t>;</w:t>
            </w:r>
          </w:p>
          <w:p w14:paraId="2921D8AB" w14:textId="77777777" w:rsidR="00077781" w:rsidRPr="00440683" w:rsidRDefault="00077781" w:rsidP="00077781">
            <w:r w:rsidRPr="00077781">
              <w:rPr>
                <w:spacing w:val="0"/>
                <w:sz w:val="22"/>
                <w:szCs w:val="22"/>
              </w:rPr>
              <w:t>- Lưu: VT.</w:t>
            </w:r>
          </w:p>
        </w:tc>
        <w:tc>
          <w:tcPr>
            <w:tcW w:w="5002" w:type="dxa"/>
            <w:shd w:val="clear" w:color="auto" w:fill="FFFFFF"/>
            <w:tcMar>
              <w:top w:w="0" w:type="dxa"/>
              <w:left w:w="108" w:type="dxa"/>
              <w:bottom w:w="0" w:type="dxa"/>
              <w:right w:w="108" w:type="dxa"/>
            </w:tcMar>
            <w:hideMark/>
          </w:tcPr>
          <w:p w14:paraId="1281DB56" w14:textId="77777777" w:rsidR="00076BE1" w:rsidRPr="00440683" w:rsidRDefault="00C7754F" w:rsidP="00C7754F">
            <w:pPr>
              <w:jc w:val="center"/>
            </w:pPr>
            <w:r>
              <w:rPr>
                <w:b/>
                <w:lang w:val="pt-BR"/>
              </w:rPr>
              <w:t>TM. HỘI ĐỒNG TỰ ĐÁNH GIÁ</w:t>
            </w:r>
          </w:p>
          <w:p w14:paraId="1AC82319" w14:textId="77777777" w:rsidR="00076BE1" w:rsidRDefault="00C7754F" w:rsidP="00C7754F">
            <w:pPr>
              <w:jc w:val="center"/>
              <w:rPr>
                <w:b/>
                <w:lang w:val="pt-BR"/>
              </w:rPr>
            </w:pPr>
            <w:r w:rsidRPr="00C7754F">
              <w:rPr>
                <w:b/>
                <w:lang w:val="pt-BR"/>
              </w:rPr>
              <w:t>CHỦ TỊCH</w:t>
            </w:r>
          </w:p>
          <w:p w14:paraId="0AF73A0C" w14:textId="77777777" w:rsidR="00C7754F" w:rsidRDefault="00C7754F" w:rsidP="00C7754F">
            <w:pPr>
              <w:jc w:val="center"/>
              <w:rPr>
                <w:b/>
                <w:lang w:val="pt-BR"/>
              </w:rPr>
            </w:pPr>
          </w:p>
          <w:p w14:paraId="497A882B" w14:textId="77777777" w:rsidR="00C7754F" w:rsidRDefault="00C7754F" w:rsidP="00C7754F">
            <w:pPr>
              <w:jc w:val="center"/>
              <w:rPr>
                <w:b/>
                <w:lang w:val="pt-BR"/>
              </w:rPr>
            </w:pPr>
          </w:p>
          <w:p w14:paraId="7CC6C118" w14:textId="77777777" w:rsidR="00C7754F" w:rsidRDefault="00C7754F" w:rsidP="00C7754F">
            <w:pPr>
              <w:jc w:val="center"/>
              <w:rPr>
                <w:b/>
                <w:lang w:val="pt-BR"/>
              </w:rPr>
            </w:pPr>
          </w:p>
          <w:p w14:paraId="6FEAB000" w14:textId="77777777" w:rsidR="000E4957" w:rsidRDefault="000E4957" w:rsidP="00C7754F">
            <w:pPr>
              <w:jc w:val="center"/>
              <w:rPr>
                <w:b/>
                <w:lang w:val="pt-BR"/>
              </w:rPr>
            </w:pPr>
          </w:p>
          <w:p w14:paraId="196EDAA0" w14:textId="77777777" w:rsidR="000E4957" w:rsidRDefault="000E4957" w:rsidP="00C7754F">
            <w:pPr>
              <w:jc w:val="center"/>
              <w:rPr>
                <w:b/>
                <w:lang w:val="pt-BR"/>
              </w:rPr>
            </w:pPr>
            <w:r>
              <w:rPr>
                <w:b/>
                <w:lang w:val="pt-BR"/>
              </w:rPr>
              <w:t>HIỆU TRƯỞNG</w:t>
            </w:r>
          </w:p>
          <w:p w14:paraId="4CC5F1E2" w14:textId="77777777" w:rsidR="00C7754F" w:rsidRPr="00C7754F" w:rsidRDefault="00C7754F" w:rsidP="00C7754F">
            <w:pPr>
              <w:jc w:val="center"/>
              <w:rPr>
                <w:b/>
              </w:rPr>
            </w:pPr>
            <w:r>
              <w:rPr>
                <w:b/>
                <w:lang w:val="pt-BR"/>
              </w:rPr>
              <w:t>Võ Thành Tâm</w:t>
            </w:r>
          </w:p>
        </w:tc>
      </w:tr>
    </w:tbl>
    <w:p w14:paraId="2448BC1D" w14:textId="77777777" w:rsidR="00E946CE" w:rsidRPr="00440683" w:rsidRDefault="00E946CE" w:rsidP="004A68B5">
      <w:pPr>
        <w:jc w:val="center"/>
        <w:rPr>
          <w:lang w:val="pt-BR"/>
        </w:rPr>
      </w:pPr>
    </w:p>
    <w:sectPr w:rsidR="00E946CE" w:rsidRPr="00440683" w:rsidSect="00A642C1">
      <w:headerReference w:type="default" r:id="rId11"/>
      <w:footerReference w:type="default" r:id="rId12"/>
      <w:headerReference w:type="first" r:id="rId13"/>
      <w:footerReference w:type="first" r:id="rId14"/>
      <w:pgSz w:w="11900" w:h="16840" w:code="9"/>
      <w:pgMar w:top="1134" w:right="851" w:bottom="1134" w:left="1418" w:header="567" w:footer="17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66F07" w14:textId="77777777" w:rsidR="0068132D" w:rsidRDefault="0068132D" w:rsidP="00C66251">
      <w:r>
        <w:separator/>
      </w:r>
    </w:p>
  </w:endnote>
  <w:endnote w:type="continuationSeparator" w:id="0">
    <w:p w14:paraId="1A4EF0CA" w14:textId="77777777" w:rsidR="0068132D" w:rsidRDefault="0068132D" w:rsidP="00C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6692280"/>
      <w:docPartObj>
        <w:docPartGallery w:val="Page Numbers (Bottom of Page)"/>
        <w:docPartUnique/>
      </w:docPartObj>
    </w:sdtPr>
    <w:sdtEndPr>
      <w:rPr>
        <w:rStyle w:val="PageNumber"/>
      </w:rPr>
    </w:sdtEndPr>
    <w:sdtContent>
      <w:p w14:paraId="2D0760A2" w14:textId="77777777" w:rsidR="00195064" w:rsidRDefault="00195064" w:rsidP="008D0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12F109" w14:textId="77777777" w:rsidR="00195064" w:rsidRDefault="00195064" w:rsidP="00C662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51B3" w14:textId="77777777" w:rsidR="00195064" w:rsidRDefault="00195064" w:rsidP="00A22835">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9ADFF" w14:textId="77777777" w:rsidR="00195064" w:rsidRDefault="00195064" w:rsidP="00764546">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386C" w14:textId="77777777" w:rsidR="00195064" w:rsidRDefault="00195064" w:rsidP="00A2283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4A2E8" w14:textId="77777777" w:rsidR="0068132D" w:rsidRDefault="0068132D" w:rsidP="00C66251">
      <w:r>
        <w:separator/>
      </w:r>
    </w:p>
  </w:footnote>
  <w:footnote w:type="continuationSeparator" w:id="0">
    <w:p w14:paraId="29E43757" w14:textId="77777777" w:rsidR="0068132D" w:rsidRDefault="0068132D" w:rsidP="00C66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48291791"/>
      <w:docPartObj>
        <w:docPartGallery w:val="Page Numbers (Top of Page)"/>
        <w:docPartUnique/>
      </w:docPartObj>
    </w:sdtPr>
    <w:sdtEndPr>
      <w:rPr>
        <w:rStyle w:val="PageNumber"/>
      </w:rPr>
    </w:sdtEndPr>
    <w:sdtContent>
      <w:p w14:paraId="52C1F9E9" w14:textId="77777777" w:rsidR="00195064" w:rsidRDefault="00195064" w:rsidP="00142E3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9D35E2" w14:textId="77777777" w:rsidR="00195064" w:rsidRDefault="001950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55634059"/>
      <w:docPartObj>
        <w:docPartGallery w:val="Page Numbers (Top of Page)"/>
        <w:docPartUnique/>
      </w:docPartObj>
    </w:sdtPr>
    <w:sdtEndPr>
      <w:rPr>
        <w:rStyle w:val="PageNumber"/>
      </w:rPr>
    </w:sdtEndPr>
    <w:sdtContent>
      <w:p w14:paraId="316F4215" w14:textId="77777777" w:rsidR="00195064" w:rsidRDefault="00195064" w:rsidP="00142E3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642C1">
          <w:rPr>
            <w:rStyle w:val="PageNumber"/>
            <w:noProof/>
          </w:rPr>
          <w:t>8</w:t>
        </w:r>
        <w:r>
          <w:rPr>
            <w:rStyle w:val="PageNumber"/>
          </w:rPr>
          <w:fldChar w:fldCharType="end"/>
        </w:r>
      </w:p>
    </w:sdtContent>
  </w:sdt>
  <w:p w14:paraId="1446F56D" w14:textId="77777777" w:rsidR="00195064" w:rsidRDefault="001950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AB85E" w14:textId="77777777" w:rsidR="00195064" w:rsidRDefault="00195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7F4C"/>
    <w:multiLevelType w:val="multilevel"/>
    <w:tmpl w:val="DF14C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15132BDA"/>
    <w:multiLevelType w:val="hybridMultilevel"/>
    <w:tmpl w:val="EB42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C22B5"/>
    <w:multiLevelType w:val="hybridMultilevel"/>
    <w:tmpl w:val="C3181C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E035C1A"/>
    <w:multiLevelType w:val="hybridMultilevel"/>
    <w:tmpl w:val="444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2594A"/>
    <w:multiLevelType w:val="hybridMultilevel"/>
    <w:tmpl w:val="E9F4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F250C"/>
    <w:multiLevelType w:val="hybridMultilevel"/>
    <w:tmpl w:val="A268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A238F"/>
    <w:multiLevelType w:val="hybridMultilevel"/>
    <w:tmpl w:val="BD003578"/>
    <w:lvl w:ilvl="0" w:tplc="0409000F">
      <w:start w:val="1"/>
      <w:numFmt w:val="decimal"/>
      <w:lvlText w:val="%1."/>
      <w:lvlJc w:val="left"/>
      <w:pPr>
        <w:ind w:left="1809" w:hanging="360"/>
      </w:p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7" w15:restartNumberingAfterBreak="0">
    <w:nsid w:val="55196A8B"/>
    <w:multiLevelType w:val="hybridMultilevel"/>
    <w:tmpl w:val="4D46C502"/>
    <w:lvl w:ilvl="0" w:tplc="04090001">
      <w:start w:val="1"/>
      <w:numFmt w:val="bullet"/>
      <w:lvlText w:val=""/>
      <w:lvlJc w:val="left"/>
      <w:pPr>
        <w:ind w:left="1809" w:hanging="360"/>
      </w:pPr>
      <w:rPr>
        <w:rFonts w:ascii="Symbol" w:hAnsi="Symbol"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8" w15:restartNumberingAfterBreak="0">
    <w:nsid w:val="6A157003"/>
    <w:multiLevelType w:val="hybridMultilevel"/>
    <w:tmpl w:val="CE1C8E40"/>
    <w:lvl w:ilvl="0" w:tplc="2E361A04">
      <w:start w:val="5"/>
      <w:numFmt w:val="bullet"/>
      <w:lvlText w:val="-"/>
      <w:lvlJc w:val="left"/>
      <w:pPr>
        <w:ind w:left="1089" w:hanging="360"/>
      </w:pPr>
      <w:rPr>
        <w:rFonts w:ascii="Times New Roman" w:eastAsiaTheme="minorHAnsi" w:hAnsi="Times New Roman" w:cs="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9" w15:restartNumberingAfterBreak="0">
    <w:nsid w:val="79D705FD"/>
    <w:multiLevelType w:val="hybridMultilevel"/>
    <w:tmpl w:val="D36EC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4"/>
  </w:num>
  <w:num w:numId="4">
    <w:abstractNumId w:val="5"/>
  </w:num>
  <w:num w:numId="5">
    <w:abstractNumId w:val="3"/>
  </w:num>
  <w:num w:numId="6">
    <w:abstractNumId w:val="1"/>
  </w:num>
  <w:num w:numId="7">
    <w:abstractNumId w:val="2"/>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87"/>
    <w:rsid w:val="00001A15"/>
    <w:rsid w:val="00001AFD"/>
    <w:rsid w:val="0000225B"/>
    <w:rsid w:val="00003588"/>
    <w:rsid w:val="00005817"/>
    <w:rsid w:val="000061C9"/>
    <w:rsid w:val="0001051A"/>
    <w:rsid w:val="00011031"/>
    <w:rsid w:val="000125D2"/>
    <w:rsid w:val="00013130"/>
    <w:rsid w:val="00014162"/>
    <w:rsid w:val="0001563E"/>
    <w:rsid w:val="000158AA"/>
    <w:rsid w:val="0001681C"/>
    <w:rsid w:val="00016EB3"/>
    <w:rsid w:val="00020E72"/>
    <w:rsid w:val="00021510"/>
    <w:rsid w:val="00021766"/>
    <w:rsid w:val="000218B7"/>
    <w:rsid w:val="000233AA"/>
    <w:rsid w:val="00024543"/>
    <w:rsid w:val="00024D1B"/>
    <w:rsid w:val="00025108"/>
    <w:rsid w:val="00025DB1"/>
    <w:rsid w:val="000301B7"/>
    <w:rsid w:val="00030E0F"/>
    <w:rsid w:val="0003277E"/>
    <w:rsid w:val="00033187"/>
    <w:rsid w:val="00033500"/>
    <w:rsid w:val="00033511"/>
    <w:rsid w:val="00035E15"/>
    <w:rsid w:val="0003614A"/>
    <w:rsid w:val="000366CD"/>
    <w:rsid w:val="00037C25"/>
    <w:rsid w:val="000409C5"/>
    <w:rsid w:val="00043E18"/>
    <w:rsid w:val="00044B65"/>
    <w:rsid w:val="00044FA1"/>
    <w:rsid w:val="000458B0"/>
    <w:rsid w:val="00051325"/>
    <w:rsid w:val="00051365"/>
    <w:rsid w:val="00051E9E"/>
    <w:rsid w:val="000525F0"/>
    <w:rsid w:val="0005608C"/>
    <w:rsid w:val="00057372"/>
    <w:rsid w:val="000578C9"/>
    <w:rsid w:val="00060091"/>
    <w:rsid w:val="0006369C"/>
    <w:rsid w:val="00063B1F"/>
    <w:rsid w:val="00063EC1"/>
    <w:rsid w:val="000641A2"/>
    <w:rsid w:val="00065EEF"/>
    <w:rsid w:val="0006715C"/>
    <w:rsid w:val="0006739A"/>
    <w:rsid w:val="000702A9"/>
    <w:rsid w:val="00074EF3"/>
    <w:rsid w:val="0007593C"/>
    <w:rsid w:val="00076BE1"/>
    <w:rsid w:val="00077781"/>
    <w:rsid w:val="00080E6A"/>
    <w:rsid w:val="00081CCF"/>
    <w:rsid w:val="00083AEF"/>
    <w:rsid w:val="00084548"/>
    <w:rsid w:val="0008457E"/>
    <w:rsid w:val="00084698"/>
    <w:rsid w:val="00086AE2"/>
    <w:rsid w:val="000908F3"/>
    <w:rsid w:val="00090919"/>
    <w:rsid w:val="00092541"/>
    <w:rsid w:val="00093E8E"/>
    <w:rsid w:val="000944D8"/>
    <w:rsid w:val="00096A98"/>
    <w:rsid w:val="00097817"/>
    <w:rsid w:val="00097C98"/>
    <w:rsid w:val="00097E50"/>
    <w:rsid w:val="000A0C19"/>
    <w:rsid w:val="000A13D2"/>
    <w:rsid w:val="000A15E5"/>
    <w:rsid w:val="000A2E9F"/>
    <w:rsid w:val="000A30C1"/>
    <w:rsid w:val="000A3327"/>
    <w:rsid w:val="000A3A36"/>
    <w:rsid w:val="000A4E5F"/>
    <w:rsid w:val="000A751B"/>
    <w:rsid w:val="000B0E78"/>
    <w:rsid w:val="000B1582"/>
    <w:rsid w:val="000B2508"/>
    <w:rsid w:val="000B31CC"/>
    <w:rsid w:val="000B4449"/>
    <w:rsid w:val="000B4FF1"/>
    <w:rsid w:val="000B54B7"/>
    <w:rsid w:val="000B5F71"/>
    <w:rsid w:val="000C0C88"/>
    <w:rsid w:val="000C176E"/>
    <w:rsid w:val="000C4471"/>
    <w:rsid w:val="000C5599"/>
    <w:rsid w:val="000C646B"/>
    <w:rsid w:val="000C6EC3"/>
    <w:rsid w:val="000D018E"/>
    <w:rsid w:val="000D0333"/>
    <w:rsid w:val="000D235C"/>
    <w:rsid w:val="000D4E8F"/>
    <w:rsid w:val="000D5309"/>
    <w:rsid w:val="000D5834"/>
    <w:rsid w:val="000D7C5F"/>
    <w:rsid w:val="000E0FB1"/>
    <w:rsid w:val="000E42D7"/>
    <w:rsid w:val="000E43C5"/>
    <w:rsid w:val="000E45A7"/>
    <w:rsid w:val="000E4957"/>
    <w:rsid w:val="000E5637"/>
    <w:rsid w:val="000E6AD4"/>
    <w:rsid w:val="000F0E80"/>
    <w:rsid w:val="000F2E4B"/>
    <w:rsid w:val="000F2FCC"/>
    <w:rsid w:val="000F490C"/>
    <w:rsid w:val="000F52C8"/>
    <w:rsid w:val="000F75E9"/>
    <w:rsid w:val="000F7EF5"/>
    <w:rsid w:val="00100918"/>
    <w:rsid w:val="001013F0"/>
    <w:rsid w:val="001024AE"/>
    <w:rsid w:val="001043FA"/>
    <w:rsid w:val="0010475A"/>
    <w:rsid w:val="00107CC0"/>
    <w:rsid w:val="001110F9"/>
    <w:rsid w:val="0011284D"/>
    <w:rsid w:val="00116D0C"/>
    <w:rsid w:val="001172B4"/>
    <w:rsid w:val="00117CD3"/>
    <w:rsid w:val="0012312D"/>
    <w:rsid w:val="00124F55"/>
    <w:rsid w:val="00125F1F"/>
    <w:rsid w:val="001306F0"/>
    <w:rsid w:val="001325E2"/>
    <w:rsid w:val="001345EC"/>
    <w:rsid w:val="001352C4"/>
    <w:rsid w:val="001363EB"/>
    <w:rsid w:val="0013684D"/>
    <w:rsid w:val="00142E33"/>
    <w:rsid w:val="0014302E"/>
    <w:rsid w:val="0014668E"/>
    <w:rsid w:val="001513CB"/>
    <w:rsid w:val="00152530"/>
    <w:rsid w:val="00152728"/>
    <w:rsid w:val="00152F69"/>
    <w:rsid w:val="00155108"/>
    <w:rsid w:val="001567AD"/>
    <w:rsid w:val="00156CD1"/>
    <w:rsid w:val="00156E7E"/>
    <w:rsid w:val="001600F8"/>
    <w:rsid w:val="00161E04"/>
    <w:rsid w:val="00162618"/>
    <w:rsid w:val="001637FD"/>
    <w:rsid w:val="00163CB3"/>
    <w:rsid w:val="00164293"/>
    <w:rsid w:val="00164402"/>
    <w:rsid w:val="0016514C"/>
    <w:rsid w:val="00165598"/>
    <w:rsid w:val="00167A3B"/>
    <w:rsid w:val="0017153A"/>
    <w:rsid w:val="00175AA5"/>
    <w:rsid w:val="001768F4"/>
    <w:rsid w:val="00176D9A"/>
    <w:rsid w:val="001771F9"/>
    <w:rsid w:val="00177271"/>
    <w:rsid w:val="0018056B"/>
    <w:rsid w:val="0018124F"/>
    <w:rsid w:val="001814EA"/>
    <w:rsid w:val="00181FB7"/>
    <w:rsid w:val="001838F9"/>
    <w:rsid w:val="001842CD"/>
    <w:rsid w:val="00187CEF"/>
    <w:rsid w:val="001931EA"/>
    <w:rsid w:val="0019408F"/>
    <w:rsid w:val="0019485D"/>
    <w:rsid w:val="0019499B"/>
    <w:rsid w:val="00195064"/>
    <w:rsid w:val="001953A9"/>
    <w:rsid w:val="00196CC7"/>
    <w:rsid w:val="001A1AA6"/>
    <w:rsid w:val="001A616E"/>
    <w:rsid w:val="001A666E"/>
    <w:rsid w:val="001A689F"/>
    <w:rsid w:val="001B3082"/>
    <w:rsid w:val="001B3E6D"/>
    <w:rsid w:val="001C0A8E"/>
    <w:rsid w:val="001C0E95"/>
    <w:rsid w:val="001C1442"/>
    <w:rsid w:val="001C15A9"/>
    <w:rsid w:val="001C1922"/>
    <w:rsid w:val="001C1B92"/>
    <w:rsid w:val="001C2D58"/>
    <w:rsid w:val="001C3491"/>
    <w:rsid w:val="001C4BCF"/>
    <w:rsid w:val="001C6EE0"/>
    <w:rsid w:val="001C70C8"/>
    <w:rsid w:val="001C73AB"/>
    <w:rsid w:val="001C7675"/>
    <w:rsid w:val="001C7C3B"/>
    <w:rsid w:val="001C7D51"/>
    <w:rsid w:val="001D0068"/>
    <w:rsid w:val="001D15BA"/>
    <w:rsid w:val="001D1EFA"/>
    <w:rsid w:val="001D1F95"/>
    <w:rsid w:val="001D278C"/>
    <w:rsid w:val="001D2A21"/>
    <w:rsid w:val="001D43AC"/>
    <w:rsid w:val="001D4C6F"/>
    <w:rsid w:val="001D4DFD"/>
    <w:rsid w:val="001D58F2"/>
    <w:rsid w:val="001D7CD9"/>
    <w:rsid w:val="001E1A86"/>
    <w:rsid w:val="001E1B9A"/>
    <w:rsid w:val="001E294E"/>
    <w:rsid w:val="001E2F61"/>
    <w:rsid w:val="001E4CD6"/>
    <w:rsid w:val="001E587D"/>
    <w:rsid w:val="001E66A9"/>
    <w:rsid w:val="001E7070"/>
    <w:rsid w:val="001F180D"/>
    <w:rsid w:val="001F2D0A"/>
    <w:rsid w:val="001F31E5"/>
    <w:rsid w:val="001F462E"/>
    <w:rsid w:val="001F515D"/>
    <w:rsid w:val="001F5CB0"/>
    <w:rsid w:val="001F73BE"/>
    <w:rsid w:val="00201569"/>
    <w:rsid w:val="0020251C"/>
    <w:rsid w:val="00202DFC"/>
    <w:rsid w:val="00203E24"/>
    <w:rsid w:val="00203E9F"/>
    <w:rsid w:val="0020729D"/>
    <w:rsid w:val="0021069F"/>
    <w:rsid w:val="002106DB"/>
    <w:rsid w:val="00210CA0"/>
    <w:rsid w:val="00210FF5"/>
    <w:rsid w:val="00216EFE"/>
    <w:rsid w:val="002175AA"/>
    <w:rsid w:val="0021775B"/>
    <w:rsid w:val="0022036D"/>
    <w:rsid w:val="002223E3"/>
    <w:rsid w:val="00224399"/>
    <w:rsid w:val="00224DDA"/>
    <w:rsid w:val="00225524"/>
    <w:rsid w:val="002278EE"/>
    <w:rsid w:val="00227E7B"/>
    <w:rsid w:val="00232375"/>
    <w:rsid w:val="002326D1"/>
    <w:rsid w:val="0023275E"/>
    <w:rsid w:val="002345F3"/>
    <w:rsid w:val="00236E88"/>
    <w:rsid w:val="002374F9"/>
    <w:rsid w:val="00240290"/>
    <w:rsid w:val="002409B4"/>
    <w:rsid w:val="00245119"/>
    <w:rsid w:val="0024582D"/>
    <w:rsid w:val="00247FDF"/>
    <w:rsid w:val="002512E5"/>
    <w:rsid w:val="00251A5C"/>
    <w:rsid w:val="00251A66"/>
    <w:rsid w:val="0025308D"/>
    <w:rsid w:val="002558AB"/>
    <w:rsid w:val="00255922"/>
    <w:rsid w:val="002606B3"/>
    <w:rsid w:val="002615B9"/>
    <w:rsid w:val="002617EB"/>
    <w:rsid w:val="002623BB"/>
    <w:rsid w:val="002630B4"/>
    <w:rsid w:val="002640D5"/>
    <w:rsid w:val="002673C6"/>
    <w:rsid w:val="00270EF4"/>
    <w:rsid w:val="002726BF"/>
    <w:rsid w:val="0027346E"/>
    <w:rsid w:val="00274969"/>
    <w:rsid w:val="00274C9C"/>
    <w:rsid w:val="00274D24"/>
    <w:rsid w:val="0027604F"/>
    <w:rsid w:val="00276413"/>
    <w:rsid w:val="00276782"/>
    <w:rsid w:val="00277718"/>
    <w:rsid w:val="00280194"/>
    <w:rsid w:val="002802E0"/>
    <w:rsid w:val="00280AF8"/>
    <w:rsid w:val="00281A36"/>
    <w:rsid w:val="00282916"/>
    <w:rsid w:val="00282AFA"/>
    <w:rsid w:val="00284763"/>
    <w:rsid w:val="00285828"/>
    <w:rsid w:val="00285C04"/>
    <w:rsid w:val="00286D3D"/>
    <w:rsid w:val="00290BFD"/>
    <w:rsid w:val="002912D4"/>
    <w:rsid w:val="00291BCB"/>
    <w:rsid w:val="00292195"/>
    <w:rsid w:val="00294D61"/>
    <w:rsid w:val="00295203"/>
    <w:rsid w:val="002953C7"/>
    <w:rsid w:val="002963A3"/>
    <w:rsid w:val="0029693E"/>
    <w:rsid w:val="002973B3"/>
    <w:rsid w:val="002A0464"/>
    <w:rsid w:val="002A1BC9"/>
    <w:rsid w:val="002A4968"/>
    <w:rsid w:val="002A59EE"/>
    <w:rsid w:val="002A6D57"/>
    <w:rsid w:val="002B22B9"/>
    <w:rsid w:val="002B34C2"/>
    <w:rsid w:val="002B4727"/>
    <w:rsid w:val="002B575D"/>
    <w:rsid w:val="002B665F"/>
    <w:rsid w:val="002B7B8F"/>
    <w:rsid w:val="002C30DE"/>
    <w:rsid w:val="002C4308"/>
    <w:rsid w:val="002C47EA"/>
    <w:rsid w:val="002C5D1D"/>
    <w:rsid w:val="002D2729"/>
    <w:rsid w:val="002D520B"/>
    <w:rsid w:val="002D6C50"/>
    <w:rsid w:val="002E122F"/>
    <w:rsid w:val="002E147E"/>
    <w:rsid w:val="002E1997"/>
    <w:rsid w:val="002E2BBC"/>
    <w:rsid w:val="002E2EF5"/>
    <w:rsid w:val="002F11D0"/>
    <w:rsid w:val="002F25A0"/>
    <w:rsid w:val="002F3B76"/>
    <w:rsid w:val="002F6F9A"/>
    <w:rsid w:val="0030065D"/>
    <w:rsid w:val="0030070A"/>
    <w:rsid w:val="003007A1"/>
    <w:rsid w:val="00301359"/>
    <w:rsid w:val="00302F9A"/>
    <w:rsid w:val="00304447"/>
    <w:rsid w:val="003045EC"/>
    <w:rsid w:val="003056AA"/>
    <w:rsid w:val="00305A5F"/>
    <w:rsid w:val="0030659B"/>
    <w:rsid w:val="003105FC"/>
    <w:rsid w:val="00310C44"/>
    <w:rsid w:val="003130C1"/>
    <w:rsid w:val="00313CA6"/>
    <w:rsid w:val="0031518F"/>
    <w:rsid w:val="0031658C"/>
    <w:rsid w:val="00316747"/>
    <w:rsid w:val="00322821"/>
    <w:rsid w:val="00323F9D"/>
    <w:rsid w:val="0032787C"/>
    <w:rsid w:val="00336ABC"/>
    <w:rsid w:val="00336E40"/>
    <w:rsid w:val="0034258E"/>
    <w:rsid w:val="00342E80"/>
    <w:rsid w:val="0034402F"/>
    <w:rsid w:val="00344683"/>
    <w:rsid w:val="003457CC"/>
    <w:rsid w:val="00350F97"/>
    <w:rsid w:val="00351BFA"/>
    <w:rsid w:val="003522C8"/>
    <w:rsid w:val="00354F07"/>
    <w:rsid w:val="003564B6"/>
    <w:rsid w:val="00360A03"/>
    <w:rsid w:val="00365EFA"/>
    <w:rsid w:val="00370AC3"/>
    <w:rsid w:val="003736BF"/>
    <w:rsid w:val="003754CC"/>
    <w:rsid w:val="00375F70"/>
    <w:rsid w:val="00376A42"/>
    <w:rsid w:val="00380183"/>
    <w:rsid w:val="003812F7"/>
    <w:rsid w:val="00382011"/>
    <w:rsid w:val="00382F38"/>
    <w:rsid w:val="00383118"/>
    <w:rsid w:val="0038502C"/>
    <w:rsid w:val="00385D05"/>
    <w:rsid w:val="00390F0A"/>
    <w:rsid w:val="00391596"/>
    <w:rsid w:val="0039531B"/>
    <w:rsid w:val="003A27D3"/>
    <w:rsid w:val="003A36F4"/>
    <w:rsid w:val="003B0A8F"/>
    <w:rsid w:val="003B1381"/>
    <w:rsid w:val="003B5E41"/>
    <w:rsid w:val="003B687A"/>
    <w:rsid w:val="003C1F0B"/>
    <w:rsid w:val="003C257C"/>
    <w:rsid w:val="003C282C"/>
    <w:rsid w:val="003C2B3B"/>
    <w:rsid w:val="003C2EEA"/>
    <w:rsid w:val="003C31B4"/>
    <w:rsid w:val="003C424F"/>
    <w:rsid w:val="003D3B25"/>
    <w:rsid w:val="003D45F3"/>
    <w:rsid w:val="003D5006"/>
    <w:rsid w:val="003D69EE"/>
    <w:rsid w:val="003E0043"/>
    <w:rsid w:val="003E0AC0"/>
    <w:rsid w:val="003E1B8B"/>
    <w:rsid w:val="003E2223"/>
    <w:rsid w:val="003E3A12"/>
    <w:rsid w:val="003E3CD9"/>
    <w:rsid w:val="003E5F93"/>
    <w:rsid w:val="003E60CB"/>
    <w:rsid w:val="003E6306"/>
    <w:rsid w:val="003E7715"/>
    <w:rsid w:val="003E775C"/>
    <w:rsid w:val="003E78BA"/>
    <w:rsid w:val="003F2332"/>
    <w:rsid w:val="003F35C8"/>
    <w:rsid w:val="003F4133"/>
    <w:rsid w:val="003F5F66"/>
    <w:rsid w:val="003F7333"/>
    <w:rsid w:val="00400098"/>
    <w:rsid w:val="004024CD"/>
    <w:rsid w:val="00402941"/>
    <w:rsid w:val="00405993"/>
    <w:rsid w:val="00406945"/>
    <w:rsid w:val="00406D59"/>
    <w:rsid w:val="0041221C"/>
    <w:rsid w:val="00414CEF"/>
    <w:rsid w:val="0042028C"/>
    <w:rsid w:val="00420676"/>
    <w:rsid w:val="00423ADA"/>
    <w:rsid w:val="0042608D"/>
    <w:rsid w:val="004277D4"/>
    <w:rsid w:val="00427D2B"/>
    <w:rsid w:val="00430311"/>
    <w:rsid w:val="00433899"/>
    <w:rsid w:val="004346D4"/>
    <w:rsid w:val="00434709"/>
    <w:rsid w:val="004353AA"/>
    <w:rsid w:val="00435C63"/>
    <w:rsid w:val="00435E70"/>
    <w:rsid w:val="004367E7"/>
    <w:rsid w:val="004403F5"/>
    <w:rsid w:val="00440683"/>
    <w:rsid w:val="004414E7"/>
    <w:rsid w:val="00446A92"/>
    <w:rsid w:val="00452B84"/>
    <w:rsid w:val="00453003"/>
    <w:rsid w:val="004545B2"/>
    <w:rsid w:val="00454911"/>
    <w:rsid w:val="0045544D"/>
    <w:rsid w:val="00455CBC"/>
    <w:rsid w:val="0045737E"/>
    <w:rsid w:val="004575B1"/>
    <w:rsid w:val="0046110E"/>
    <w:rsid w:val="00467DAE"/>
    <w:rsid w:val="00470A11"/>
    <w:rsid w:val="00470BA8"/>
    <w:rsid w:val="00473A31"/>
    <w:rsid w:val="00476CDF"/>
    <w:rsid w:val="004774FB"/>
    <w:rsid w:val="00480DC6"/>
    <w:rsid w:val="00482C59"/>
    <w:rsid w:val="0048382E"/>
    <w:rsid w:val="00483D42"/>
    <w:rsid w:val="00483DB6"/>
    <w:rsid w:val="00485A27"/>
    <w:rsid w:val="0048778D"/>
    <w:rsid w:val="00487893"/>
    <w:rsid w:val="004907F4"/>
    <w:rsid w:val="004910E0"/>
    <w:rsid w:val="00494961"/>
    <w:rsid w:val="004953DC"/>
    <w:rsid w:val="00496116"/>
    <w:rsid w:val="00496606"/>
    <w:rsid w:val="00496AB7"/>
    <w:rsid w:val="00496B9F"/>
    <w:rsid w:val="00497C1F"/>
    <w:rsid w:val="004A13B2"/>
    <w:rsid w:val="004A28EF"/>
    <w:rsid w:val="004A2F61"/>
    <w:rsid w:val="004A30CB"/>
    <w:rsid w:val="004A32E4"/>
    <w:rsid w:val="004A68B5"/>
    <w:rsid w:val="004B1633"/>
    <w:rsid w:val="004B1DD2"/>
    <w:rsid w:val="004B2730"/>
    <w:rsid w:val="004B29B5"/>
    <w:rsid w:val="004B395E"/>
    <w:rsid w:val="004B50F8"/>
    <w:rsid w:val="004B51D8"/>
    <w:rsid w:val="004B5E9D"/>
    <w:rsid w:val="004B5F35"/>
    <w:rsid w:val="004B6C1E"/>
    <w:rsid w:val="004B7D53"/>
    <w:rsid w:val="004C0315"/>
    <w:rsid w:val="004C18D2"/>
    <w:rsid w:val="004C1C65"/>
    <w:rsid w:val="004C1D34"/>
    <w:rsid w:val="004C3D46"/>
    <w:rsid w:val="004C4029"/>
    <w:rsid w:val="004C4D5C"/>
    <w:rsid w:val="004C4FD1"/>
    <w:rsid w:val="004D01FC"/>
    <w:rsid w:val="004D2A9D"/>
    <w:rsid w:val="004D2D50"/>
    <w:rsid w:val="004D36B5"/>
    <w:rsid w:val="004D440B"/>
    <w:rsid w:val="004E0FA6"/>
    <w:rsid w:val="004E1CD6"/>
    <w:rsid w:val="004E2BA6"/>
    <w:rsid w:val="004E2DA3"/>
    <w:rsid w:val="004E3F3E"/>
    <w:rsid w:val="004E5CDD"/>
    <w:rsid w:val="004E5D84"/>
    <w:rsid w:val="004F0326"/>
    <w:rsid w:val="004F0D25"/>
    <w:rsid w:val="004F0FA5"/>
    <w:rsid w:val="004F1EC8"/>
    <w:rsid w:val="004F1F0C"/>
    <w:rsid w:val="004F2123"/>
    <w:rsid w:val="004F2290"/>
    <w:rsid w:val="004F4470"/>
    <w:rsid w:val="004F51B7"/>
    <w:rsid w:val="004F61F3"/>
    <w:rsid w:val="004F671C"/>
    <w:rsid w:val="004F7144"/>
    <w:rsid w:val="00503B03"/>
    <w:rsid w:val="00505F38"/>
    <w:rsid w:val="00506906"/>
    <w:rsid w:val="00506BEE"/>
    <w:rsid w:val="00507579"/>
    <w:rsid w:val="00510140"/>
    <w:rsid w:val="00510FDB"/>
    <w:rsid w:val="0051101D"/>
    <w:rsid w:val="0051133F"/>
    <w:rsid w:val="0051136C"/>
    <w:rsid w:val="00511584"/>
    <w:rsid w:val="00512924"/>
    <w:rsid w:val="00513D05"/>
    <w:rsid w:val="00514546"/>
    <w:rsid w:val="0051501B"/>
    <w:rsid w:val="005155DE"/>
    <w:rsid w:val="00520AD9"/>
    <w:rsid w:val="00521229"/>
    <w:rsid w:val="005221B3"/>
    <w:rsid w:val="00526A01"/>
    <w:rsid w:val="00527370"/>
    <w:rsid w:val="0052742A"/>
    <w:rsid w:val="00527A0D"/>
    <w:rsid w:val="00527C9A"/>
    <w:rsid w:val="00531DC7"/>
    <w:rsid w:val="00531FAD"/>
    <w:rsid w:val="0053463D"/>
    <w:rsid w:val="005347CF"/>
    <w:rsid w:val="00534A47"/>
    <w:rsid w:val="00535666"/>
    <w:rsid w:val="0053567E"/>
    <w:rsid w:val="005362D9"/>
    <w:rsid w:val="005377D4"/>
    <w:rsid w:val="005377EC"/>
    <w:rsid w:val="00537FBB"/>
    <w:rsid w:val="005403D0"/>
    <w:rsid w:val="005410B8"/>
    <w:rsid w:val="0054395B"/>
    <w:rsid w:val="00551254"/>
    <w:rsid w:val="0055385C"/>
    <w:rsid w:val="005542D0"/>
    <w:rsid w:val="0055430C"/>
    <w:rsid w:val="00554895"/>
    <w:rsid w:val="00554964"/>
    <w:rsid w:val="005619C6"/>
    <w:rsid w:val="00562506"/>
    <w:rsid w:val="00562A73"/>
    <w:rsid w:val="00563118"/>
    <w:rsid w:val="0056589B"/>
    <w:rsid w:val="00565AAB"/>
    <w:rsid w:val="00566F7D"/>
    <w:rsid w:val="00570468"/>
    <w:rsid w:val="00570B2A"/>
    <w:rsid w:val="00570CB2"/>
    <w:rsid w:val="00572EEF"/>
    <w:rsid w:val="005737BD"/>
    <w:rsid w:val="00573932"/>
    <w:rsid w:val="00576628"/>
    <w:rsid w:val="00576730"/>
    <w:rsid w:val="005771EE"/>
    <w:rsid w:val="00577227"/>
    <w:rsid w:val="00581B0B"/>
    <w:rsid w:val="0058250D"/>
    <w:rsid w:val="005825D9"/>
    <w:rsid w:val="005851B8"/>
    <w:rsid w:val="0058566E"/>
    <w:rsid w:val="005871E2"/>
    <w:rsid w:val="005938E9"/>
    <w:rsid w:val="005952A0"/>
    <w:rsid w:val="005A06A4"/>
    <w:rsid w:val="005A180F"/>
    <w:rsid w:val="005A28E9"/>
    <w:rsid w:val="005A4E35"/>
    <w:rsid w:val="005A62A9"/>
    <w:rsid w:val="005A6B75"/>
    <w:rsid w:val="005A6F56"/>
    <w:rsid w:val="005A7AC2"/>
    <w:rsid w:val="005B3F1D"/>
    <w:rsid w:val="005B694E"/>
    <w:rsid w:val="005C2518"/>
    <w:rsid w:val="005C38BC"/>
    <w:rsid w:val="005C4138"/>
    <w:rsid w:val="005C432C"/>
    <w:rsid w:val="005C4456"/>
    <w:rsid w:val="005C4B67"/>
    <w:rsid w:val="005C665C"/>
    <w:rsid w:val="005D355A"/>
    <w:rsid w:val="005D5CE2"/>
    <w:rsid w:val="005D617F"/>
    <w:rsid w:val="005D6A03"/>
    <w:rsid w:val="005D7FB3"/>
    <w:rsid w:val="005E200E"/>
    <w:rsid w:val="005E2301"/>
    <w:rsid w:val="005E2491"/>
    <w:rsid w:val="005E3621"/>
    <w:rsid w:val="005E3B9C"/>
    <w:rsid w:val="005E4D45"/>
    <w:rsid w:val="005E570D"/>
    <w:rsid w:val="005E5BCC"/>
    <w:rsid w:val="005E5CB5"/>
    <w:rsid w:val="005E7BA3"/>
    <w:rsid w:val="005E7E51"/>
    <w:rsid w:val="005F138D"/>
    <w:rsid w:val="005F171F"/>
    <w:rsid w:val="005F3A5F"/>
    <w:rsid w:val="00604165"/>
    <w:rsid w:val="00604BC0"/>
    <w:rsid w:val="00605324"/>
    <w:rsid w:val="00606645"/>
    <w:rsid w:val="00611283"/>
    <w:rsid w:val="00611CDB"/>
    <w:rsid w:val="00613BB5"/>
    <w:rsid w:val="00613DFA"/>
    <w:rsid w:val="00614AAC"/>
    <w:rsid w:val="00614D56"/>
    <w:rsid w:val="00620120"/>
    <w:rsid w:val="00620C45"/>
    <w:rsid w:val="00621BAA"/>
    <w:rsid w:val="00622E5D"/>
    <w:rsid w:val="00624C02"/>
    <w:rsid w:val="00625630"/>
    <w:rsid w:val="00625E8E"/>
    <w:rsid w:val="00627213"/>
    <w:rsid w:val="0063166D"/>
    <w:rsid w:val="0063502D"/>
    <w:rsid w:val="0063684F"/>
    <w:rsid w:val="00640C3C"/>
    <w:rsid w:val="0064123D"/>
    <w:rsid w:val="0064360B"/>
    <w:rsid w:val="00643EFE"/>
    <w:rsid w:val="0064422C"/>
    <w:rsid w:val="00644A62"/>
    <w:rsid w:val="00644FF0"/>
    <w:rsid w:val="00645187"/>
    <w:rsid w:val="00645251"/>
    <w:rsid w:val="00645305"/>
    <w:rsid w:val="00645587"/>
    <w:rsid w:val="00650323"/>
    <w:rsid w:val="006514C1"/>
    <w:rsid w:val="00653321"/>
    <w:rsid w:val="00653A15"/>
    <w:rsid w:val="00653D48"/>
    <w:rsid w:val="00653EB2"/>
    <w:rsid w:val="00657E85"/>
    <w:rsid w:val="00657E93"/>
    <w:rsid w:val="00662AC8"/>
    <w:rsid w:val="00664E20"/>
    <w:rsid w:val="00667FA3"/>
    <w:rsid w:val="00672D5C"/>
    <w:rsid w:val="0067539B"/>
    <w:rsid w:val="00675B2E"/>
    <w:rsid w:val="00677268"/>
    <w:rsid w:val="006772D9"/>
    <w:rsid w:val="0067794C"/>
    <w:rsid w:val="00677EE3"/>
    <w:rsid w:val="00681201"/>
    <w:rsid w:val="0068132D"/>
    <w:rsid w:val="00682F4D"/>
    <w:rsid w:val="00683D27"/>
    <w:rsid w:val="00683EA2"/>
    <w:rsid w:val="00684733"/>
    <w:rsid w:val="00684C00"/>
    <w:rsid w:val="00685D91"/>
    <w:rsid w:val="006866F2"/>
    <w:rsid w:val="00686CFD"/>
    <w:rsid w:val="0069190C"/>
    <w:rsid w:val="0069244F"/>
    <w:rsid w:val="00695E5C"/>
    <w:rsid w:val="00697CC0"/>
    <w:rsid w:val="006A0372"/>
    <w:rsid w:val="006A3240"/>
    <w:rsid w:val="006A470C"/>
    <w:rsid w:val="006A5240"/>
    <w:rsid w:val="006A531F"/>
    <w:rsid w:val="006A53FE"/>
    <w:rsid w:val="006B0545"/>
    <w:rsid w:val="006B308F"/>
    <w:rsid w:val="006B5C3D"/>
    <w:rsid w:val="006C0EA3"/>
    <w:rsid w:val="006C38BA"/>
    <w:rsid w:val="006D0659"/>
    <w:rsid w:val="006D1B89"/>
    <w:rsid w:val="006D222E"/>
    <w:rsid w:val="006D421B"/>
    <w:rsid w:val="006D49B3"/>
    <w:rsid w:val="006D4DE9"/>
    <w:rsid w:val="006D4E3A"/>
    <w:rsid w:val="006D5046"/>
    <w:rsid w:val="006D69D9"/>
    <w:rsid w:val="006D74C1"/>
    <w:rsid w:val="006D7AB5"/>
    <w:rsid w:val="006E01C1"/>
    <w:rsid w:val="006E05F0"/>
    <w:rsid w:val="006E1521"/>
    <w:rsid w:val="006E21ED"/>
    <w:rsid w:val="006E42B1"/>
    <w:rsid w:val="006E53B9"/>
    <w:rsid w:val="006F0009"/>
    <w:rsid w:val="006F0A15"/>
    <w:rsid w:val="006F1374"/>
    <w:rsid w:val="006F15F6"/>
    <w:rsid w:val="006F1DC5"/>
    <w:rsid w:val="006F2292"/>
    <w:rsid w:val="006F3391"/>
    <w:rsid w:val="006F3D3A"/>
    <w:rsid w:val="006F667B"/>
    <w:rsid w:val="00702409"/>
    <w:rsid w:val="00703B50"/>
    <w:rsid w:val="00704EF5"/>
    <w:rsid w:val="00705472"/>
    <w:rsid w:val="00712ABE"/>
    <w:rsid w:val="00714290"/>
    <w:rsid w:val="00714326"/>
    <w:rsid w:val="00715773"/>
    <w:rsid w:val="00720FD3"/>
    <w:rsid w:val="00721AD2"/>
    <w:rsid w:val="00723124"/>
    <w:rsid w:val="00723840"/>
    <w:rsid w:val="00723E68"/>
    <w:rsid w:val="00724175"/>
    <w:rsid w:val="0072562D"/>
    <w:rsid w:val="007257EB"/>
    <w:rsid w:val="00730DDD"/>
    <w:rsid w:val="00731BE2"/>
    <w:rsid w:val="007334D4"/>
    <w:rsid w:val="00734C5D"/>
    <w:rsid w:val="007376A9"/>
    <w:rsid w:val="00745992"/>
    <w:rsid w:val="007464AA"/>
    <w:rsid w:val="0075036C"/>
    <w:rsid w:val="007514D3"/>
    <w:rsid w:val="00751A7E"/>
    <w:rsid w:val="007534C3"/>
    <w:rsid w:val="00755B68"/>
    <w:rsid w:val="00755E0D"/>
    <w:rsid w:val="00757223"/>
    <w:rsid w:val="007627FC"/>
    <w:rsid w:val="00762823"/>
    <w:rsid w:val="00762B22"/>
    <w:rsid w:val="007643FF"/>
    <w:rsid w:val="00764546"/>
    <w:rsid w:val="0076531E"/>
    <w:rsid w:val="00765AF5"/>
    <w:rsid w:val="00766D1E"/>
    <w:rsid w:val="007673FA"/>
    <w:rsid w:val="00772676"/>
    <w:rsid w:val="0077273D"/>
    <w:rsid w:val="00773BE9"/>
    <w:rsid w:val="00774671"/>
    <w:rsid w:val="00774A52"/>
    <w:rsid w:val="007752B7"/>
    <w:rsid w:val="00780385"/>
    <w:rsid w:val="00780860"/>
    <w:rsid w:val="00780CC5"/>
    <w:rsid w:val="00781999"/>
    <w:rsid w:val="007847B1"/>
    <w:rsid w:val="00784814"/>
    <w:rsid w:val="00784C5F"/>
    <w:rsid w:val="007850EC"/>
    <w:rsid w:val="00790995"/>
    <w:rsid w:val="007914EB"/>
    <w:rsid w:val="00791CC1"/>
    <w:rsid w:val="00791D77"/>
    <w:rsid w:val="00791FB3"/>
    <w:rsid w:val="00792915"/>
    <w:rsid w:val="0079359E"/>
    <w:rsid w:val="00793CA3"/>
    <w:rsid w:val="00793E19"/>
    <w:rsid w:val="00793F0C"/>
    <w:rsid w:val="0079551D"/>
    <w:rsid w:val="007959B6"/>
    <w:rsid w:val="007965CA"/>
    <w:rsid w:val="007A2528"/>
    <w:rsid w:val="007A27A7"/>
    <w:rsid w:val="007A3968"/>
    <w:rsid w:val="007A6DA4"/>
    <w:rsid w:val="007A78A0"/>
    <w:rsid w:val="007B0858"/>
    <w:rsid w:val="007B22CC"/>
    <w:rsid w:val="007B2432"/>
    <w:rsid w:val="007B2CE2"/>
    <w:rsid w:val="007B3242"/>
    <w:rsid w:val="007B4DDB"/>
    <w:rsid w:val="007B54CC"/>
    <w:rsid w:val="007B5B0C"/>
    <w:rsid w:val="007B6835"/>
    <w:rsid w:val="007C282F"/>
    <w:rsid w:val="007C39F8"/>
    <w:rsid w:val="007D04E2"/>
    <w:rsid w:val="007D1CC5"/>
    <w:rsid w:val="007D219C"/>
    <w:rsid w:val="007D2549"/>
    <w:rsid w:val="007D2720"/>
    <w:rsid w:val="007D5904"/>
    <w:rsid w:val="007D660A"/>
    <w:rsid w:val="007D6A81"/>
    <w:rsid w:val="007D7816"/>
    <w:rsid w:val="007E0D0E"/>
    <w:rsid w:val="007E0E7B"/>
    <w:rsid w:val="007E30B9"/>
    <w:rsid w:val="007E39D9"/>
    <w:rsid w:val="007E39F9"/>
    <w:rsid w:val="007E4040"/>
    <w:rsid w:val="007E509E"/>
    <w:rsid w:val="007E618A"/>
    <w:rsid w:val="007E7A90"/>
    <w:rsid w:val="007E7D9E"/>
    <w:rsid w:val="007F0100"/>
    <w:rsid w:val="007F1275"/>
    <w:rsid w:val="007F371F"/>
    <w:rsid w:val="007F38E3"/>
    <w:rsid w:val="007F3C2C"/>
    <w:rsid w:val="007F3C54"/>
    <w:rsid w:val="007F3ED9"/>
    <w:rsid w:val="007F5783"/>
    <w:rsid w:val="007F6ECE"/>
    <w:rsid w:val="00802C39"/>
    <w:rsid w:val="00804503"/>
    <w:rsid w:val="00804791"/>
    <w:rsid w:val="00804CCF"/>
    <w:rsid w:val="008055E2"/>
    <w:rsid w:val="0080613D"/>
    <w:rsid w:val="00807E3F"/>
    <w:rsid w:val="00810212"/>
    <w:rsid w:val="00810DB0"/>
    <w:rsid w:val="008126E6"/>
    <w:rsid w:val="00813918"/>
    <w:rsid w:val="008139A6"/>
    <w:rsid w:val="00815011"/>
    <w:rsid w:val="0081588D"/>
    <w:rsid w:val="00815E21"/>
    <w:rsid w:val="008169FB"/>
    <w:rsid w:val="00816C7B"/>
    <w:rsid w:val="00821268"/>
    <w:rsid w:val="00823DCC"/>
    <w:rsid w:val="00823DE6"/>
    <w:rsid w:val="00824643"/>
    <w:rsid w:val="00825C37"/>
    <w:rsid w:val="0082740A"/>
    <w:rsid w:val="00827682"/>
    <w:rsid w:val="008306BA"/>
    <w:rsid w:val="00830FB5"/>
    <w:rsid w:val="00831AE3"/>
    <w:rsid w:val="00832AFA"/>
    <w:rsid w:val="00833B16"/>
    <w:rsid w:val="008370A6"/>
    <w:rsid w:val="008376B9"/>
    <w:rsid w:val="00840570"/>
    <w:rsid w:val="00840BAE"/>
    <w:rsid w:val="00843731"/>
    <w:rsid w:val="00846B1D"/>
    <w:rsid w:val="00846BC0"/>
    <w:rsid w:val="008526AC"/>
    <w:rsid w:val="0085561C"/>
    <w:rsid w:val="00856E71"/>
    <w:rsid w:val="0085724F"/>
    <w:rsid w:val="00857506"/>
    <w:rsid w:val="00857BF5"/>
    <w:rsid w:val="0086019E"/>
    <w:rsid w:val="00860D94"/>
    <w:rsid w:val="00861A68"/>
    <w:rsid w:val="00861D47"/>
    <w:rsid w:val="0086266D"/>
    <w:rsid w:val="00864AB0"/>
    <w:rsid w:val="008719FB"/>
    <w:rsid w:val="0087293F"/>
    <w:rsid w:val="0087305B"/>
    <w:rsid w:val="0087491D"/>
    <w:rsid w:val="00874DEA"/>
    <w:rsid w:val="00876990"/>
    <w:rsid w:val="008772F5"/>
    <w:rsid w:val="00880C84"/>
    <w:rsid w:val="008854DF"/>
    <w:rsid w:val="008861E3"/>
    <w:rsid w:val="008912D2"/>
    <w:rsid w:val="008A0D54"/>
    <w:rsid w:val="008A1A0C"/>
    <w:rsid w:val="008A43DD"/>
    <w:rsid w:val="008A450E"/>
    <w:rsid w:val="008A6173"/>
    <w:rsid w:val="008A7A09"/>
    <w:rsid w:val="008B3F3F"/>
    <w:rsid w:val="008B40CC"/>
    <w:rsid w:val="008B5F96"/>
    <w:rsid w:val="008B5FB4"/>
    <w:rsid w:val="008C0D25"/>
    <w:rsid w:val="008C33AD"/>
    <w:rsid w:val="008C3C43"/>
    <w:rsid w:val="008C43E7"/>
    <w:rsid w:val="008C4C1F"/>
    <w:rsid w:val="008C69B4"/>
    <w:rsid w:val="008C6A09"/>
    <w:rsid w:val="008C7BF8"/>
    <w:rsid w:val="008D00D0"/>
    <w:rsid w:val="008D05FF"/>
    <w:rsid w:val="008D07C4"/>
    <w:rsid w:val="008D10C2"/>
    <w:rsid w:val="008D1B4B"/>
    <w:rsid w:val="008D206F"/>
    <w:rsid w:val="008D4CBA"/>
    <w:rsid w:val="008D6882"/>
    <w:rsid w:val="008E0A35"/>
    <w:rsid w:val="008E195F"/>
    <w:rsid w:val="008E1DCB"/>
    <w:rsid w:val="008E2843"/>
    <w:rsid w:val="008E34E9"/>
    <w:rsid w:val="008E4065"/>
    <w:rsid w:val="008E4CA7"/>
    <w:rsid w:val="008E5188"/>
    <w:rsid w:val="008E5C70"/>
    <w:rsid w:val="008F0C16"/>
    <w:rsid w:val="008F3F56"/>
    <w:rsid w:val="00902A5E"/>
    <w:rsid w:val="0090309B"/>
    <w:rsid w:val="00903440"/>
    <w:rsid w:val="0090421B"/>
    <w:rsid w:val="0090465F"/>
    <w:rsid w:val="009051E1"/>
    <w:rsid w:val="009055E4"/>
    <w:rsid w:val="009063E4"/>
    <w:rsid w:val="00910AE4"/>
    <w:rsid w:val="009113A9"/>
    <w:rsid w:val="0091173D"/>
    <w:rsid w:val="00911CC3"/>
    <w:rsid w:val="00912EE0"/>
    <w:rsid w:val="0091332A"/>
    <w:rsid w:val="009142AB"/>
    <w:rsid w:val="00914A6F"/>
    <w:rsid w:val="00915C30"/>
    <w:rsid w:val="009169AE"/>
    <w:rsid w:val="009206C3"/>
    <w:rsid w:val="0092070B"/>
    <w:rsid w:val="0092221C"/>
    <w:rsid w:val="00922599"/>
    <w:rsid w:val="009228FB"/>
    <w:rsid w:val="00922A68"/>
    <w:rsid w:val="00922ABD"/>
    <w:rsid w:val="0092358B"/>
    <w:rsid w:val="00926DA4"/>
    <w:rsid w:val="00930A5A"/>
    <w:rsid w:val="00931CE3"/>
    <w:rsid w:val="009344D9"/>
    <w:rsid w:val="00936D60"/>
    <w:rsid w:val="009407BE"/>
    <w:rsid w:val="0094428C"/>
    <w:rsid w:val="00944F09"/>
    <w:rsid w:val="00945E34"/>
    <w:rsid w:val="0094644F"/>
    <w:rsid w:val="0095144E"/>
    <w:rsid w:val="00953086"/>
    <w:rsid w:val="0095404E"/>
    <w:rsid w:val="00954822"/>
    <w:rsid w:val="0095567C"/>
    <w:rsid w:val="00960F89"/>
    <w:rsid w:val="00961C85"/>
    <w:rsid w:val="009621CF"/>
    <w:rsid w:val="00964BFD"/>
    <w:rsid w:val="009658D0"/>
    <w:rsid w:val="00966187"/>
    <w:rsid w:val="0096715E"/>
    <w:rsid w:val="00967353"/>
    <w:rsid w:val="00971842"/>
    <w:rsid w:val="00971A15"/>
    <w:rsid w:val="009736F3"/>
    <w:rsid w:val="0097373D"/>
    <w:rsid w:val="0097663F"/>
    <w:rsid w:val="00977624"/>
    <w:rsid w:val="0098138B"/>
    <w:rsid w:val="00981439"/>
    <w:rsid w:val="00981CB9"/>
    <w:rsid w:val="00981DE7"/>
    <w:rsid w:val="0098276C"/>
    <w:rsid w:val="00982D4E"/>
    <w:rsid w:val="00982F44"/>
    <w:rsid w:val="009851CE"/>
    <w:rsid w:val="0099438B"/>
    <w:rsid w:val="00996E0E"/>
    <w:rsid w:val="00997CC9"/>
    <w:rsid w:val="009A0E48"/>
    <w:rsid w:val="009A2585"/>
    <w:rsid w:val="009A337B"/>
    <w:rsid w:val="009A7C94"/>
    <w:rsid w:val="009B2946"/>
    <w:rsid w:val="009B4B86"/>
    <w:rsid w:val="009B560D"/>
    <w:rsid w:val="009B5818"/>
    <w:rsid w:val="009B694E"/>
    <w:rsid w:val="009B745E"/>
    <w:rsid w:val="009B758C"/>
    <w:rsid w:val="009B7EEE"/>
    <w:rsid w:val="009C06A5"/>
    <w:rsid w:val="009C0E0A"/>
    <w:rsid w:val="009C3BC2"/>
    <w:rsid w:val="009C3DE3"/>
    <w:rsid w:val="009C6793"/>
    <w:rsid w:val="009D2837"/>
    <w:rsid w:val="009E0390"/>
    <w:rsid w:val="009E04EB"/>
    <w:rsid w:val="009E1B30"/>
    <w:rsid w:val="009E277B"/>
    <w:rsid w:val="009E27E2"/>
    <w:rsid w:val="009E399C"/>
    <w:rsid w:val="009E5FCE"/>
    <w:rsid w:val="009E6C9F"/>
    <w:rsid w:val="009F0B8F"/>
    <w:rsid w:val="009F305E"/>
    <w:rsid w:val="009F3DF7"/>
    <w:rsid w:val="009F49F1"/>
    <w:rsid w:val="009F5014"/>
    <w:rsid w:val="009F596A"/>
    <w:rsid w:val="009F6A6B"/>
    <w:rsid w:val="009F7D1F"/>
    <w:rsid w:val="00A00B0C"/>
    <w:rsid w:val="00A05221"/>
    <w:rsid w:val="00A065F4"/>
    <w:rsid w:val="00A0688F"/>
    <w:rsid w:val="00A0699B"/>
    <w:rsid w:val="00A06BBE"/>
    <w:rsid w:val="00A10BC3"/>
    <w:rsid w:val="00A10F58"/>
    <w:rsid w:val="00A11029"/>
    <w:rsid w:val="00A1158B"/>
    <w:rsid w:val="00A12AB0"/>
    <w:rsid w:val="00A13194"/>
    <w:rsid w:val="00A15417"/>
    <w:rsid w:val="00A16C85"/>
    <w:rsid w:val="00A20036"/>
    <w:rsid w:val="00A2010D"/>
    <w:rsid w:val="00A208AB"/>
    <w:rsid w:val="00A2120B"/>
    <w:rsid w:val="00A22835"/>
    <w:rsid w:val="00A230EB"/>
    <w:rsid w:val="00A24F25"/>
    <w:rsid w:val="00A260E6"/>
    <w:rsid w:val="00A27914"/>
    <w:rsid w:val="00A30146"/>
    <w:rsid w:val="00A3053C"/>
    <w:rsid w:val="00A31D47"/>
    <w:rsid w:val="00A325B4"/>
    <w:rsid w:val="00A32B68"/>
    <w:rsid w:val="00A36FD2"/>
    <w:rsid w:val="00A37480"/>
    <w:rsid w:val="00A37586"/>
    <w:rsid w:val="00A414FE"/>
    <w:rsid w:val="00A443A5"/>
    <w:rsid w:val="00A44C04"/>
    <w:rsid w:val="00A45268"/>
    <w:rsid w:val="00A4561E"/>
    <w:rsid w:val="00A46B9E"/>
    <w:rsid w:val="00A47072"/>
    <w:rsid w:val="00A510B8"/>
    <w:rsid w:val="00A51D0F"/>
    <w:rsid w:val="00A52A05"/>
    <w:rsid w:val="00A53F60"/>
    <w:rsid w:val="00A547F3"/>
    <w:rsid w:val="00A551BE"/>
    <w:rsid w:val="00A5675A"/>
    <w:rsid w:val="00A6216A"/>
    <w:rsid w:val="00A62BFC"/>
    <w:rsid w:val="00A642C1"/>
    <w:rsid w:val="00A66953"/>
    <w:rsid w:val="00A673E6"/>
    <w:rsid w:val="00A712AE"/>
    <w:rsid w:val="00A71457"/>
    <w:rsid w:val="00A7287E"/>
    <w:rsid w:val="00A72A93"/>
    <w:rsid w:val="00A7328A"/>
    <w:rsid w:val="00A740EA"/>
    <w:rsid w:val="00A7475D"/>
    <w:rsid w:val="00A7530C"/>
    <w:rsid w:val="00A757F6"/>
    <w:rsid w:val="00A75CF2"/>
    <w:rsid w:val="00A7796F"/>
    <w:rsid w:val="00A77A20"/>
    <w:rsid w:val="00A80427"/>
    <w:rsid w:val="00A8079D"/>
    <w:rsid w:val="00A808EF"/>
    <w:rsid w:val="00A81211"/>
    <w:rsid w:val="00A82FA1"/>
    <w:rsid w:val="00A8670E"/>
    <w:rsid w:val="00A86BC4"/>
    <w:rsid w:val="00A8798F"/>
    <w:rsid w:val="00A87F5C"/>
    <w:rsid w:val="00A913D6"/>
    <w:rsid w:val="00A91DCD"/>
    <w:rsid w:val="00A93C95"/>
    <w:rsid w:val="00A9534B"/>
    <w:rsid w:val="00AA05B6"/>
    <w:rsid w:val="00AA2221"/>
    <w:rsid w:val="00AA3192"/>
    <w:rsid w:val="00AA4E97"/>
    <w:rsid w:val="00AA7A36"/>
    <w:rsid w:val="00AB305C"/>
    <w:rsid w:val="00AB36AA"/>
    <w:rsid w:val="00AB3B03"/>
    <w:rsid w:val="00AB52AA"/>
    <w:rsid w:val="00AB70A0"/>
    <w:rsid w:val="00AC021D"/>
    <w:rsid w:val="00AC1F03"/>
    <w:rsid w:val="00AC40AB"/>
    <w:rsid w:val="00AC437C"/>
    <w:rsid w:val="00AC45D9"/>
    <w:rsid w:val="00AC4A14"/>
    <w:rsid w:val="00AC4F9D"/>
    <w:rsid w:val="00AC6FAA"/>
    <w:rsid w:val="00AC777F"/>
    <w:rsid w:val="00AD0308"/>
    <w:rsid w:val="00AD1BE4"/>
    <w:rsid w:val="00AD40D4"/>
    <w:rsid w:val="00AD4327"/>
    <w:rsid w:val="00AD5C34"/>
    <w:rsid w:val="00AD7513"/>
    <w:rsid w:val="00AE0D3E"/>
    <w:rsid w:val="00AE2E52"/>
    <w:rsid w:val="00AE3344"/>
    <w:rsid w:val="00AE539A"/>
    <w:rsid w:val="00AE611E"/>
    <w:rsid w:val="00AF2146"/>
    <w:rsid w:val="00AF2516"/>
    <w:rsid w:val="00AF3A21"/>
    <w:rsid w:val="00AF4B99"/>
    <w:rsid w:val="00AF4D1B"/>
    <w:rsid w:val="00AF6A2D"/>
    <w:rsid w:val="00AF6DCC"/>
    <w:rsid w:val="00B0153D"/>
    <w:rsid w:val="00B01D1B"/>
    <w:rsid w:val="00B022BC"/>
    <w:rsid w:val="00B0385F"/>
    <w:rsid w:val="00B0653E"/>
    <w:rsid w:val="00B10BBE"/>
    <w:rsid w:val="00B11820"/>
    <w:rsid w:val="00B11DBE"/>
    <w:rsid w:val="00B11E68"/>
    <w:rsid w:val="00B12A63"/>
    <w:rsid w:val="00B13308"/>
    <w:rsid w:val="00B1355A"/>
    <w:rsid w:val="00B14D75"/>
    <w:rsid w:val="00B16672"/>
    <w:rsid w:val="00B2288D"/>
    <w:rsid w:val="00B22F9A"/>
    <w:rsid w:val="00B24CA9"/>
    <w:rsid w:val="00B25529"/>
    <w:rsid w:val="00B255DE"/>
    <w:rsid w:val="00B256DA"/>
    <w:rsid w:val="00B2618F"/>
    <w:rsid w:val="00B2678A"/>
    <w:rsid w:val="00B26A43"/>
    <w:rsid w:val="00B3183F"/>
    <w:rsid w:val="00B33870"/>
    <w:rsid w:val="00B36324"/>
    <w:rsid w:val="00B375A2"/>
    <w:rsid w:val="00B40F0B"/>
    <w:rsid w:val="00B4239A"/>
    <w:rsid w:val="00B42CE4"/>
    <w:rsid w:val="00B431CA"/>
    <w:rsid w:val="00B44042"/>
    <w:rsid w:val="00B44BCF"/>
    <w:rsid w:val="00B4523C"/>
    <w:rsid w:val="00B471EC"/>
    <w:rsid w:val="00B5400C"/>
    <w:rsid w:val="00B5419B"/>
    <w:rsid w:val="00B547E0"/>
    <w:rsid w:val="00B55D54"/>
    <w:rsid w:val="00B56849"/>
    <w:rsid w:val="00B5754B"/>
    <w:rsid w:val="00B604F2"/>
    <w:rsid w:val="00B61B64"/>
    <w:rsid w:val="00B61D29"/>
    <w:rsid w:val="00B637C6"/>
    <w:rsid w:val="00B63F03"/>
    <w:rsid w:val="00B65346"/>
    <w:rsid w:val="00B66532"/>
    <w:rsid w:val="00B6708D"/>
    <w:rsid w:val="00B674D0"/>
    <w:rsid w:val="00B70836"/>
    <w:rsid w:val="00B74205"/>
    <w:rsid w:val="00B77C55"/>
    <w:rsid w:val="00B803A6"/>
    <w:rsid w:val="00B811A7"/>
    <w:rsid w:val="00B82038"/>
    <w:rsid w:val="00B82BD8"/>
    <w:rsid w:val="00B83348"/>
    <w:rsid w:val="00B842D5"/>
    <w:rsid w:val="00B874EE"/>
    <w:rsid w:val="00B87CF2"/>
    <w:rsid w:val="00B92163"/>
    <w:rsid w:val="00B94346"/>
    <w:rsid w:val="00B95FBD"/>
    <w:rsid w:val="00B960C2"/>
    <w:rsid w:val="00B962F9"/>
    <w:rsid w:val="00B97549"/>
    <w:rsid w:val="00B97FA7"/>
    <w:rsid w:val="00BA0433"/>
    <w:rsid w:val="00BA0F5B"/>
    <w:rsid w:val="00BA198E"/>
    <w:rsid w:val="00BA1A99"/>
    <w:rsid w:val="00BA671D"/>
    <w:rsid w:val="00BB0686"/>
    <w:rsid w:val="00BB0F0A"/>
    <w:rsid w:val="00BB2AF2"/>
    <w:rsid w:val="00BB4723"/>
    <w:rsid w:val="00BB4A02"/>
    <w:rsid w:val="00BB4B56"/>
    <w:rsid w:val="00BB6069"/>
    <w:rsid w:val="00BB6327"/>
    <w:rsid w:val="00BC0960"/>
    <w:rsid w:val="00BC0AA0"/>
    <w:rsid w:val="00BC0E0E"/>
    <w:rsid w:val="00BC2926"/>
    <w:rsid w:val="00BC382C"/>
    <w:rsid w:val="00BC5C01"/>
    <w:rsid w:val="00BC5EF6"/>
    <w:rsid w:val="00BC689E"/>
    <w:rsid w:val="00BC7D86"/>
    <w:rsid w:val="00BC7DEF"/>
    <w:rsid w:val="00BD0C36"/>
    <w:rsid w:val="00BD2640"/>
    <w:rsid w:val="00BD2D15"/>
    <w:rsid w:val="00BD3934"/>
    <w:rsid w:val="00BD51C0"/>
    <w:rsid w:val="00BD5475"/>
    <w:rsid w:val="00BD6442"/>
    <w:rsid w:val="00BD6EF8"/>
    <w:rsid w:val="00BD7303"/>
    <w:rsid w:val="00BE0062"/>
    <w:rsid w:val="00BE01A1"/>
    <w:rsid w:val="00BE0718"/>
    <w:rsid w:val="00BE1488"/>
    <w:rsid w:val="00BE165A"/>
    <w:rsid w:val="00BE2C43"/>
    <w:rsid w:val="00BE367F"/>
    <w:rsid w:val="00BE4D5A"/>
    <w:rsid w:val="00BE4D8B"/>
    <w:rsid w:val="00BE6449"/>
    <w:rsid w:val="00BE7128"/>
    <w:rsid w:val="00BF150F"/>
    <w:rsid w:val="00BF2189"/>
    <w:rsid w:val="00BF2CCB"/>
    <w:rsid w:val="00BF4C8B"/>
    <w:rsid w:val="00BF4E52"/>
    <w:rsid w:val="00BF5879"/>
    <w:rsid w:val="00BF668B"/>
    <w:rsid w:val="00BF66B6"/>
    <w:rsid w:val="00BF6E11"/>
    <w:rsid w:val="00BF7321"/>
    <w:rsid w:val="00BF7622"/>
    <w:rsid w:val="00BF7C7F"/>
    <w:rsid w:val="00C03708"/>
    <w:rsid w:val="00C0531B"/>
    <w:rsid w:val="00C05C6D"/>
    <w:rsid w:val="00C06183"/>
    <w:rsid w:val="00C11E87"/>
    <w:rsid w:val="00C13BF3"/>
    <w:rsid w:val="00C13C44"/>
    <w:rsid w:val="00C163FA"/>
    <w:rsid w:val="00C1769D"/>
    <w:rsid w:val="00C212CC"/>
    <w:rsid w:val="00C22A34"/>
    <w:rsid w:val="00C24253"/>
    <w:rsid w:val="00C25B86"/>
    <w:rsid w:val="00C271F3"/>
    <w:rsid w:val="00C31BAA"/>
    <w:rsid w:val="00C34614"/>
    <w:rsid w:val="00C35BC1"/>
    <w:rsid w:val="00C36E3B"/>
    <w:rsid w:val="00C37E09"/>
    <w:rsid w:val="00C37E7B"/>
    <w:rsid w:val="00C40922"/>
    <w:rsid w:val="00C413E1"/>
    <w:rsid w:val="00C41C18"/>
    <w:rsid w:val="00C42C0B"/>
    <w:rsid w:val="00C4348F"/>
    <w:rsid w:val="00C439D1"/>
    <w:rsid w:val="00C43C80"/>
    <w:rsid w:val="00C43F03"/>
    <w:rsid w:val="00C443E1"/>
    <w:rsid w:val="00C457A0"/>
    <w:rsid w:val="00C45F3D"/>
    <w:rsid w:val="00C524CF"/>
    <w:rsid w:val="00C5294A"/>
    <w:rsid w:val="00C52FF6"/>
    <w:rsid w:val="00C53660"/>
    <w:rsid w:val="00C54511"/>
    <w:rsid w:val="00C54B13"/>
    <w:rsid w:val="00C55768"/>
    <w:rsid w:val="00C561F5"/>
    <w:rsid w:val="00C5636C"/>
    <w:rsid w:val="00C56AD1"/>
    <w:rsid w:val="00C60C4B"/>
    <w:rsid w:val="00C645C4"/>
    <w:rsid w:val="00C645D3"/>
    <w:rsid w:val="00C66251"/>
    <w:rsid w:val="00C66293"/>
    <w:rsid w:val="00C66355"/>
    <w:rsid w:val="00C67211"/>
    <w:rsid w:val="00C676BB"/>
    <w:rsid w:val="00C7023B"/>
    <w:rsid w:val="00C720F3"/>
    <w:rsid w:val="00C72477"/>
    <w:rsid w:val="00C73E1B"/>
    <w:rsid w:val="00C75B8F"/>
    <w:rsid w:val="00C75C88"/>
    <w:rsid w:val="00C77180"/>
    <w:rsid w:val="00C7754F"/>
    <w:rsid w:val="00C778C8"/>
    <w:rsid w:val="00C837AD"/>
    <w:rsid w:val="00C84443"/>
    <w:rsid w:val="00C84894"/>
    <w:rsid w:val="00C84FD0"/>
    <w:rsid w:val="00C85D6F"/>
    <w:rsid w:val="00C868E2"/>
    <w:rsid w:val="00C86E3E"/>
    <w:rsid w:val="00C90F2A"/>
    <w:rsid w:val="00C91A4D"/>
    <w:rsid w:val="00C942C8"/>
    <w:rsid w:val="00C946A1"/>
    <w:rsid w:val="00C94CE8"/>
    <w:rsid w:val="00C95395"/>
    <w:rsid w:val="00C976D3"/>
    <w:rsid w:val="00CA26D1"/>
    <w:rsid w:val="00CA2DFC"/>
    <w:rsid w:val="00CA2EE3"/>
    <w:rsid w:val="00CA51E1"/>
    <w:rsid w:val="00CA63B6"/>
    <w:rsid w:val="00CA6931"/>
    <w:rsid w:val="00CA6EB9"/>
    <w:rsid w:val="00CB0355"/>
    <w:rsid w:val="00CB2507"/>
    <w:rsid w:val="00CB2D38"/>
    <w:rsid w:val="00CB368A"/>
    <w:rsid w:val="00CB3A59"/>
    <w:rsid w:val="00CB5028"/>
    <w:rsid w:val="00CB6C20"/>
    <w:rsid w:val="00CB7665"/>
    <w:rsid w:val="00CB7F9D"/>
    <w:rsid w:val="00CC1293"/>
    <w:rsid w:val="00CC3C61"/>
    <w:rsid w:val="00CC5324"/>
    <w:rsid w:val="00CC611E"/>
    <w:rsid w:val="00CC65F7"/>
    <w:rsid w:val="00CC741B"/>
    <w:rsid w:val="00CD01B1"/>
    <w:rsid w:val="00CD0766"/>
    <w:rsid w:val="00CD0933"/>
    <w:rsid w:val="00CD22A4"/>
    <w:rsid w:val="00CD2B3C"/>
    <w:rsid w:val="00CE2B9C"/>
    <w:rsid w:val="00CE476F"/>
    <w:rsid w:val="00CE4D8D"/>
    <w:rsid w:val="00CE5044"/>
    <w:rsid w:val="00CE6607"/>
    <w:rsid w:val="00CE7E5E"/>
    <w:rsid w:val="00CF07C0"/>
    <w:rsid w:val="00CF0E95"/>
    <w:rsid w:val="00CF0EF2"/>
    <w:rsid w:val="00CF2AB7"/>
    <w:rsid w:val="00CF30AC"/>
    <w:rsid w:val="00CF4407"/>
    <w:rsid w:val="00CF4665"/>
    <w:rsid w:val="00CF4B77"/>
    <w:rsid w:val="00CF7F13"/>
    <w:rsid w:val="00D01A7A"/>
    <w:rsid w:val="00D021CD"/>
    <w:rsid w:val="00D02719"/>
    <w:rsid w:val="00D04F5D"/>
    <w:rsid w:val="00D058A3"/>
    <w:rsid w:val="00D05ED5"/>
    <w:rsid w:val="00D10074"/>
    <w:rsid w:val="00D106AF"/>
    <w:rsid w:val="00D1135C"/>
    <w:rsid w:val="00D12786"/>
    <w:rsid w:val="00D146B5"/>
    <w:rsid w:val="00D15AAF"/>
    <w:rsid w:val="00D161C5"/>
    <w:rsid w:val="00D172DC"/>
    <w:rsid w:val="00D17EFA"/>
    <w:rsid w:val="00D20310"/>
    <w:rsid w:val="00D25DDC"/>
    <w:rsid w:val="00D318D7"/>
    <w:rsid w:val="00D31A8D"/>
    <w:rsid w:val="00D338DF"/>
    <w:rsid w:val="00D37035"/>
    <w:rsid w:val="00D401E5"/>
    <w:rsid w:val="00D40C77"/>
    <w:rsid w:val="00D40E1C"/>
    <w:rsid w:val="00D418B0"/>
    <w:rsid w:val="00D42B2F"/>
    <w:rsid w:val="00D4682E"/>
    <w:rsid w:val="00D46EDA"/>
    <w:rsid w:val="00D50267"/>
    <w:rsid w:val="00D520EB"/>
    <w:rsid w:val="00D52C04"/>
    <w:rsid w:val="00D52DF9"/>
    <w:rsid w:val="00D53EC2"/>
    <w:rsid w:val="00D54218"/>
    <w:rsid w:val="00D570BB"/>
    <w:rsid w:val="00D57F6A"/>
    <w:rsid w:val="00D60121"/>
    <w:rsid w:val="00D60B45"/>
    <w:rsid w:val="00D64FF2"/>
    <w:rsid w:val="00D668A8"/>
    <w:rsid w:val="00D66D34"/>
    <w:rsid w:val="00D713CC"/>
    <w:rsid w:val="00D72A2E"/>
    <w:rsid w:val="00D748C6"/>
    <w:rsid w:val="00D74D8F"/>
    <w:rsid w:val="00D77C9E"/>
    <w:rsid w:val="00D8128F"/>
    <w:rsid w:val="00D82256"/>
    <w:rsid w:val="00D82BF1"/>
    <w:rsid w:val="00D84354"/>
    <w:rsid w:val="00D87317"/>
    <w:rsid w:val="00D87AFB"/>
    <w:rsid w:val="00D90151"/>
    <w:rsid w:val="00D90AA0"/>
    <w:rsid w:val="00D916F2"/>
    <w:rsid w:val="00D92E42"/>
    <w:rsid w:val="00D949E1"/>
    <w:rsid w:val="00D958A1"/>
    <w:rsid w:val="00DA02AC"/>
    <w:rsid w:val="00DA074B"/>
    <w:rsid w:val="00DA1104"/>
    <w:rsid w:val="00DA19DE"/>
    <w:rsid w:val="00DA1A6C"/>
    <w:rsid w:val="00DA20F6"/>
    <w:rsid w:val="00DA24D8"/>
    <w:rsid w:val="00DA2E9F"/>
    <w:rsid w:val="00DA3D23"/>
    <w:rsid w:val="00DA50C9"/>
    <w:rsid w:val="00DA5B85"/>
    <w:rsid w:val="00DB0E4F"/>
    <w:rsid w:val="00DB5157"/>
    <w:rsid w:val="00DB57FE"/>
    <w:rsid w:val="00DB6130"/>
    <w:rsid w:val="00DC0C56"/>
    <w:rsid w:val="00DC29E4"/>
    <w:rsid w:val="00DC38F2"/>
    <w:rsid w:val="00DD30ED"/>
    <w:rsid w:val="00DD4C92"/>
    <w:rsid w:val="00DD5BDD"/>
    <w:rsid w:val="00DD7D06"/>
    <w:rsid w:val="00DE25DC"/>
    <w:rsid w:val="00DE42DF"/>
    <w:rsid w:val="00DE689F"/>
    <w:rsid w:val="00DE71BE"/>
    <w:rsid w:val="00DF6470"/>
    <w:rsid w:val="00DF75BC"/>
    <w:rsid w:val="00DF7C08"/>
    <w:rsid w:val="00E02BBB"/>
    <w:rsid w:val="00E02CF1"/>
    <w:rsid w:val="00E03AD9"/>
    <w:rsid w:val="00E041EA"/>
    <w:rsid w:val="00E06755"/>
    <w:rsid w:val="00E12997"/>
    <w:rsid w:val="00E1304B"/>
    <w:rsid w:val="00E13963"/>
    <w:rsid w:val="00E1412F"/>
    <w:rsid w:val="00E14FD8"/>
    <w:rsid w:val="00E174E4"/>
    <w:rsid w:val="00E22D49"/>
    <w:rsid w:val="00E25261"/>
    <w:rsid w:val="00E253C7"/>
    <w:rsid w:val="00E25635"/>
    <w:rsid w:val="00E2621C"/>
    <w:rsid w:val="00E26F35"/>
    <w:rsid w:val="00E27218"/>
    <w:rsid w:val="00E27B02"/>
    <w:rsid w:val="00E30A51"/>
    <w:rsid w:val="00E30C1D"/>
    <w:rsid w:val="00E3585C"/>
    <w:rsid w:val="00E40062"/>
    <w:rsid w:val="00E411B2"/>
    <w:rsid w:val="00E42148"/>
    <w:rsid w:val="00E43E95"/>
    <w:rsid w:val="00E45C35"/>
    <w:rsid w:val="00E460CC"/>
    <w:rsid w:val="00E520CE"/>
    <w:rsid w:val="00E52867"/>
    <w:rsid w:val="00E53523"/>
    <w:rsid w:val="00E53E5D"/>
    <w:rsid w:val="00E540EE"/>
    <w:rsid w:val="00E5455A"/>
    <w:rsid w:val="00E54CAF"/>
    <w:rsid w:val="00E55396"/>
    <w:rsid w:val="00E55DEB"/>
    <w:rsid w:val="00E6100A"/>
    <w:rsid w:val="00E6245C"/>
    <w:rsid w:val="00E6266A"/>
    <w:rsid w:val="00E631A1"/>
    <w:rsid w:val="00E63274"/>
    <w:rsid w:val="00E64035"/>
    <w:rsid w:val="00E64A6F"/>
    <w:rsid w:val="00E65509"/>
    <w:rsid w:val="00E65DC5"/>
    <w:rsid w:val="00E65E88"/>
    <w:rsid w:val="00E66509"/>
    <w:rsid w:val="00E71842"/>
    <w:rsid w:val="00E71A25"/>
    <w:rsid w:val="00E74861"/>
    <w:rsid w:val="00E752C3"/>
    <w:rsid w:val="00E756A8"/>
    <w:rsid w:val="00E765F2"/>
    <w:rsid w:val="00E768B7"/>
    <w:rsid w:val="00E76992"/>
    <w:rsid w:val="00E771BC"/>
    <w:rsid w:val="00E801E3"/>
    <w:rsid w:val="00E81129"/>
    <w:rsid w:val="00E81138"/>
    <w:rsid w:val="00E81700"/>
    <w:rsid w:val="00E82238"/>
    <w:rsid w:val="00E8233A"/>
    <w:rsid w:val="00E82C56"/>
    <w:rsid w:val="00E82C5A"/>
    <w:rsid w:val="00E830FB"/>
    <w:rsid w:val="00E8790A"/>
    <w:rsid w:val="00E8793B"/>
    <w:rsid w:val="00E910B1"/>
    <w:rsid w:val="00E92023"/>
    <w:rsid w:val="00E946CE"/>
    <w:rsid w:val="00E951D5"/>
    <w:rsid w:val="00E95855"/>
    <w:rsid w:val="00EA1ECA"/>
    <w:rsid w:val="00EA5BB0"/>
    <w:rsid w:val="00EA7D25"/>
    <w:rsid w:val="00EB1B62"/>
    <w:rsid w:val="00EB2EEA"/>
    <w:rsid w:val="00EB5753"/>
    <w:rsid w:val="00EB68F7"/>
    <w:rsid w:val="00EB6FD4"/>
    <w:rsid w:val="00EC0542"/>
    <w:rsid w:val="00EC064A"/>
    <w:rsid w:val="00EC082D"/>
    <w:rsid w:val="00EC0EDB"/>
    <w:rsid w:val="00EC1585"/>
    <w:rsid w:val="00EC29AF"/>
    <w:rsid w:val="00EC3D87"/>
    <w:rsid w:val="00EC77BF"/>
    <w:rsid w:val="00EC7DDC"/>
    <w:rsid w:val="00ED256A"/>
    <w:rsid w:val="00ED2BC3"/>
    <w:rsid w:val="00ED2CC0"/>
    <w:rsid w:val="00ED48A4"/>
    <w:rsid w:val="00ED7083"/>
    <w:rsid w:val="00ED7770"/>
    <w:rsid w:val="00EE1065"/>
    <w:rsid w:val="00EE1C2C"/>
    <w:rsid w:val="00EE3B34"/>
    <w:rsid w:val="00EE3D5D"/>
    <w:rsid w:val="00EE44AE"/>
    <w:rsid w:val="00EE5E2B"/>
    <w:rsid w:val="00EE5F3B"/>
    <w:rsid w:val="00EE75E9"/>
    <w:rsid w:val="00EE77DF"/>
    <w:rsid w:val="00EF06B9"/>
    <w:rsid w:val="00EF1E34"/>
    <w:rsid w:val="00EF31F0"/>
    <w:rsid w:val="00EF39EA"/>
    <w:rsid w:val="00EF52EB"/>
    <w:rsid w:val="00EF5F29"/>
    <w:rsid w:val="00EF757F"/>
    <w:rsid w:val="00EF7B31"/>
    <w:rsid w:val="00F00ABE"/>
    <w:rsid w:val="00F01C02"/>
    <w:rsid w:val="00F0214D"/>
    <w:rsid w:val="00F054E5"/>
    <w:rsid w:val="00F11B04"/>
    <w:rsid w:val="00F121F7"/>
    <w:rsid w:val="00F12B8F"/>
    <w:rsid w:val="00F12E10"/>
    <w:rsid w:val="00F14DC5"/>
    <w:rsid w:val="00F210D3"/>
    <w:rsid w:val="00F22079"/>
    <w:rsid w:val="00F22C9B"/>
    <w:rsid w:val="00F23A03"/>
    <w:rsid w:val="00F24401"/>
    <w:rsid w:val="00F24C2F"/>
    <w:rsid w:val="00F250CA"/>
    <w:rsid w:val="00F25C5B"/>
    <w:rsid w:val="00F26C62"/>
    <w:rsid w:val="00F26DA1"/>
    <w:rsid w:val="00F279BB"/>
    <w:rsid w:val="00F27AC8"/>
    <w:rsid w:val="00F3646D"/>
    <w:rsid w:val="00F36860"/>
    <w:rsid w:val="00F37C96"/>
    <w:rsid w:val="00F41E7F"/>
    <w:rsid w:val="00F42466"/>
    <w:rsid w:val="00F44086"/>
    <w:rsid w:val="00F44613"/>
    <w:rsid w:val="00F455BA"/>
    <w:rsid w:val="00F47824"/>
    <w:rsid w:val="00F47B23"/>
    <w:rsid w:val="00F50FD9"/>
    <w:rsid w:val="00F51656"/>
    <w:rsid w:val="00F51808"/>
    <w:rsid w:val="00F52BE4"/>
    <w:rsid w:val="00F55F52"/>
    <w:rsid w:val="00F61C8B"/>
    <w:rsid w:val="00F627C5"/>
    <w:rsid w:val="00F64635"/>
    <w:rsid w:val="00F64E9F"/>
    <w:rsid w:val="00F66129"/>
    <w:rsid w:val="00F661EC"/>
    <w:rsid w:val="00F662F4"/>
    <w:rsid w:val="00F66B74"/>
    <w:rsid w:val="00F71638"/>
    <w:rsid w:val="00F72BE7"/>
    <w:rsid w:val="00F730F2"/>
    <w:rsid w:val="00F74C9C"/>
    <w:rsid w:val="00F75F6D"/>
    <w:rsid w:val="00F761E8"/>
    <w:rsid w:val="00F76AE4"/>
    <w:rsid w:val="00F77777"/>
    <w:rsid w:val="00F806DC"/>
    <w:rsid w:val="00F825BA"/>
    <w:rsid w:val="00F83D22"/>
    <w:rsid w:val="00F84798"/>
    <w:rsid w:val="00F90AD1"/>
    <w:rsid w:val="00F91E0B"/>
    <w:rsid w:val="00F91E93"/>
    <w:rsid w:val="00F9285E"/>
    <w:rsid w:val="00F93133"/>
    <w:rsid w:val="00F934B5"/>
    <w:rsid w:val="00F93C48"/>
    <w:rsid w:val="00F948C7"/>
    <w:rsid w:val="00F9595F"/>
    <w:rsid w:val="00F96E00"/>
    <w:rsid w:val="00F97BDB"/>
    <w:rsid w:val="00FA00EB"/>
    <w:rsid w:val="00FA165F"/>
    <w:rsid w:val="00FA2213"/>
    <w:rsid w:val="00FA4CE8"/>
    <w:rsid w:val="00FA60F2"/>
    <w:rsid w:val="00FA73B2"/>
    <w:rsid w:val="00FB09CA"/>
    <w:rsid w:val="00FB358E"/>
    <w:rsid w:val="00FB36F9"/>
    <w:rsid w:val="00FB4DB7"/>
    <w:rsid w:val="00FB5729"/>
    <w:rsid w:val="00FB5BC5"/>
    <w:rsid w:val="00FB7489"/>
    <w:rsid w:val="00FC2878"/>
    <w:rsid w:val="00FC4292"/>
    <w:rsid w:val="00FC561D"/>
    <w:rsid w:val="00FD0253"/>
    <w:rsid w:val="00FD09AD"/>
    <w:rsid w:val="00FD37DA"/>
    <w:rsid w:val="00FD5953"/>
    <w:rsid w:val="00FE0D6A"/>
    <w:rsid w:val="00FE4A61"/>
    <w:rsid w:val="00FE5621"/>
    <w:rsid w:val="00FE587D"/>
    <w:rsid w:val="00FE68D4"/>
    <w:rsid w:val="00FE6C09"/>
    <w:rsid w:val="00FF0A20"/>
    <w:rsid w:val="00FF17F3"/>
    <w:rsid w:val="00FF3055"/>
    <w:rsid w:val="00FF3443"/>
    <w:rsid w:val="00FF3861"/>
    <w:rsid w:val="00FF4E8F"/>
    <w:rsid w:val="00FF5E5E"/>
    <w:rsid w:val="00FF69B9"/>
    <w:rsid w:val="00FF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A1C8"/>
  <w15:docId w15:val="{C6AEB676-66B8-4046-8DEE-B88C8BA9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table" w:customStyle="1" w:styleId="TableGridLight1">
    <w:name w:val="Table Grid Light1"/>
    <w:basedOn w:val="TableNormal"/>
    <w:uiPriority w:val="40"/>
    <w:rsid w:val="000F49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FE4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074">
      <w:bodyDiv w:val="1"/>
      <w:marLeft w:val="0"/>
      <w:marRight w:val="0"/>
      <w:marTop w:val="0"/>
      <w:marBottom w:val="0"/>
      <w:divBdr>
        <w:top w:val="none" w:sz="0" w:space="0" w:color="auto"/>
        <w:left w:val="none" w:sz="0" w:space="0" w:color="auto"/>
        <w:bottom w:val="none" w:sz="0" w:space="0" w:color="auto"/>
        <w:right w:val="none" w:sz="0" w:space="0" w:color="auto"/>
      </w:divBdr>
      <w:divsChild>
        <w:div w:id="1899824395">
          <w:marLeft w:val="0"/>
          <w:marRight w:val="0"/>
          <w:marTop w:val="0"/>
          <w:marBottom w:val="0"/>
          <w:divBdr>
            <w:top w:val="none" w:sz="0" w:space="0" w:color="auto"/>
            <w:left w:val="none" w:sz="0" w:space="0" w:color="auto"/>
            <w:bottom w:val="none" w:sz="0" w:space="0" w:color="auto"/>
            <w:right w:val="none" w:sz="0" w:space="0" w:color="auto"/>
          </w:divBdr>
          <w:divsChild>
            <w:div w:id="732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3720">
      <w:bodyDiv w:val="1"/>
      <w:marLeft w:val="0"/>
      <w:marRight w:val="0"/>
      <w:marTop w:val="0"/>
      <w:marBottom w:val="0"/>
      <w:divBdr>
        <w:top w:val="none" w:sz="0" w:space="0" w:color="auto"/>
        <w:left w:val="none" w:sz="0" w:space="0" w:color="auto"/>
        <w:bottom w:val="none" w:sz="0" w:space="0" w:color="auto"/>
        <w:right w:val="none" w:sz="0" w:space="0" w:color="auto"/>
      </w:divBdr>
      <w:divsChild>
        <w:div w:id="1073241531">
          <w:marLeft w:val="0"/>
          <w:marRight w:val="0"/>
          <w:marTop w:val="0"/>
          <w:marBottom w:val="0"/>
          <w:divBdr>
            <w:top w:val="none" w:sz="0" w:space="0" w:color="auto"/>
            <w:left w:val="none" w:sz="0" w:space="0" w:color="auto"/>
            <w:bottom w:val="none" w:sz="0" w:space="0" w:color="auto"/>
            <w:right w:val="none" w:sz="0" w:space="0" w:color="auto"/>
          </w:divBdr>
          <w:divsChild>
            <w:div w:id="440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2582">
      <w:bodyDiv w:val="1"/>
      <w:marLeft w:val="0"/>
      <w:marRight w:val="0"/>
      <w:marTop w:val="0"/>
      <w:marBottom w:val="0"/>
      <w:divBdr>
        <w:top w:val="none" w:sz="0" w:space="0" w:color="auto"/>
        <w:left w:val="none" w:sz="0" w:space="0" w:color="auto"/>
        <w:bottom w:val="none" w:sz="0" w:space="0" w:color="auto"/>
        <w:right w:val="none" w:sz="0" w:space="0" w:color="auto"/>
      </w:divBdr>
      <w:divsChild>
        <w:div w:id="138427443">
          <w:marLeft w:val="0"/>
          <w:marRight w:val="0"/>
          <w:marTop w:val="0"/>
          <w:marBottom w:val="0"/>
          <w:divBdr>
            <w:top w:val="none" w:sz="0" w:space="0" w:color="auto"/>
            <w:left w:val="none" w:sz="0" w:space="0" w:color="auto"/>
            <w:bottom w:val="none" w:sz="0" w:space="0" w:color="auto"/>
            <w:right w:val="none" w:sz="0" w:space="0" w:color="auto"/>
          </w:divBdr>
          <w:divsChild>
            <w:div w:id="241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3919">
      <w:bodyDiv w:val="1"/>
      <w:marLeft w:val="0"/>
      <w:marRight w:val="0"/>
      <w:marTop w:val="0"/>
      <w:marBottom w:val="0"/>
      <w:divBdr>
        <w:top w:val="none" w:sz="0" w:space="0" w:color="auto"/>
        <w:left w:val="none" w:sz="0" w:space="0" w:color="auto"/>
        <w:bottom w:val="none" w:sz="0" w:space="0" w:color="auto"/>
        <w:right w:val="none" w:sz="0" w:space="0" w:color="auto"/>
      </w:divBdr>
    </w:div>
    <w:div w:id="1259219204">
      <w:bodyDiv w:val="1"/>
      <w:marLeft w:val="0"/>
      <w:marRight w:val="0"/>
      <w:marTop w:val="0"/>
      <w:marBottom w:val="0"/>
      <w:divBdr>
        <w:top w:val="none" w:sz="0" w:space="0" w:color="auto"/>
        <w:left w:val="none" w:sz="0" w:space="0" w:color="auto"/>
        <w:bottom w:val="none" w:sz="0" w:space="0" w:color="auto"/>
        <w:right w:val="none" w:sz="0" w:space="0" w:color="auto"/>
      </w:divBdr>
    </w:div>
    <w:div w:id="1279491049">
      <w:bodyDiv w:val="1"/>
      <w:marLeft w:val="0"/>
      <w:marRight w:val="0"/>
      <w:marTop w:val="0"/>
      <w:marBottom w:val="0"/>
      <w:divBdr>
        <w:top w:val="none" w:sz="0" w:space="0" w:color="auto"/>
        <w:left w:val="none" w:sz="0" w:space="0" w:color="auto"/>
        <w:bottom w:val="none" w:sz="0" w:space="0" w:color="auto"/>
        <w:right w:val="none" w:sz="0" w:space="0" w:color="auto"/>
      </w:divBdr>
    </w:div>
    <w:div w:id="1511799009">
      <w:bodyDiv w:val="1"/>
      <w:marLeft w:val="0"/>
      <w:marRight w:val="0"/>
      <w:marTop w:val="0"/>
      <w:marBottom w:val="0"/>
      <w:divBdr>
        <w:top w:val="none" w:sz="0" w:space="0" w:color="auto"/>
        <w:left w:val="none" w:sz="0" w:space="0" w:color="auto"/>
        <w:bottom w:val="none" w:sz="0" w:space="0" w:color="auto"/>
        <w:right w:val="none" w:sz="0" w:space="0" w:color="auto"/>
      </w:divBdr>
    </w:div>
    <w:div w:id="1528567260">
      <w:bodyDiv w:val="1"/>
      <w:marLeft w:val="0"/>
      <w:marRight w:val="0"/>
      <w:marTop w:val="0"/>
      <w:marBottom w:val="0"/>
      <w:divBdr>
        <w:top w:val="none" w:sz="0" w:space="0" w:color="auto"/>
        <w:left w:val="none" w:sz="0" w:space="0" w:color="auto"/>
        <w:bottom w:val="none" w:sz="0" w:space="0" w:color="auto"/>
        <w:right w:val="none" w:sz="0" w:space="0" w:color="auto"/>
      </w:divBdr>
      <w:divsChild>
        <w:div w:id="676541636">
          <w:marLeft w:val="0"/>
          <w:marRight w:val="0"/>
          <w:marTop w:val="0"/>
          <w:marBottom w:val="0"/>
          <w:divBdr>
            <w:top w:val="none" w:sz="0" w:space="0" w:color="auto"/>
            <w:left w:val="none" w:sz="0" w:space="0" w:color="auto"/>
            <w:bottom w:val="none" w:sz="0" w:space="0" w:color="auto"/>
            <w:right w:val="none" w:sz="0" w:space="0" w:color="auto"/>
          </w:divBdr>
          <w:divsChild>
            <w:div w:id="1255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62AB1-4FA3-4B7D-9990-FDA3CDEA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Mai</dc:creator>
  <cp:lastModifiedBy>THIEN AN</cp:lastModifiedBy>
  <cp:revision>6</cp:revision>
  <cp:lastPrinted>2023-02-28T08:22:00Z</cp:lastPrinted>
  <dcterms:created xsi:type="dcterms:W3CDTF">2023-03-08T01:30:00Z</dcterms:created>
  <dcterms:modified xsi:type="dcterms:W3CDTF">2024-01-09T02:57:00Z</dcterms:modified>
</cp:coreProperties>
</file>